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E4AD9" w14:textId="6A0203DA" w:rsidR="0091043C" w:rsidRPr="0001060C" w:rsidRDefault="1D2F6521" w:rsidP="600B1840">
      <w:pPr>
        <w:pStyle w:val="paragraph"/>
        <w:spacing w:beforeAutospacing="0" w:after="0" w:afterAutospacing="0"/>
        <w:jc w:val="center"/>
        <w:textAlignment w:val="baseline"/>
        <w:rPr>
          <w:rFonts w:ascii="Calibri" w:hAnsi="Calibri" w:cs="Calibri"/>
          <w:color w:val="2F5496"/>
        </w:rPr>
      </w:pPr>
      <w:r w:rsidRPr="0001060C">
        <w:rPr>
          <w:rStyle w:val="normaltextrun"/>
          <w:rFonts w:ascii="Calibri" w:hAnsi="Calibri" w:cs="Calibri"/>
          <w:b/>
          <w:bCs/>
        </w:rPr>
        <w:t xml:space="preserve">EDITAL DE CHAMAMENTO PÚBLICO </w:t>
      </w:r>
      <w:r w:rsidR="211E1773" w:rsidRPr="0001060C">
        <w:rPr>
          <w:rStyle w:val="normaltextrun"/>
          <w:rFonts w:ascii="Calibri" w:hAnsi="Calibri" w:cs="Calibri"/>
          <w:b/>
          <w:bCs/>
        </w:rPr>
        <w:t xml:space="preserve">nº </w:t>
      </w:r>
      <w:r w:rsidR="00C42148" w:rsidRPr="0001060C">
        <w:rPr>
          <w:rStyle w:val="normaltextrun"/>
          <w:rFonts w:ascii="Calibri" w:hAnsi="Calibri" w:cs="Calibri"/>
          <w:b/>
          <w:bCs/>
        </w:rPr>
        <w:t>0</w:t>
      </w:r>
      <w:r w:rsidR="00BB7E8E">
        <w:rPr>
          <w:rStyle w:val="normaltextrun"/>
          <w:rFonts w:ascii="Calibri" w:hAnsi="Calibri" w:cs="Calibri"/>
          <w:b/>
          <w:bCs/>
        </w:rPr>
        <w:t>11</w:t>
      </w:r>
      <w:r w:rsidRPr="0001060C">
        <w:rPr>
          <w:rStyle w:val="normaltextrun"/>
          <w:rFonts w:ascii="Calibri" w:hAnsi="Calibri" w:cs="Calibri"/>
          <w:b/>
          <w:bCs/>
        </w:rPr>
        <w:t>/SEME/</w:t>
      </w:r>
      <w:r w:rsidR="00C42148" w:rsidRPr="0001060C">
        <w:rPr>
          <w:rStyle w:val="normaltextrun"/>
          <w:rFonts w:ascii="Calibri" w:hAnsi="Calibri" w:cs="Calibri"/>
          <w:b/>
          <w:bCs/>
        </w:rPr>
        <w:t>2024</w:t>
      </w:r>
    </w:p>
    <w:p w14:paraId="480A3056" w14:textId="77777777" w:rsidR="0091043C" w:rsidRPr="0001060C" w:rsidRDefault="1D2F6521" w:rsidP="600B1840">
      <w:pPr>
        <w:pStyle w:val="paragraph"/>
        <w:spacing w:beforeAutospacing="0" w:after="0" w:afterAutospacing="0"/>
        <w:ind w:left="1125" w:right="1965"/>
        <w:jc w:val="both"/>
        <w:textAlignment w:val="baseline"/>
        <w:rPr>
          <w:rFonts w:ascii="Calibri" w:hAnsi="Calibri" w:cs="Calibri"/>
        </w:rPr>
      </w:pPr>
      <w:r w:rsidRPr="0001060C">
        <w:rPr>
          <w:rStyle w:val="eop"/>
          <w:rFonts w:ascii="Calibri" w:hAnsi="Calibri" w:cs="Calibri"/>
        </w:rPr>
        <w:t> </w:t>
      </w:r>
    </w:p>
    <w:p w14:paraId="49ED3459" w14:textId="77777777" w:rsidR="0091043C" w:rsidRPr="0001060C" w:rsidRDefault="1D2F6521" w:rsidP="600B1840">
      <w:pPr>
        <w:pStyle w:val="paragraph"/>
        <w:spacing w:beforeAutospacing="0" w:after="0" w:afterAutospacing="0"/>
        <w:jc w:val="both"/>
        <w:textAlignment w:val="baseline"/>
        <w:rPr>
          <w:rFonts w:ascii="Calibri" w:hAnsi="Calibri" w:cs="Calibri"/>
        </w:rPr>
      </w:pPr>
      <w:r w:rsidRPr="0001060C">
        <w:rPr>
          <w:rStyle w:val="eop"/>
          <w:rFonts w:ascii="Calibri" w:hAnsi="Calibri" w:cs="Calibri"/>
        </w:rPr>
        <w:t> </w:t>
      </w:r>
    </w:p>
    <w:p w14:paraId="5D7D5EE7" w14:textId="063C742F" w:rsidR="0029061C" w:rsidRPr="0001060C" w:rsidRDefault="42F014D3" w:rsidP="00883290">
      <w:pPr>
        <w:pStyle w:val="paragraph"/>
        <w:spacing w:beforeAutospacing="0" w:after="0" w:afterAutospacing="0" w:line="360" w:lineRule="auto"/>
        <w:ind w:firstLine="709"/>
        <w:jc w:val="both"/>
        <w:textAlignment w:val="baseline"/>
        <w:rPr>
          <w:rStyle w:val="normaltextrun"/>
          <w:rFonts w:ascii="Calibri" w:hAnsi="Calibri" w:cs="Calibri"/>
        </w:rPr>
      </w:pPr>
      <w:r w:rsidRPr="0001060C">
        <w:rPr>
          <w:rStyle w:val="normaltextrun"/>
          <w:rFonts w:ascii="Calibri" w:hAnsi="Calibri" w:cs="Calibri"/>
        </w:rPr>
        <w:t xml:space="preserve">A PREFEITURA DO MUNICÍPIO DE SÃO PAULO, por meio da SECRETARIA MUNICIPAL DE ESPORTES E LAZER (SEME), abre procedimento de </w:t>
      </w:r>
      <w:r w:rsidRPr="0001060C">
        <w:rPr>
          <w:rStyle w:val="normaltextrun"/>
          <w:rFonts w:ascii="Calibri" w:hAnsi="Calibri" w:cs="Calibri"/>
          <w:b/>
          <w:bCs/>
        </w:rPr>
        <w:t>Chamamento Público</w:t>
      </w:r>
      <w:r w:rsidRPr="0001060C">
        <w:rPr>
          <w:rStyle w:val="normaltextrun"/>
          <w:rFonts w:ascii="Calibri" w:hAnsi="Calibri" w:cs="Calibri"/>
        </w:rPr>
        <w:t xml:space="preserve"> com o objetivo de selecionar Organizações da Sociedade Civil (</w:t>
      </w:r>
      <w:proofErr w:type="spellStart"/>
      <w:r w:rsidRPr="0001060C">
        <w:rPr>
          <w:rStyle w:val="normaltextrun"/>
          <w:rFonts w:ascii="Calibri" w:hAnsi="Calibri" w:cs="Calibri"/>
        </w:rPr>
        <w:t>OSCs</w:t>
      </w:r>
      <w:proofErr w:type="spellEnd"/>
      <w:r w:rsidRPr="0001060C">
        <w:rPr>
          <w:rStyle w:val="normaltextrun"/>
          <w:rFonts w:ascii="Calibri" w:hAnsi="Calibri" w:cs="Calibri"/>
        </w:rPr>
        <w:t xml:space="preserve">) </w:t>
      </w:r>
      <w:r w:rsidR="007A56FB" w:rsidRPr="0001060C">
        <w:rPr>
          <w:rFonts w:ascii="Calibri" w:hAnsi="Calibri" w:cs="Calibri"/>
        </w:rPr>
        <w:t>para realização d</w:t>
      </w:r>
      <w:r w:rsidR="0029061C" w:rsidRPr="0001060C">
        <w:rPr>
          <w:rFonts w:ascii="Calibri" w:hAnsi="Calibri" w:cs="Calibri"/>
        </w:rPr>
        <w:t>o</w:t>
      </w:r>
      <w:r w:rsidR="007A56FB" w:rsidRPr="0001060C">
        <w:rPr>
          <w:rFonts w:ascii="Calibri" w:hAnsi="Calibri" w:cs="Calibri"/>
        </w:rPr>
        <w:t xml:space="preserve"> </w:t>
      </w:r>
      <w:r w:rsidR="007A56FB" w:rsidRPr="0001060C">
        <w:rPr>
          <w:rFonts w:ascii="Calibri" w:hAnsi="Calibri" w:cs="Calibri"/>
          <w:b/>
          <w:bCs/>
        </w:rPr>
        <w:t>“CAMPEONATO DE FUTEBOL FEMININO”</w:t>
      </w:r>
      <w:r w:rsidR="007A56FB" w:rsidRPr="0001060C">
        <w:rPr>
          <w:rFonts w:ascii="Calibri" w:hAnsi="Calibri" w:cs="Calibri"/>
        </w:rPr>
        <w:t xml:space="preserve"> na Cidade de São Paulo</w:t>
      </w:r>
      <w:r w:rsidR="00D84EFC" w:rsidRPr="0001060C">
        <w:rPr>
          <w:rFonts w:ascii="Calibri" w:hAnsi="Calibri" w:cs="Calibri"/>
        </w:rPr>
        <w:t>,</w:t>
      </w:r>
      <w:r w:rsidR="007A56FB" w:rsidRPr="0001060C">
        <w:rPr>
          <w:rStyle w:val="normaltextrun"/>
          <w:rFonts w:ascii="Calibri" w:hAnsi="Calibri" w:cs="Calibri"/>
        </w:rPr>
        <w:t xml:space="preserve"> </w:t>
      </w:r>
      <w:r w:rsidRPr="0001060C">
        <w:rPr>
          <w:rStyle w:val="normaltextrun"/>
          <w:rFonts w:ascii="Calibri" w:hAnsi="Calibri" w:cs="Calibri"/>
        </w:rPr>
        <w:t>através d</w:t>
      </w:r>
      <w:r w:rsidR="6D1DE9F1" w:rsidRPr="0001060C">
        <w:rPr>
          <w:rStyle w:val="normaltextrun"/>
          <w:rFonts w:ascii="Calibri" w:hAnsi="Calibri" w:cs="Calibri"/>
        </w:rPr>
        <w:t xml:space="preserve">a celebração de </w:t>
      </w:r>
      <w:r w:rsidRPr="0001060C">
        <w:rPr>
          <w:rStyle w:val="normaltextrun"/>
          <w:rFonts w:ascii="Calibri" w:hAnsi="Calibri" w:cs="Calibri"/>
        </w:rPr>
        <w:t>Termo</w:t>
      </w:r>
      <w:r w:rsidR="13A8FDA6" w:rsidRPr="0001060C">
        <w:rPr>
          <w:rStyle w:val="normaltextrun"/>
          <w:rFonts w:ascii="Calibri" w:hAnsi="Calibri" w:cs="Calibri"/>
        </w:rPr>
        <w:t xml:space="preserve"> </w:t>
      </w:r>
      <w:r w:rsidRPr="0001060C">
        <w:rPr>
          <w:rStyle w:val="normaltextrun"/>
          <w:rFonts w:ascii="Calibri" w:hAnsi="Calibri" w:cs="Calibri"/>
        </w:rPr>
        <w:t xml:space="preserve">de Fomento. </w:t>
      </w:r>
    </w:p>
    <w:p w14:paraId="2BFE23C2" w14:textId="0166BD6B" w:rsidR="0091043C" w:rsidRPr="0001060C" w:rsidRDefault="42F014D3" w:rsidP="00883290">
      <w:pPr>
        <w:pStyle w:val="paragraph"/>
        <w:spacing w:beforeAutospacing="0" w:after="0" w:afterAutospacing="0" w:line="360" w:lineRule="auto"/>
        <w:ind w:firstLine="709"/>
        <w:jc w:val="both"/>
        <w:textAlignment w:val="baseline"/>
        <w:rPr>
          <w:rStyle w:val="eop"/>
          <w:rFonts w:ascii="Calibri" w:hAnsi="Calibri" w:cs="Calibri"/>
        </w:rPr>
      </w:pPr>
      <w:r w:rsidRPr="0001060C">
        <w:rPr>
          <w:rStyle w:val="normaltextrun"/>
          <w:rFonts w:ascii="Calibri" w:hAnsi="Calibri" w:cs="Calibri"/>
        </w:rPr>
        <w:t>Deverão ser observadas as regras deste Edital, da Lei Federal nº 13.019/2014 (MROSC), do Decreto Municipal nº 57.575/2016, da Portaria nº</w:t>
      </w:r>
      <w:r w:rsidR="0EBBB483" w:rsidRPr="0001060C">
        <w:rPr>
          <w:rStyle w:val="normaltextrun"/>
          <w:rFonts w:ascii="Calibri" w:hAnsi="Calibri" w:cs="Calibri"/>
        </w:rPr>
        <w:t xml:space="preserve"> 197</w:t>
      </w:r>
      <w:r w:rsidRPr="0001060C">
        <w:rPr>
          <w:rStyle w:val="normaltextrun"/>
          <w:rFonts w:ascii="Calibri" w:hAnsi="Calibri" w:cs="Calibri"/>
        </w:rPr>
        <w:t>/SEME/20</w:t>
      </w:r>
      <w:r w:rsidR="77E44185" w:rsidRPr="0001060C">
        <w:rPr>
          <w:rStyle w:val="normaltextrun"/>
          <w:rFonts w:ascii="Calibri" w:hAnsi="Calibri" w:cs="Calibri"/>
        </w:rPr>
        <w:t>23</w:t>
      </w:r>
      <w:r w:rsidR="3EAC4880" w:rsidRPr="0001060C">
        <w:rPr>
          <w:rStyle w:val="normaltextrun"/>
          <w:rFonts w:ascii="Calibri" w:hAnsi="Calibri" w:cs="Calibri"/>
        </w:rPr>
        <w:t>, Lei Municipal 17.273/2020</w:t>
      </w:r>
      <w:r w:rsidRPr="0001060C">
        <w:rPr>
          <w:rStyle w:val="normaltextrun"/>
          <w:rFonts w:ascii="Calibri" w:hAnsi="Calibri" w:cs="Calibri"/>
        </w:rPr>
        <w:t xml:space="preserve"> e demais legislações aplicáveis à matéria, no que couber.</w:t>
      </w:r>
      <w:r w:rsidRPr="0001060C">
        <w:rPr>
          <w:rStyle w:val="eop"/>
          <w:rFonts w:ascii="Calibri" w:hAnsi="Calibri" w:cs="Calibri"/>
        </w:rPr>
        <w:t> </w:t>
      </w:r>
    </w:p>
    <w:p w14:paraId="1FDB4D9F" w14:textId="77777777" w:rsidR="0029061C" w:rsidRPr="0001060C" w:rsidRDefault="0029061C" w:rsidP="00883290">
      <w:pPr>
        <w:pStyle w:val="paragraph"/>
        <w:spacing w:beforeAutospacing="0" w:after="0" w:afterAutospacing="0" w:line="360" w:lineRule="auto"/>
        <w:ind w:firstLine="709"/>
        <w:jc w:val="both"/>
        <w:textAlignment w:val="baseline"/>
        <w:rPr>
          <w:rFonts w:ascii="Calibri" w:hAnsi="Calibri" w:cs="Calibri"/>
        </w:rPr>
      </w:pPr>
    </w:p>
    <w:p w14:paraId="591F557D" w14:textId="32EC66E6" w:rsidR="00CF52A7" w:rsidRPr="00E03B1E" w:rsidRDefault="00CF52A7" w:rsidP="00883290">
      <w:pPr>
        <w:pStyle w:val="paragraph"/>
        <w:numPr>
          <w:ilvl w:val="0"/>
          <w:numId w:val="26"/>
        </w:numPr>
        <w:spacing w:beforeAutospacing="0" w:after="0" w:afterAutospacing="0" w:line="360" w:lineRule="auto"/>
        <w:ind w:left="0" w:firstLine="0"/>
        <w:jc w:val="both"/>
        <w:textAlignment w:val="baseline"/>
        <w:rPr>
          <w:rFonts w:ascii="Calibri" w:hAnsi="Calibri" w:cs="Calibri"/>
          <w:b/>
          <w:bCs/>
        </w:rPr>
      </w:pPr>
      <w:bookmarkStart w:id="0" w:name="_Hlk178092948"/>
      <w:bookmarkStart w:id="1" w:name="_Hlk178093857"/>
      <w:r w:rsidRPr="00E03B1E">
        <w:rPr>
          <w:rStyle w:val="normaltextrun"/>
          <w:rFonts w:ascii="Calibri" w:hAnsi="Calibri" w:cs="Calibri"/>
          <w:b/>
          <w:bCs/>
        </w:rPr>
        <w:t xml:space="preserve">OBJETIVO DO </w:t>
      </w:r>
      <w:r w:rsidR="002A6D21" w:rsidRPr="00E03B1E">
        <w:rPr>
          <w:rStyle w:val="normaltextrun"/>
          <w:rFonts w:ascii="Calibri" w:hAnsi="Calibri" w:cs="Calibri"/>
          <w:b/>
          <w:bCs/>
        </w:rPr>
        <w:t>PROGRAMA E VALORES</w:t>
      </w:r>
      <w:r w:rsidRPr="00E03B1E">
        <w:rPr>
          <w:rStyle w:val="normaltextrun"/>
          <w:rFonts w:ascii="Calibri" w:hAnsi="Calibri" w:cs="Calibri"/>
          <w:b/>
          <w:bCs/>
        </w:rPr>
        <w:t>: </w:t>
      </w:r>
      <w:r w:rsidRPr="00E03B1E">
        <w:rPr>
          <w:rStyle w:val="eop"/>
          <w:rFonts w:ascii="Calibri" w:hAnsi="Calibri" w:cs="Calibri"/>
          <w:b/>
          <w:bCs/>
        </w:rPr>
        <w:t> </w:t>
      </w:r>
    </w:p>
    <w:p w14:paraId="1E78D153" w14:textId="77777777" w:rsidR="00CF52A7" w:rsidRPr="00E03B1E" w:rsidRDefault="00CF52A7" w:rsidP="00883290">
      <w:pPr>
        <w:pStyle w:val="paragraph"/>
        <w:spacing w:beforeAutospacing="0" w:after="0" w:afterAutospacing="0" w:line="360" w:lineRule="auto"/>
        <w:jc w:val="both"/>
        <w:textAlignment w:val="baseline"/>
        <w:rPr>
          <w:rFonts w:ascii="Calibri" w:hAnsi="Calibri" w:cs="Calibri"/>
        </w:rPr>
      </w:pPr>
      <w:r w:rsidRPr="00E03B1E">
        <w:rPr>
          <w:rFonts w:ascii="Calibri" w:hAnsi="Calibri" w:cs="Calibri"/>
          <w:b/>
          <w:bCs/>
        </w:rPr>
        <w:t>1.1.</w:t>
      </w:r>
      <w:r w:rsidRPr="00E03B1E">
        <w:rPr>
          <w:rFonts w:ascii="Calibri" w:hAnsi="Calibri" w:cs="Calibri"/>
        </w:rPr>
        <w:t xml:space="preserve"> O presente Edital de Chamamento Público tem por objetivo selecionar projetos voltados à execução de ações relacionadas ao Programa “Campeonato de Futebol Feminino”.</w:t>
      </w:r>
    </w:p>
    <w:p w14:paraId="7694D1C8" w14:textId="77777777" w:rsidR="00CF52A7" w:rsidRPr="00E03B1E" w:rsidRDefault="00CF52A7" w:rsidP="00883290">
      <w:pPr>
        <w:pStyle w:val="paragraph"/>
        <w:spacing w:beforeAutospacing="0" w:after="0" w:afterAutospacing="0" w:line="360" w:lineRule="auto"/>
        <w:jc w:val="both"/>
        <w:textAlignment w:val="baseline"/>
        <w:rPr>
          <w:rFonts w:ascii="Calibri" w:hAnsi="Calibri" w:cs="Calibri"/>
        </w:rPr>
      </w:pPr>
      <w:r w:rsidRPr="00E03B1E">
        <w:rPr>
          <w:rFonts w:ascii="Calibri" w:hAnsi="Calibri" w:cs="Calibri"/>
          <w:b/>
          <w:bCs/>
        </w:rPr>
        <w:t>1.2.</w:t>
      </w:r>
      <w:r w:rsidRPr="00E03B1E">
        <w:rPr>
          <w:rFonts w:ascii="Calibri" w:hAnsi="Calibri" w:cs="Calibri"/>
        </w:rPr>
        <w:t xml:space="preserve"> O principal objetivo deste programa é a promoção de atividades de alto rendimento no futebol feminino, com foco no desempenho competitivo das atletas. Busca-se valorizar o esporte de elite, proporcionando às jogadoras experiências robustas em organização, competição e desenvolvimento atlético. Esse objetivo se alinha à recente escolha do Brasil como sede da Copa do Mundo de Futebol Feminino de 2027, com a cidade de São Paulo entre as sedes da competição, reforçando o impacto global desse torneio.</w:t>
      </w:r>
    </w:p>
    <w:p w14:paraId="1DE414E0" w14:textId="77777777" w:rsidR="00CF52A7" w:rsidRPr="00E03B1E" w:rsidRDefault="00CF52A7" w:rsidP="00883290">
      <w:pPr>
        <w:pStyle w:val="paragraph"/>
        <w:spacing w:beforeAutospacing="0" w:after="0" w:afterAutospacing="0" w:line="360" w:lineRule="auto"/>
        <w:jc w:val="both"/>
        <w:textAlignment w:val="baseline"/>
        <w:rPr>
          <w:rFonts w:ascii="Calibri" w:hAnsi="Calibri" w:cs="Calibri"/>
        </w:rPr>
      </w:pPr>
      <w:r w:rsidRPr="00E03B1E">
        <w:rPr>
          <w:rFonts w:ascii="Calibri" w:hAnsi="Calibri" w:cs="Calibri"/>
          <w:b/>
          <w:bCs/>
        </w:rPr>
        <w:t>1.3.</w:t>
      </w:r>
      <w:r w:rsidRPr="00E03B1E">
        <w:rPr>
          <w:rFonts w:ascii="Calibri" w:hAnsi="Calibri" w:cs="Calibri"/>
        </w:rPr>
        <w:t xml:space="preserve"> O objetivo específico deste edital é selecionar projetos que promovam a celebração de um Termo de Fomento, englobando o planejamento, organização e execução de um torneio de alto rendimento e um workshop de 2 dias, com pelo menos 6 horas de duração por dia. Esses jogos poderão ser transmitidos por canais de TV, ampliando o alcance e a visibilidade do futebol feminino de alta performance. O torneio será uma oportunidade de elevar o nível do esporte municipal, permitindo que atletas, clubes e a torcida se envolvam em uma competição de qualidade, respeitando os princípios da legalidade, impessoalidade, moralidade, publicidade, economicidade, eficiência e eficácia, sem custos para a participação dos munícipes.</w:t>
      </w:r>
    </w:p>
    <w:p w14:paraId="0DCFCA44" w14:textId="6CC1E8C9" w:rsidR="00CF52A7" w:rsidRPr="00E03B1E" w:rsidRDefault="00CF52A7" w:rsidP="00883290">
      <w:pPr>
        <w:pStyle w:val="paragraph"/>
        <w:spacing w:beforeAutospacing="0" w:after="0" w:afterAutospacing="0" w:line="360" w:lineRule="auto"/>
        <w:jc w:val="both"/>
        <w:textAlignment w:val="baseline"/>
        <w:rPr>
          <w:rFonts w:ascii="Calibri" w:hAnsi="Calibri" w:cs="Calibri"/>
        </w:rPr>
      </w:pPr>
      <w:r w:rsidRPr="00E03B1E">
        <w:rPr>
          <w:rFonts w:ascii="Calibri" w:hAnsi="Calibri" w:cs="Calibri"/>
          <w:b/>
          <w:bCs/>
        </w:rPr>
        <w:lastRenderedPageBreak/>
        <w:t>1.4.</w:t>
      </w:r>
      <w:r w:rsidRPr="00E03B1E">
        <w:rPr>
          <w:rFonts w:ascii="Calibri" w:hAnsi="Calibri" w:cs="Calibri"/>
        </w:rPr>
        <w:t xml:space="preserve"> A realização desse torneio, focado no futebol feminino, visa estimular não apenas a prática esportiva, mas também o desenvolvimento do esporte de elite, promovendo uma cultura de excelência esportiva e competitiva entre as atletas, e contribuindo para o fortalecimento da modalidade no cenário nacional e internacional.</w:t>
      </w:r>
    </w:p>
    <w:p w14:paraId="7BE3DCAE" w14:textId="7393322C" w:rsidR="002A6D21" w:rsidRPr="00E03B1E" w:rsidRDefault="002A6D21" w:rsidP="00883290">
      <w:pPr>
        <w:spacing w:after="0" w:line="360" w:lineRule="auto"/>
        <w:jc w:val="both"/>
        <w:rPr>
          <w:rFonts w:ascii="Calibri" w:hAnsi="Calibri" w:cs="Calibri"/>
          <w:sz w:val="24"/>
          <w:szCs w:val="24"/>
        </w:rPr>
      </w:pPr>
      <w:r w:rsidRPr="00E03B1E">
        <w:rPr>
          <w:rFonts w:ascii="Calibri" w:hAnsi="Calibri" w:cs="Calibri"/>
          <w:b/>
          <w:bCs/>
          <w:sz w:val="24"/>
          <w:szCs w:val="24"/>
        </w:rPr>
        <w:t>1.</w:t>
      </w:r>
      <w:r w:rsidR="00A36880">
        <w:rPr>
          <w:rFonts w:ascii="Calibri" w:hAnsi="Calibri" w:cs="Calibri"/>
          <w:b/>
          <w:bCs/>
          <w:sz w:val="24"/>
          <w:szCs w:val="24"/>
        </w:rPr>
        <w:t>5</w:t>
      </w:r>
      <w:r w:rsidRPr="00E03B1E">
        <w:rPr>
          <w:rFonts w:ascii="Calibri" w:hAnsi="Calibri" w:cs="Calibri"/>
          <w:b/>
          <w:bCs/>
          <w:sz w:val="24"/>
          <w:szCs w:val="24"/>
        </w:rPr>
        <w:t>.</w:t>
      </w:r>
      <w:r w:rsidRPr="00E03B1E">
        <w:rPr>
          <w:rFonts w:ascii="Calibri" w:hAnsi="Calibri" w:cs="Calibri"/>
          <w:sz w:val="24"/>
          <w:szCs w:val="24"/>
        </w:rPr>
        <w:t xml:space="preserve"> O montante de recursos disponíveis para a execução total do Programa será de R$ </w:t>
      </w:r>
      <w:r w:rsidR="00C85661" w:rsidRPr="00E03B1E">
        <w:rPr>
          <w:rFonts w:ascii="Calibri" w:hAnsi="Calibri" w:cs="Calibri"/>
          <w:sz w:val="24"/>
          <w:szCs w:val="24"/>
        </w:rPr>
        <w:t>2</w:t>
      </w:r>
      <w:r w:rsidR="00A36880">
        <w:rPr>
          <w:rFonts w:ascii="Calibri" w:hAnsi="Calibri" w:cs="Calibri"/>
          <w:sz w:val="24"/>
          <w:szCs w:val="24"/>
        </w:rPr>
        <w:t>.</w:t>
      </w:r>
      <w:r w:rsidR="00C85661" w:rsidRPr="00E03B1E">
        <w:rPr>
          <w:rFonts w:ascii="Calibri" w:hAnsi="Calibri" w:cs="Calibri"/>
          <w:sz w:val="24"/>
          <w:szCs w:val="24"/>
        </w:rPr>
        <w:t>000</w:t>
      </w:r>
      <w:r w:rsidR="00250B2E" w:rsidRPr="00E03B1E">
        <w:rPr>
          <w:rFonts w:ascii="Calibri" w:hAnsi="Calibri" w:cs="Calibri"/>
          <w:sz w:val="24"/>
          <w:szCs w:val="24"/>
        </w:rPr>
        <w:t>.000,00</w:t>
      </w:r>
      <w:r w:rsidRPr="00E03B1E">
        <w:rPr>
          <w:rFonts w:ascii="Calibri" w:hAnsi="Calibri" w:cs="Calibri"/>
          <w:sz w:val="24"/>
          <w:szCs w:val="24"/>
        </w:rPr>
        <w:t xml:space="preserve"> (</w:t>
      </w:r>
      <w:r w:rsidR="00250B2E" w:rsidRPr="00E03B1E">
        <w:rPr>
          <w:rFonts w:ascii="Calibri" w:hAnsi="Calibri" w:cs="Calibri"/>
          <w:sz w:val="24"/>
          <w:szCs w:val="24"/>
        </w:rPr>
        <w:t>dois milhões de reais</w:t>
      </w:r>
      <w:r w:rsidRPr="00E03B1E">
        <w:rPr>
          <w:rFonts w:ascii="Calibri" w:hAnsi="Calibri" w:cs="Calibri"/>
          <w:sz w:val="24"/>
          <w:szCs w:val="24"/>
        </w:rPr>
        <w:t>). </w:t>
      </w:r>
    </w:p>
    <w:p w14:paraId="1AF1A935" w14:textId="77777777" w:rsidR="00681DE7" w:rsidRPr="00E03B1E" w:rsidRDefault="00681DE7" w:rsidP="00883290">
      <w:pPr>
        <w:spacing w:after="0" w:line="360" w:lineRule="auto"/>
        <w:jc w:val="both"/>
        <w:rPr>
          <w:rStyle w:val="eop"/>
          <w:rFonts w:ascii="Calibri" w:hAnsi="Calibri" w:cs="Calibri"/>
          <w:sz w:val="24"/>
          <w:szCs w:val="24"/>
        </w:rPr>
      </w:pPr>
    </w:p>
    <w:p w14:paraId="21B6DF67" w14:textId="0EB995F6" w:rsidR="00381676" w:rsidRPr="00E03B1E" w:rsidRDefault="449EE151" w:rsidP="00883290">
      <w:pPr>
        <w:pStyle w:val="paragraph"/>
        <w:numPr>
          <w:ilvl w:val="0"/>
          <w:numId w:val="26"/>
        </w:numPr>
        <w:spacing w:beforeAutospacing="0" w:after="0" w:afterAutospacing="0" w:line="360" w:lineRule="auto"/>
        <w:ind w:left="0" w:firstLine="0"/>
        <w:jc w:val="both"/>
        <w:textAlignment w:val="baseline"/>
        <w:rPr>
          <w:rStyle w:val="eop"/>
          <w:rFonts w:ascii="Calibri" w:hAnsi="Calibri" w:cs="Calibri"/>
          <w:b/>
          <w:bCs/>
        </w:rPr>
      </w:pPr>
      <w:r w:rsidRPr="00E03B1E">
        <w:rPr>
          <w:rStyle w:val="normaltextrun"/>
          <w:rFonts w:ascii="Calibri" w:hAnsi="Calibri" w:cs="Calibri"/>
          <w:b/>
          <w:bCs/>
        </w:rPr>
        <w:t>JUSTIFICATIVA: </w:t>
      </w:r>
      <w:r w:rsidRPr="00E03B1E">
        <w:rPr>
          <w:rStyle w:val="eop"/>
          <w:rFonts w:ascii="Calibri" w:hAnsi="Calibri" w:cs="Calibri"/>
          <w:b/>
          <w:bCs/>
        </w:rPr>
        <w:t> </w:t>
      </w:r>
    </w:p>
    <w:p w14:paraId="52363BE9" w14:textId="77777777" w:rsidR="00772037" w:rsidRPr="00E03B1E" w:rsidRDefault="00772037" w:rsidP="00883290">
      <w:pPr>
        <w:pStyle w:val="paragraph"/>
        <w:spacing w:beforeAutospacing="0" w:after="0" w:afterAutospacing="0" w:line="360" w:lineRule="auto"/>
        <w:jc w:val="both"/>
        <w:textAlignment w:val="baseline"/>
        <w:rPr>
          <w:rFonts w:ascii="Calibri" w:hAnsi="Calibri" w:cs="Calibri"/>
          <w:b/>
          <w:bCs/>
        </w:rPr>
      </w:pPr>
    </w:p>
    <w:p w14:paraId="7E6AE319" w14:textId="16150840" w:rsidR="00381676" w:rsidRPr="00E03B1E" w:rsidRDefault="00711F07" w:rsidP="00883290">
      <w:pPr>
        <w:spacing w:after="0" w:line="360" w:lineRule="auto"/>
        <w:jc w:val="both"/>
        <w:textAlignment w:val="baseline"/>
        <w:rPr>
          <w:rFonts w:ascii="Calibri" w:eastAsia="Calibri" w:hAnsi="Calibri" w:cs="Calibri"/>
          <w:color w:val="000000" w:themeColor="text1"/>
          <w:sz w:val="24"/>
          <w:szCs w:val="24"/>
        </w:rPr>
      </w:pPr>
      <w:r w:rsidRPr="00E03B1E">
        <w:rPr>
          <w:rFonts w:ascii="Calibri" w:eastAsia="Calibri" w:hAnsi="Calibri" w:cs="Calibri"/>
          <w:b/>
          <w:bCs/>
          <w:color w:val="000000" w:themeColor="text1"/>
          <w:sz w:val="24"/>
          <w:szCs w:val="24"/>
        </w:rPr>
        <w:t xml:space="preserve">2.1. </w:t>
      </w:r>
      <w:r w:rsidR="23EC1438" w:rsidRPr="00E03B1E">
        <w:rPr>
          <w:rFonts w:ascii="Calibri" w:eastAsia="Calibri" w:hAnsi="Calibri" w:cs="Calibri"/>
          <w:b/>
          <w:bCs/>
          <w:color w:val="000000" w:themeColor="text1"/>
          <w:sz w:val="24"/>
          <w:szCs w:val="24"/>
        </w:rPr>
        <w:t>Aspectos legais que embasam o projeto</w:t>
      </w:r>
      <w:r w:rsidRPr="00E03B1E">
        <w:rPr>
          <w:rFonts w:ascii="Calibri" w:eastAsia="Calibri" w:hAnsi="Calibri" w:cs="Calibri"/>
          <w:b/>
          <w:bCs/>
          <w:color w:val="000000" w:themeColor="text1"/>
          <w:sz w:val="24"/>
          <w:szCs w:val="24"/>
        </w:rPr>
        <w:t>:</w:t>
      </w:r>
      <w:r w:rsidR="23EC1438" w:rsidRPr="00E03B1E">
        <w:rPr>
          <w:rFonts w:ascii="Calibri" w:eastAsia="Calibri" w:hAnsi="Calibri" w:cs="Calibri"/>
          <w:color w:val="000000" w:themeColor="text1"/>
          <w:sz w:val="24"/>
          <w:szCs w:val="24"/>
        </w:rPr>
        <w:t xml:space="preserve">  </w:t>
      </w:r>
    </w:p>
    <w:p w14:paraId="1DDE66F3" w14:textId="14E2B7BF" w:rsidR="00381676" w:rsidRPr="00E03B1E" w:rsidRDefault="23EC1438" w:rsidP="00883290">
      <w:pPr>
        <w:spacing w:after="0" w:line="360" w:lineRule="auto"/>
        <w:jc w:val="both"/>
        <w:textAlignment w:val="baseline"/>
        <w:rPr>
          <w:rFonts w:ascii="Calibri" w:eastAsia="Calibri" w:hAnsi="Calibri" w:cs="Calibri"/>
          <w:color w:val="000000" w:themeColor="text1"/>
          <w:sz w:val="24"/>
          <w:szCs w:val="24"/>
        </w:rPr>
      </w:pPr>
      <w:r w:rsidRPr="00E03B1E">
        <w:rPr>
          <w:rFonts w:ascii="Calibri" w:eastAsia="Calibri" w:hAnsi="Calibri" w:cs="Calibri"/>
          <w:color w:val="000000" w:themeColor="text1"/>
          <w:sz w:val="24"/>
          <w:szCs w:val="24"/>
        </w:rPr>
        <w:t xml:space="preserve">A Constituição Federal de 1988 reconheceu o esporte e o lazer como direitos sociais, estabelecendo assim um dever de agir do Poder Público para garanti-los. Na mesma linha, o artigo 217 da Constituição reforça a necessidade de o Estado fomentar práticas desportivas formais e não formais bem como a necessidade de incentivar o lazer como forma de promoção social. </w:t>
      </w:r>
    </w:p>
    <w:p w14:paraId="03D9CF2F" w14:textId="48B5ADDE" w:rsidR="00381676" w:rsidRPr="00E03B1E" w:rsidRDefault="23EC1438" w:rsidP="00883290">
      <w:pPr>
        <w:spacing w:after="0" w:line="360" w:lineRule="auto"/>
        <w:jc w:val="both"/>
        <w:textAlignment w:val="baseline"/>
        <w:rPr>
          <w:rFonts w:ascii="Calibri" w:eastAsia="Calibri" w:hAnsi="Calibri" w:cs="Calibri"/>
          <w:color w:val="000000" w:themeColor="text1"/>
          <w:sz w:val="24"/>
          <w:szCs w:val="24"/>
        </w:rPr>
      </w:pPr>
      <w:r w:rsidRPr="00E03B1E">
        <w:rPr>
          <w:rFonts w:ascii="Calibri" w:eastAsia="Calibri" w:hAnsi="Calibri" w:cs="Calibri"/>
          <w:color w:val="000000" w:themeColor="text1"/>
          <w:sz w:val="24"/>
          <w:szCs w:val="24"/>
        </w:rPr>
        <w:t xml:space="preserve">Em consonância com a Constituição Federal, a Lei Orgânica do Município traz no Capítulo V do Título VI as disposições relacionadas ao Esporte, ao Lazer e à Recreação, em especial o dever do Município em apoiar e incentivar, com base nos fundamentos da educação física, o esporte, a recreação, o lazer e a expressão corporal como formas de educação e promoção social e como prática sociocultural e de preservação da saúde física e mental. </w:t>
      </w:r>
    </w:p>
    <w:p w14:paraId="27192873" w14:textId="42731B34" w:rsidR="00381676" w:rsidRPr="00E03B1E" w:rsidRDefault="23EC1438" w:rsidP="00A552AB">
      <w:pPr>
        <w:spacing w:after="0" w:line="360" w:lineRule="auto"/>
        <w:jc w:val="both"/>
        <w:textAlignment w:val="baseline"/>
        <w:rPr>
          <w:rFonts w:ascii="Calibri" w:eastAsia="Calibri" w:hAnsi="Calibri" w:cs="Calibri"/>
          <w:color w:val="000000" w:themeColor="text1"/>
          <w:sz w:val="24"/>
          <w:szCs w:val="24"/>
        </w:rPr>
      </w:pPr>
      <w:r w:rsidRPr="00E03B1E">
        <w:rPr>
          <w:rFonts w:ascii="Calibri" w:eastAsia="Calibri" w:hAnsi="Calibri" w:cs="Calibri"/>
          <w:color w:val="000000" w:themeColor="text1"/>
          <w:sz w:val="24"/>
          <w:szCs w:val="24"/>
        </w:rPr>
        <w:t xml:space="preserve">Ademais, o artigo 233 da Lei Orgânica e seus incisos apontam como dever do Município destinar recursos orçamentários para incentivar o esporte de participação, o lazer comunitário e a prática da educação física como premissa educacional. </w:t>
      </w:r>
    </w:p>
    <w:p w14:paraId="12FB2D5F" w14:textId="5513EEF1" w:rsidR="00381676" w:rsidRPr="00E03B1E" w:rsidRDefault="23EC1438" w:rsidP="00A552AB">
      <w:pPr>
        <w:spacing w:after="0" w:line="360" w:lineRule="auto"/>
        <w:jc w:val="both"/>
        <w:textAlignment w:val="baseline"/>
        <w:rPr>
          <w:rFonts w:ascii="Calibri" w:eastAsia="Calibri" w:hAnsi="Calibri" w:cs="Calibri"/>
          <w:color w:val="000000" w:themeColor="text1"/>
          <w:sz w:val="24"/>
          <w:szCs w:val="24"/>
        </w:rPr>
      </w:pPr>
      <w:r w:rsidRPr="00E03B1E">
        <w:rPr>
          <w:rFonts w:ascii="Calibri" w:eastAsia="Calibri" w:hAnsi="Calibri" w:cs="Calibri"/>
          <w:color w:val="000000" w:themeColor="text1"/>
          <w:sz w:val="24"/>
          <w:szCs w:val="24"/>
        </w:rPr>
        <w:t xml:space="preserve">A Lei Municipal nº 17.568 de 2021 veio a reconhecer a prática da atividade física e do exercício físico como essenciais para a população no Município de São Paulo. Destaca-se que esse reconhecimento se deu durante a pandemia de Covid-19 e em sintonia com a produção científica nacional, a qual indicou que a prática regular de atividade física e de exercício físico durante a pandemia mostrou-se essencial à manutenção da saúde. </w:t>
      </w:r>
    </w:p>
    <w:p w14:paraId="5E9C8B81" w14:textId="3D79F5F4" w:rsidR="00CF52A7" w:rsidRPr="00E03B1E" w:rsidRDefault="00CF52A7" w:rsidP="00883290">
      <w:pPr>
        <w:spacing w:after="0" w:line="360" w:lineRule="auto"/>
        <w:jc w:val="both"/>
        <w:textAlignment w:val="baseline"/>
        <w:rPr>
          <w:rFonts w:ascii="Calibri" w:eastAsia="Calibri" w:hAnsi="Calibri" w:cs="Calibri"/>
          <w:color w:val="000000" w:themeColor="text1"/>
          <w:sz w:val="24"/>
          <w:szCs w:val="24"/>
        </w:rPr>
      </w:pPr>
      <w:r w:rsidRPr="00E03B1E">
        <w:rPr>
          <w:rFonts w:ascii="Calibri" w:eastAsia="Calibri" w:hAnsi="Calibri" w:cs="Calibri"/>
          <w:color w:val="000000" w:themeColor="text1"/>
          <w:sz w:val="24"/>
          <w:szCs w:val="24"/>
        </w:rPr>
        <w:t xml:space="preserve">Com base nos aspectos apresentados e aliado à missão da SEME em formular políticas, fomentar e apoiar projetos e ações que incorporem atividades físicas e esportivas, o Programa “Campeonato de Futebol Feminino” visa fortalecer tal modalidade que a cada </w:t>
      </w:r>
      <w:r w:rsidRPr="00E03B1E">
        <w:rPr>
          <w:rFonts w:ascii="Calibri" w:eastAsia="Calibri" w:hAnsi="Calibri" w:cs="Calibri"/>
          <w:color w:val="000000" w:themeColor="text1"/>
          <w:sz w:val="24"/>
          <w:szCs w:val="24"/>
        </w:rPr>
        <w:lastRenderedPageBreak/>
        <w:t>dia evolui e tem maior aceitação e aderência. Fomentar o esporte de alto rendimento consequentemente desperta ao público geral o desejo de praticar esporte e atividade física, trazendo cuidado com a saúde e o corpo.</w:t>
      </w:r>
    </w:p>
    <w:p w14:paraId="1482C004" w14:textId="5300EA9C" w:rsidR="00772037" w:rsidRPr="00E03B1E" w:rsidRDefault="23EC1438" w:rsidP="00883290">
      <w:pPr>
        <w:spacing w:after="0" w:line="360" w:lineRule="auto"/>
        <w:jc w:val="both"/>
        <w:textAlignment w:val="baseline"/>
        <w:rPr>
          <w:rFonts w:ascii="Calibri" w:eastAsia="Calibri" w:hAnsi="Calibri" w:cs="Calibri"/>
          <w:color w:val="000000" w:themeColor="text1"/>
          <w:sz w:val="24"/>
          <w:szCs w:val="24"/>
        </w:rPr>
      </w:pPr>
      <w:r w:rsidRPr="00E03B1E">
        <w:rPr>
          <w:rFonts w:ascii="Calibri" w:eastAsia="Calibri" w:hAnsi="Calibri" w:cs="Calibri"/>
          <w:color w:val="000000" w:themeColor="text1"/>
          <w:sz w:val="24"/>
          <w:szCs w:val="24"/>
        </w:rPr>
        <w:t>Cabe destacar que o Decreto Municipal 57.845 de 2017 estabelece como atribuições da Secretaria Municipal de Esportes e Lazer o trabalho de planejar e implementar programas, projetos e eventos esportivos nas diferentes modalidades</w:t>
      </w:r>
      <w:r w:rsidR="00772037" w:rsidRPr="00E03B1E">
        <w:rPr>
          <w:rFonts w:ascii="Calibri" w:eastAsia="Calibri" w:hAnsi="Calibri" w:cs="Calibri"/>
          <w:color w:val="000000" w:themeColor="text1"/>
          <w:sz w:val="24"/>
          <w:szCs w:val="24"/>
        </w:rPr>
        <w:t>, inclusive políticas públicas voltadas à promoção do acesso ao esporte de alto rendimento,</w:t>
      </w:r>
      <w:r w:rsidR="00727458">
        <w:rPr>
          <w:rFonts w:ascii="Calibri" w:eastAsia="Calibri" w:hAnsi="Calibri" w:cs="Calibri"/>
          <w:color w:val="000000" w:themeColor="text1"/>
          <w:sz w:val="24"/>
          <w:szCs w:val="24"/>
        </w:rPr>
        <w:t xml:space="preserve"> </w:t>
      </w:r>
      <w:r w:rsidR="00772037" w:rsidRPr="00E03B1E">
        <w:rPr>
          <w:rFonts w:ascii="Calibri" w:eastAsia="Calibri" w:hAnsi="Calibri" w:cs="Calibri"/>
          <w:color w:val="000000" w:themeColor="text1"/>
          <w:sz w:val="24"/>
          <w:szCs w:val="24"/>
        </w:rPr>
        <w:t>promovendo o acesso à referida modalidade esportiva, viabilizando projetos de parcerias e patrocínios com entidades públicas e privadas;</w:t>
      </w:r>
    </w:p>
    <w:p w14:paraId="021A1D6B" w14:textId="77777777" w:rsidR="00772037" w:rsidRPr="00E03B1E" w:rsidRDefault="00772037" w:rsidP="00883290">
      <w:pPr>
        <w:spacing w:after="0" w:line="360" w:lineRule="auto"/>
        <w:jc w:val="both"/>
        <w:textAlignment w:val="baseline"/>
        <w:rPr>
          <w:rFonts w:ascii="Calibri" w:eastAsia="Calibri" w:hAnsi="Calibri" w:cs="Calibri"/>
          <w:color w:val="000000" w:themeColor="text1"/>
          <w:sz w:val="24"/>
          <w:szCs w:val="24"/>
        </w:rPr>
      </w:pPr>
    </w:p>
    <w:p w14:paraId="614D5996" w14:textId="6CDD1CD2" w:rsidR="00381676" w:rsidRPr="00E03B1E" w:rsidRDefault="00711F07" w:rsidP="00883290">
      <w:pPr>
        <w:spacing w:after="0" w:line="360" w:lineRule="auto"/>
        <w:jc w:val="both"/>
        <w:textAlignment w:val="baseline"/>
        <w:rPr>
          <w:rFonts w:ascii="Calibri" w:eastAsia="Calibri" w:hAnsi="Calibri" w:cs="Calibri"/>
          <w:color w:val="000000" w:themeColor="text1"/>
          <w:sz w:val="24"/>
          <w:szCs w:val="24"/>
        </w:rPr>
      </w:pPr>
      <w:r w:rsidRPr="00E03B1E">
        <w:rPr>
          <w:rFonts w:ascii="Calibri" w:eastAsia="Calibri" w:hAnsi="Calibri" w:cs="Calibri"/>
          <w:b/>
          <w:bCs/>
          <w:color w:val="000000" w:themeColor="text1"/>
          <w:sz w:val="24"/>
          <w:szCs w:val="24"/>
        </w:rPr>
        <w:t xml:space="preserve">2.2. </w:t>
      </w:r>
      <w:r w:rsidR="23EC1438" w:rsidRPr="00E03B1E">
        <w:rPr>
          <w:rFonts w:ascii="Calibri" w:eastAsia="Calibri" w:hAnsi="Calibri" w:cs="Calibri"/>
          <w:b/>
          <w:bCs/>
          <w:color w:val="000000" w:themeColor="text1"/>
          <w:sz w:val="24"/>
          <w:szCs w:val="24"/>
        </w:rPr>
        <w:t>Diagnóstico da realidade que se quer modificar, aprimorar ou desenvolver</w:t>
      </w:r>
      <w:r w:rsidRPr="00E03B1E">
        <w:rPr>
          <w:rFonts w:ascii="Calibri" w:eastAsia="Calibri" w:hAnsi="Calibri" w:cs="Calibri"/>
          <w:b/>
          <w:bCs/>
          <w:color w:val="000000" w:themeColor="text1"/>
          <w:sz w:val="24"/>
          <w:szCs w:val="24"/>
        </w:rPr>
        <w:t>:</w:t>
      </w:r>
      <w:r w:rsidR="23EC1438" w:rsidRPr="00E03B1E">
        <w:rPr>
          <w:rFonts w:ascii="Calibri" w:eastAsia="Calibri" w:hAnsi="Calibri" w:cs="Calibri"/>
          <w:color w:val="000000" w:themeColor="text1"/>
          <w:sz w:val="24"/>
          <w:szCs w:val="24"/>
        </w:rPr>
        <w:t xml:space="preserve"> </w:t>
      </w:r>
    </w:p>
    <w:p w14:paraId="66D369A9" w14:textId="6ED2026A" w:rsidR="00772037" w:rsidRPr="00E03B1E" w:rsidRDefault="00772037" w:rsidP="00883290">
      <w:pPr>
        <w:spacing w:after="0" w:line="360" w:lineRule="auto"/>
        <w:jc w:val="both"/>
        <w:textAlignment w:val="baseline"/>
        <w:rPr>
          <w:rFonts w:ascii="Calibri" w:eastAsia="Calibri" w:hAnsi="Calibri" w:cs="Calibri"/>
          <w:color w:val="000000" w:themeColor="text1"/>
          <w:sz w:val="24"/>
          <w:szCs w:val="24"/>
        </w:rPr>
      </w:pPr>
      <w:r w:rsidRPr="00E03B1E">
        <w:rPr>
          <w:rFonts w:ascii="Calibri" w:eastAsia="Calibri" w:hAnsi="Calibri" w:cs="Calibri"/>
          <w:color w:val="000000" w:themeColor="text1"/>
          <w:sz w:val="24"/>
          <w:szCs w:val="24"/>
        </w:rPr>
        <w:t xml:space="preserve">Busca-se conscientizar o munícipe da cidade de São Paulo sobre a importância da prática regular e orientada da atividade física e de lazer, especialmente em iniciativas voltadas para o esporte de alto rendimento, como o futebol feminino. </w:t>
      </w:r>
    </w:p>
    <w:p w14:paraId="2D62FF39" w14:textId="4D88B269" w:rsidR="00772037" w:rsidRPr="00E03B1E" w:rsidRDefault="00772037" w:rsidP="00883290">
      <w:pPr>
        <w:spacing w:after="0" w:line="360" w:lineRule="auto"/>
        <w:jc w:val="both"/>
        <w:textAlignment w:val="baseline"/>
        <w:rPr>
          <w:rFonts w:ascii="Calibri" w:eastAsia="Calibri" w:hAnsi="Calibri" w:cs="Calibri"/>
          <w:color w:val="000000" w:themeColor="text1"/>
          <w:sz w:val="24"/>
          <w:szCs w:val="24"/>
        </w:rPr>
      </w:pPr>
      <w:r w:rsidRPr="00E03B1E">
        <w:rPr>
          <w:rFonts w:ascii="Calibri" w:eastAsia="Calibri" w:hAnsi="Calibri" w:cs="Calibri"/>
          <w:color w:val="000000" w:themeColor="text1"/>
          <w:sz w:val="24"/>
          <w:szCs w:val="24"/>
        </w:rPr>
        <w:t>Através da promoção de eventos como torneios de futebol feminino de alto rendimento, que respeitam os princípios da legalidade, impessoalidade, moralidade, publicidade, economicidade, eficiência e eficácia, busca-se engajar o maior número possível de participantes, ocupando preferencialmente espaços públicos, além de proporcionar visibilidade ao esporte e estimular o desenvolvimento de atletas de elite no cenário local e nacional.</w:t>
      </w:r>
    </w:p>
    <w:p w14:paraId="6AB60EF5" w14:textId="77777777" w:rsidR="00772037" w:rsidRPr="00E03B1E" w:rsidRDefault="00772037" w:rsidP="00883290">
      <w:pPr>
        <w:spacing w:after="0" w:line="360" w:lineRule="auto"/>
        <w:jc w:val="both"/>
        <w:textAlignment w:val="baseline"/>
        <w:rPr>
          <w:rFonts w:ascii="Calibri" w:eastAsia="Calibri" w:hAnsi="Calibri" w:cs="Calibri"/>
          <w:color w:val="000000" w:themeColor="text1"/>
          <w:sz w:val="24"/>
          <w:szCs w:val="24"/>
        </w:rPr>
      </w:pPr>
    </w:p>
    <w:p w14:paraId="28D0B7B8" w14:textId="79A795CD" w:rsidR="00381676" w:rsidRPr="00E03B1E" w:rsidRDefault="00711F07" w:rsidP="00883290">
      <w:pPr>
        <w:spacing w:after="0" w:line="360" w:lineRule="auto"/>
        <w:jc w:val="both"/>
        <w:textAlignment w:val="baseline"/>
        <w:rPr>
          <w:rFonts w:ascii="Calibri" w:eastAsia="Calibri" w:hAnsi="Calibri" w:cs="Calibri"/>
          <w:color w:val="000000" w:themeColor="text1"/>
          <w:sz w:val="24"/>
          <w:szCs w:val="24"/>
        </w:rPr>
      </w:pPr>
      <w:r w:rsidRPr="00E03B1E">
        <w:rPr>
          <w:rFonts w:ascii="Calibri" w:eastAsia="Calibri" w:hAnsi="Calibri" w:cs="Calibri"/>
          <w:b/>
          <w:bCs/>
          <w:color w:val="000000" w:themeColor="text1"/>
          <w:sz w:val="24"/>
          <w:szCs w:val="24"/>
        </w:rPr>
        <w:t xml:space="preserve">2.3. </w:t>
      </w:r>
      <w:r w:rsidR="23EC1438" w:rsidRPr="00E03B1E">
        <w:rPr>
          <w:rFonts w:ascii="Calibri" w:eastAsia="Calibri" w:hAnsi="Calibri" w:cs="Calibri"/>
          <w:b/>
          <w:bCs/>
          <w:color w:val="000000" w:themeColor="text1"/>
          <w:sz w:val="24"/>
          <w:szCs w:val="24"/>
        </w:rPr>
        <w:t>Interesse Público / Benefícios para população</w:t>
      </w:r>
      <w:r w:rsidRPr="00E03B1E">
        <w:rPr>
          <w:rFonts w:ascii="Calibri" w:eastAsia="Calibri" w:hAnsi="Calibri" w:cs="Calibri"/>
          <w:b/>
          <w:bCs/>
          <w:color w:val="000000" w:themeColor="text1"/>
          <w:sz w:val="24"/>
          <w:szCs w:val="24"/>
        </w:rPr>
        <w:t>:</w:t>
      </w:r>
      <w:r w:rsidR="23EC1438" w:rsidRPr="00E03B1E">
        <w:rPr>
          <w:rFonts w:ascii="Calibri" w:eastAsia="Calibri" w:hAnsi="Calibri" w:cs="Calibri"/>
          <w:color w:val="000000" w:themeColor="text1"/>
          <w:sz w:val="24"/>
          <w:szCs w:val="24"/>
        </w:rPr>
        <w:t xml:space="preserve"> </w:t>
      </w:r>
    </w:p>
    <w:p w14:paraId="14C103D5" w14:textId="77777777" w:rsidR="00772037" w:rsidRPr="00E03B1E" w:rsidRDefault="00772037" w:rsidP="00883290">
      <w:pPr>
        <w:spacing w:after="0" w:line="360" w:lineRule="auto"/>
        <w:jc w:val="both"/>
        <w:rPr>
          <w:rFonts w:ascii="Calibri" w:eastAsia="Times New Roman" w:hAnsi="Calibri" w:cs="Calibri"/>
          <w:sz w:val="24"/>
          <w:szCs w:val="24"/>
          <w:lang w:eastAsia="pt-BR"/>
        </w:rPr>
      </w:pPr>
      <w:r w:rsidRPr="00E03B1E">
        <w:rPr>
          <w:rFonts w:ascii="Calibri" w:eastAsia="Times New Roman" w:hAnsi="Calibri" w:cs="Calibri"/>
          <w:sz w:val="24"/>
          <w:szCs w:val="24"/>
          <w:lang w:eastAsia="pt-BR"/>
        </w:rPr>
        <w:t>A finalidade do presente Chamamento é a promoção e consolidação de uma cultura que valorize o esporte de alto rendimento no futebol feminino, com foco na organização, desempenho competitivo e desenvolvimento atlético das jogadoras. O programa visa proporcionar experiências robustas de competição e aprendizado, alinhando-se à valorização do esporte de elite no Brasil, especialmente em função da escolha do país como sede da Copa do Mundo de Futebol Feminino de 2027, com São Paulo como uma das sedes.</w:t>
      </w:r>
    </w:p>
    <w:p w14:paraId="0E3307C9" w14:textId="6771D338" w:rsidR="00772037" w:rsidRPr="00E03B1E" w:rsidRDefault="00772037" w:rsidP="00883290">
      <w:pPr>
        <w:spacing w:after="0" w:line="360" w:lineRule="auto"/>
        <w:jc w:val="both"/>
        <w:rPr>
          <w:rFonts w:ascii="Calibri" w:eastAsia="Times New Roman" w:hAnsi="Calibri" w:cs="Calibri"/>
          <w:sz w:val="24"/>
          <w:szCs w:val="24"/>
          <w:lang w:eastAsia="pt-BR"/>
        </w:rPr>
      </w:pPr>
      <w:r w:rsidRPr="00E03B1E">
        <w:rPr>
          <w:rFonts w:ascii="Calibri" w:eastAsia="Times New Roman" w:hAnsi="Calibri" w:cs="Calibri"/>
          <w:sz w:val="24"/>
          <w:szCs w:val="24"/>
          <w:lang w:eastAsia="pt-BR"/>
        </w:rPr>
        <w:t xml:space="preserve">A promoção deste torneio de alto rendimento e a realização de um workshop de dois dias, com a participação de personalidades que contribuem para o desenvolvimento do futebol feminino, reforçam o compromisso com a excelência esportiva. Além disso, </w:t>
      </w:r>
      <w:r w:rsidRPr="00E03B1E">
        <w:rPr>
          <w:rFonts w:ascii="Calibri" w:eastAsia="Times New Roman" w:hAnsi="Calibri" w:cs="Calibri"/>
          <w:sz w:val="24"/>
          <w:szCs w:val="24"/>
          <w:lang w:eastAsia="pt-BR"/>
        </w:rPr>
        <w:lastRenderedPageBreak/>
        <w:t>propõe-se a aplicação de um questionário de avaliação junto ao público participante, para mensurar os resultados imediatos do programa e consolidar indicadores de impacto, ampliando o alcance e visibilidade do futebol feminino de alta performance e contribuindo para o fortalecimento da modalidade no cenário local e internacional.</w:t>
      </w:r>
    </w:p>
    <w:p w14:paraId="713D331A" w14:textId="77777777" w:rsidR="00772037" w:rsidRPr="00E03B1E" w:rsidRDefault="00772037" w:rsidP="00883290">
      <w:pPr>
        <w:pStyle w:val="paragraph"/>
        <w:spacing w:beforeAutospacing="0" w:after="0" w:afterAutospacing="0" w:line="360" w:lineRule="auto"/>
        <w:jc w:val="both"/>
        <w:textAlignment w:val="baseline"/>
        <w:rPr>
          <w:rFonts w:ascii="Calibri" w:hAnsi="Calibri" w:cs="Calibri"/>
        </w:rPr>
      </w:pPr>
    </w:p>
    <w:p w14:paraId="55D0D311" w14:textId="13FA7A93" w:rsidR="00711F07" w:rsidRPr="00E03B1E" w:rsidRDefault="00711F07" w:rsidP="00883290">
      <w:pPr>
        <w:pStyle w:val="paragraph"/>
        <w:numPr>
          <w:ilvl w:val="0"/>
          <w:numId w:val="26"/>
        </w:numPr>
        <w:spacing w:beforeAutospacing="0" w:after="0" w:afterAutospacing="0" w:line="360" w:lineRule="auto"/>
        <w:ind w:left="0" w:firstLine="0"/>
        <w:jc w:val="both"/>
        <w:textAlignment w:val="baseline"/>
        <w:rPr>
          <w:rStyle w:val="eop"/>
          <w:rFonts w:ascii="Calibri" w:hAnsi="Calibri" w:cs="Calibri"/>
          <w:b/>
          <w:bCs/>
        </w:rPr>
      </w:pPr>
      <w:r w:rsidRPr="00E03B1E">
        <w:rPr>
          <w:rStyle w:val="normaltextrun"/>
          <w:rFonts w:ascii="Calibri" w:hAnsi="Calibri" w:cs="Calibri"/>
          <w:b/>
          <w:bCs/>
        </w:rPr>
        <w:t>SOBRE O PROGRAMA: </w:t>
      </w:r>
      <w:r w:rsidRPr="00E03B1E">
        <w:rPr>
          <w:rStyle w:val="eop"/>
          <w:rFonts w:ascii="Calibri" w:hAnsi="Calibri" w:cs="Calibri"/>
          <w:b/>
          <w:bCs/>
        </w:rPr>
        <w:t> </w:t>
      </w:r>
    </w:p>
    <w:p w14:paraId="1309F739" w14:textId="77777777" w:rsidR="00A552AB" w:rsidRPr="00E03B1E" w:rsidRDefault="00A552AB" w:rsidP="00883290">
      <w:pPr>
        <w:pStyle w:val="paragraph"/>
        <w:spacing w:beforeAutospacing="0" w:after="0" w:afterAutospacing="0" w:line="360" w:lineRule="auto"/>
        <w:jc w:val="both"/>
        <w:textAlignment w:val="baseline"/>
        <w:rPr>
          <w:rFonts w:ascii="Calibri" w:hAnsi="Calibri" w:cs="Calibri"/>
        </w:rPr>
      </w:pPr>
    </w:p>
    <w:p w14:paraId="471CBF87" w14:textId="2D2AE0DF" w:rsidR="00241E29" w:rsidRPr="00E03B1E" w:rsidRDefault="00711F07" w:rsidP="00883290">
      <w:pPr>
        <w:spacing w:after="0" w:line="360" w:lineRule="auto"/>
        <w:jc w:val="both"/>
        <w:rPr>
          <w:rFonts w:ascii="Calibri" w:hAnsi="Calibri" w:cs="Calibri"/>
          <w:b/>
          <w:sz w:val="24"/>
          <w:szCs w:val="24"/>
        </w:rPr>
      </w:pPr>
      <w:r w:rsidRPr="00E03B1E">
        <w:rPr>
          <w:rFonts w:ascii="Calibri" w:hAnsi="Calibri" w:cs="Calibri"/>
          <w:b/>
          <w:sz w:val="24"/>
          <w:szCs w:val="24"/>
        </w:rPr>
        <w:t>3</w:t>
      </w:r>
      <w:r w:rsidR="00241E29" w:rsidRPr="00E03B1E">
        <w:rPr>
          <w:rFonts w:ascii="Calibri" w:hAnsi="Calibri" w:cs="Calibri"/>
          <w:b/>
          <w:sz w:val="24"/>
          <w:szCs w:val="24"/>
        </w:rPr>
        <w:t>.1. E</w:t>
      </w:r>
      <w:r w:rsidRPr="00E03B1E">
        <w:rPr>
          <w:rFonts w:ascii="Calibri" w:hAnsi="Calibri" w:cs="Calibri"/>
          <w:b/>
          <w:sz w:val="24"/>
          <w:szCs w:val="24"/>
        </w:rPr>
        <w:t>tapas e fases de execução:</w:t>
      </w:r>
    </w:p>
    <w:p w14:paraId="34EC6CB8" w14:textId="3372748E" w:rsidR="00241E29" w:rsidRPr="00E03B1E" w:rsidRDefault="00241E29" w:rsidP="00883290">
      <w:pPr>
        <w:spacing w:after="0" w:line="360" w:lineRule="auto"/>
        <w:jc w:val="both"/>
        <w:rPr>
          <w:rFonts w:ascii="Calibri" w:hAnsi="Calibri" w:cs="Calibri"/>
          <w:sz w:val="24"/>
          <w:szCs w:val="24"/>
        </w:rPr>
      </w:pPr>
      <w:r w:rsidRPr="00E03B1E">
        <w:rPr>
          <w:rFonts w:ascii="Calibri" w:hAnsi="Calibri" w:cs="Calibri"/>
          <w:sz w:val="24"/>
          <w:szCs w:val="24"/>
        </w:rPr>
        <w:t>O torneio deve ser disputado em</w:t>
      </w:r>
      <w:r w:rsidR="00711F07" w:rsidRPr="00E03B1E">
        <w:rPr>
          <w:rFonts w:ascii="Calibri" w:hAnsi="Calibri" w:cs="Calibri"/>
          <w:sz w:val="24"/>
          <w:szCs w:val="24"/>
        </w:rPr>
        <w:t xml:space="preserve"> 02</w:t>
      </w:r>
      <w:r w:rsidRPr="00E03B1E">
        <w:rPr>
          <w:rFonts w:ascii="Calibri" w:hAnsi="Calibri" w:cs="Calibri"/>
          <w:sz w:val="24"/>
          <w:szCs w:val="24"/>
        </w:rPr>
        <w:t xml:space="preserve"> </w:t>
      </w:r>
      <w:r w:rsidR="00711F07" w:rsidRPr="00E03B1E">
        <w:rPr>
          <w:rFonts w:ascii="Calibri" w:hAnsi="Calibri" w:cs="Calibri"/>
          <w:sz w:val="24"/>
          <w:szCs w:val="24"/>
        </w:rPr>
        <w:t>(</w:t>
      </w:r>
      <w:r w:rsidRPr="00E03B1E">
        <w:rPr>
          <w:rFonts w:ascii="Calibri" w:hAnsi="Calibri" w:cs="Calibri"/>
          <w:sz w:val="24"/>
          <w:szCs w:val="24"/>
        </w:rPr>
        <w:t>duas</w:t>
      </w:r>
      <w:r w:rsidR="00711F07" w:rsidRPr="00E03B1E">
        <w:rPr>
          <w:rFonts w:ascii="Calibri" w:hAnsi="Calibri" w:cs="Calibri"/>
          <w:sz w:val="24"/>
          <w:szCs w:val="24"/>
        </w:rPr>
        <w:t>)</w:t>
      </w:r>
      <w:r w:rsidRPr="00E03B1E">
        <w:rPr>
          <w:rFonts w:ascii="Calibri" w:hAnsi="Calibri" w:cs="Calibri"/>
          <w:sz w:val="24"/>
          <w:szCs w:val="24"/>
        </w:rPr>
        <w:t xml:space="preserve"> etapas distintas:</w:t>
      </w:r>
    </w:p>
    <w:p w14:paraId="6D139E0A" w14:textId="0FE23055" w:rsidR="00241E29" w:rsidRPr="00E03B1E" w:rsidRDefault="00241E29" w:rsidP="00883290">
      <w:pPr>
        <w:spacing w:after="0" w:line="360" w:lineRule="auto"/>
        <w:jc w:val="both"/>
        <w:rPr>
          <w:rFonts w:ascii="Calibri" w:hAnsi="Calibri" w:cs="Calibri"/>
          <w:sz w:val="24"/>
          <w:szCs w:val="24"/>
        </w:rPr>
      </w:pPr>
      <w:r w:rsidRPr="00E03B1E">
        <w:rPr>
          <w:rFonts w:ascii="Calibri" w:hAnsi="Calibri" w:cs="Calibri"/>
          <w:sz w:val="24"/>
          <w:szCs w:val="24"/>
        </w:rPr>
        <w:t xml:space="preserve">I – Etapa I – Participam 8 </w:t>
      </w:r>
      <w:r w:rsidR="00711F07" w:rsidRPr="00E03B1E">
        <w:rPr>
          <w:rFonts w:ascii="Calibri" w:hAnsi="Calibri" w:cs="Calibri"/>
          <w:sz w:val="24"/>
          <w:szCs w:val="24"/>
        </w:rPr>
        <w:t>e</w:t>
      </w:r>
      <w:r w:rsidRPr="00E03B1E">
        <w:rPr>
          <w:rFonts w:ascii="Calibri" w:hAnsi="Calibri" w:cs="Calibri"/>
          <w:sz w:val="24"/>
          <w:szCs w:val="24"/>
        </w:rPr>
        <w:t xml:space="preserve">quipes, </w:t>
      </w:r>
      <w:r w:rsidR="00E927AB" w:rsidRPr="00E03B1E">
        <w:rPr>
          <w:rFonts w:ascii="Calibri" w:hAnsi="Calibri" w:cs="Calibri"/>
          <w:sz w:val="24"/>
          <w:szCs w:val="24"/>
        </w:rPr>
        <w:t xml:space="preserve">que </w:t>
      </w:r>
      <w:r w:rsidRPr="00E03B1E">
        <w:rPr>
          <w:rFonts w:ascii="Calibri" w:hAnsi="Calibri" w:cs="Calibri"/>
          <w:sz w:val="24"/>
          <w:szCs w:val="24"/>
        </w:rPr>
        <w:t>serão dividid</w:t>
      </w:r>
      <w:r w:rsidR="00E927AB" w:rsidRPr="00E03B1E">
        <w:rPr>
          <w:rFonts w:ascii="Calibri" w:hAnsi="Calibri" w:cs="Calibri"/>
          <w:sz w:val="24"/>
          <w:szCs w:val="24"/>
        </w:rPr>
        <w:t>a</w:t>
      </w:r>
      <w:r w:rsidRPr="00E03B1E">
        <w:rPr>
          <w:rFonts w:ascii="Calibri" w:hAnsi="Calibri" w:cs="Calibri"/>
          <w:sz w:val="24"/>
          <w:szCs w:val="24"/>
        </w:rPr>
        <w:t>s em 2 grupos com 4 equipes</w:t>
      </w:r>
      <w:r w:rsidR="00711F07" w:rsidRPr="00E03B1E">
        <w:rPr>
          <w:rFonts w:ascii="Calibri" w:hAnsi="Calibri" w:cs="Calibri"/>
          <w:sz w:val="24"/>
          <w:szCs w:val="24"/>
        </w:rPr>
        <w:t>;</w:t>
      </w:r>
    </w:p>
    <w:p w14:paraId="24A2E59D" w14:textId="5FC33423" w:rsidR="00241E29" w:rsidRPr="00E03B1E" w:rsidRDefault="00241E29" w:rsidP="00883290">
      <w:pPr>
        <w:spacing w:after="0" w:line="360" w:lineRule="auto"/>
        <w:jc w:val="both"/>
        <w:rPr>
          <w:rFonts w:ascii="Calibri" w:hAnsi="Calibri" w:cs="Calibri"/>
          <w:sz w:val="24"/>
          <w:szCs w:val="24"/>
        </w:rPr>
      </w:pPr>
      <w:r w:rsidRPr="00E03B1E">
        <w:rPr>
          <w:rFonts w:ascii="Calibri" w:hAnsi="Calibri" w:cs="Calibri"/>
          <w:sz w:val="24"/>
          <w:szCs w:val="24"/>
        </w:rPr>
        <w:t xml:space="preserve">II – Etapa II </w:t>
      </w:r>
      <w:r w:rsidR="00711F07" w:rsidRPr="00E03B1E">
        <w:rPr>
          <w:rFonts w:ascii="Calibri" w:hAnsi="Calibri" w:cs="Calibri"/>
          <w:sz w:val="24"/>
          <w:szCs w:val="24"/>
        </w:rPr>
        <w:t xml:space="preserve">– </w:t>
      </w:r>
      <w:r w:rsidRPr="00E03B1E">
        <w:rPr>
          <w:rFonts w:ascii="Calibri" w:hAnsi="Calibri" w:cs="Calibri"/>
          <w:sz w:val="24"/>
          <w:szCs w:val="24"/>
        </w:rPr>
        <w:t>Finalíssima</w:t>
      </w:r>
      <w:r w:rsidR="00711F07" w:rsidRPr="00E03B1E">
        <w:rPr>
          <w:rFonts w:ascii="Calibri" w:hAnsi="Calibri" w:cs="Calibri"/>
          <w:sz w:val="24"/>
          <w:szCs w:val="24"/>
        </w:rPr>
        <w:t>, com a participação</w:t>
      </w:r>
      <w:r w:rsidRPr="00E03B1E">
        <w:rPr>
          <w:rFonts w:ascii="Calibri" w:hAnsi="Calibri" w:cs="Calibri"/>
          <w:sz w:val="24"/>
          <w:szCs w:val="24"/>
        </w:rPr>
        <w:t xml:space="preserve"> </w:t>
      </w:r>
      <w:r w:rsidR="00711F07" w:rsidRPr="00E03B1E">
        <w:rPr>
          <w:rFonts w:ascii="Calibri" w:hAnsi="Calibri" w:cs="Calibri"/>
          <w:sz w:val="24"/>
          <w:szCs w:val="24"/>
        </w:rPr>
        <w:t>da</w:t>
      </w:r>
      <w:r w:rsidRPr="00E03B1E">
        <w:rPr>
          <w:rFonts w:ascii="Calibri" w:hAnsi="Calibri" w:cs="Calibri"/>
          <w:sz w:val="24"/>
          <w:szCs w:val="24"/>
        </w:rPr>
        <w:t>s campe</w:t>
      </w:r>
      <w:r w:rsidR="00711F07" w:rsidRPr="00E03B1E">
        <w:rPr>
          <w:rFonts w:ascii="Calibri" w:hAnsi="Calibri" w:cs="Calibri"/>
          <w:sz w:val="24"/>
          <w:szCs w:val="24"/>
        </w:rPr>
        <w:t>ã</w:t>
      </w:r>
      <w:r w:rsidRPr="00E03B1E">
        <w:rPr>
          <w:rFonts w:ascii="Calibri" w:hAnsi="Calibri" w:cs="Calibri"/>
          <w:sz w:val="24"/>
          <w:szCs w:val="24"/>
        </w:rPr>
        <w:t>s de cada grupo.</w:t>
      </w:r>
    </w:p>
    <w:p w14:paraId="02631DE6" w14:textId="77777777" w:rsidR="00711F07" w:rsidRPr="00E03B1E" w:rsidRDefault="00711F07" w:rsidP="00883290">
      <w:pPr>
        <w:spacing w:after="0" w:line="360" w:lineRule="auto"/>
        <w:jc w:val="both"/>
        <w:rPr>
          <w:rFonts w:ascii="Calibri" w:hAnsi="Calibri" w:cs="Calibri"/>
          <w:sz w:val="24"/>
          <w:szCs w:val="24"/>
        </w:rPr>
      </w:pPr>
    </w:p>
    <w:p w14:paraId="3B40C23A" w14:textId="41CEE69E" w:rsidR="00241E29" w:rsidRPr="00E03B1E" w:rsidRDefault="00711F07" w:rsidP="00883290">
      <w:pPr>
        <w:spacing w:after="0" w:line="360" w:lineRule="auto"/>
        <w:jc w:val="both"/>
        <w:rPr>
          <w:rFonts w:ascii="Calibri" w:hAnsi="Calibri" w:cs="Calibri"/>
          <w:b/>
          <w:sz w:val="24"/>
          <w:szCs w:val="24"/>
        </w:rPr>
      </w:pPr>
      <w:r w:rsidRPr="00E03B1E">
        <w:rPr>
          <w:rFonts w:ascii="Calibri" w:hAnsi="Calibri" w:cs="Calibri"/>
          <w:b/>
          <w:sz w:val="24"/>
          <w:szCs w:val="24"/>
        </w:rPr>
        <w:t>3</w:t>
      </w:r>
      <w:r w:rsidR="00241E29" w:rsidRPr="00E03B1E">
        <w:rPr>
          <w:rFonts w:ascii="Calibri" w:hAnsi="Calibri" w:cs="Calibri"/>
          <w:b/>
          <w:sz w:val="24"/>
          <w:szCs w:val="24"/>
        </w:rPr>
        <w:t>.</w:t>
      </w:r>
      <w:r w:rsidRPr="00E03B1E">
        <w:rPr>
          <w:rFonts w:ascii="Calibri" w:hAnsi="Calibri" w:cs="Calibri"/>
          <w:b/>
          <w:sz w:val="24"/>
          <w:szCs w:val="24"/>
        </w:rPr>
        <w:t>2</w:t>
      </w:r>
      <w:r w:rsidR="00241E29" w:rsidRPr="00E03B1E">
        <w:rPr>
          <w:rFonts w:ascii="Calibri" w:hAnsi="Calibri" w:cs="Calibri"/>
          <w:b/>
          <w:sz w:val="24"/>
          <w:szCs w:val="24"/>
        </w:rPr>
        <w:t>. F</w:t>
      </w:r>
      <w:r w:rsidRPr="00E03B1E">
        <w:rPr>
          <w:rFonts w:ascii="Calibri" w:hAnsi="Calibri" w:cs="Calibri"/>
          <w:b/>
          <w:sz w:val="24"/>
          <w:szCs w:val="24"/>
        </w:rPr>
        <w:t>aixa etária e gênero:</w:t>
      </w:r>
    </w:p>
    <w:p w14:paraId="1D351B68" w14:textId="1BD909AD" w:rsidR="00241E29" w:rsidRPr="00E03B1E" w:rsidRDefault="00241E29" w:rsidP="00883290">
      <w:pPr>
        <w:spacing w:after="0" w:line="360" w:lineRule="auto"/>
        <w:jc w:val="both"/>
        <w:rPr>
          <w:rFonts w:ascii="Calibri" w:hAnsi="Calibri" w:cs="Calibri"/>
          <w:sz w:val="24"/>
          <w:szCs w:val="24"/>
        </w:rPr>
      </w:pPr>
      <w:r w:rsidRPr="00E03B1E">
        <w:rPr>
          <w:rFonts w:ascii="Calibri" w:hAnsi="Calibri" w:cs="Calibri"/>
          <w:sz w:val="24"/>
          <w:szCs w:val="24"/>
        </w:rPr>
        <w:t xml:space="preserve">Serão disputadas </w:t>
      </w:r>
      <w:r w:rsidR="00711F07" w:rsidRPr="00E03B1E">
        <w:rPr>
          <w:rFonts w:ascii="Calibri" w:hAnsi="Calibri" w:cs="Calibri"/>
          <w:sz w:val="24"/>
          <w:szCs w:val="24"/>
        </w:rPr>
        <w:t>por e</w:t>
      </w:r>
      <w:r w:rsidRPr="00E03B1E">
        <w:rPr>
          <w:rFonts w:ascii="Calibri" w:hAnsi="Calibri" w:cs="Calibri"/>
          <w:sz w:val="24"/>
          <w:szCs w:val="24"/>
        </w:rPr>
        <w:t xml:space="preserve">quipes </w:t>
      </w:r>
      <w:r w:rsidR="00711F07" w:rsidRPr="00E03B1E">
        <w:rPr>
          <w:rFonts w:ascii="Calibri" w:hAnsi="Calibri" w:cs="Calibri"/>
          <w:sz w:val="24"/>
          <w:szCs w:val="24"/>
        </w:rPr>
        <w:t>f</w:t>
      </w:r>
      <w:r w:rsidRPr="00E03B1E">
        <w:rPr>
          <w:rFonts w:ascii="Calibri" w:hAnsi="Calibri" w:cs="Calibri"/>
          <w:sz w:val="24"/>
          <w:szCs w:val="24"/>
        </w:rPr>
        <w:t xml:space="preserve">emininas </w:t>
      </w:r>
      <w:r w:rsidR="00711F07" w:rsidRPr="00E03B1E">
        <w:rPr>
          <w:rFonts w:ascii="Calibri" w:hAnsi="Calibri" w:cs="Calibri"/>
          <w:sz w:val="24"/>
          <w:szCs w:val="24"/>
        </w:rPr>
        <w:t>p</w:t>
      </w:r>
      <w:r w:rsidRPr="00E03B1E">
        <w:rPr>
          <w:rFonts w:ascii="Calibri" w:hAnsi="Calibri" w:cs="Calibri"/>
          <w:sz w:val="24"/>
          <w:szCs w:val="24"/>
        </w:rPr>
        <w:t>rofissionais</w:t>
      </w:r>
      <w:r w:rsidR="00711F07" w:rsidRPr="00E03B1E">
        <w:rPr>
          <w:rFonts w:ascii="Calibri" w:hAnsi="Calibri" w:cs="Calibri"/>
          <w:sz w:val="24"/>
          <w:szCs w:val="24"/>
        </w:rPr>
        <w:t xml:space="preserve">, com o total de </w:t>
      </w:r>
      <w:r w:rsidRPr="00E03B1E">
        <w:rPr>
          <w:rFonts w:ascii="Calibri" w:hAnsi="Calibri" w:cs="Calibri"/>
          <w:sz w:val="24"/>
          <w:szCs w:val="24"/>
        </w:rPr>
        <w:t>8 clubes</w:t>
      </w:r>
      <w:r w:rsidR="00711F07" w:rsidRPr="00E03B1E">
        <w:rPr>
          <w:rFonts w:ascii="Calibri" w:hAnsi="Calibri" w:cs="Calibri"/>
          <w:sz w:val="24"/>
          <w:szCs w:val="24"/>
        </w:rPr>
        <w:t>.</w:t>
      </w:r>
    </w:p>
    <w:p w14:paraId="4EFB1DD6" w14:textId="77777777" w:rsidR="00711F07" w:rsidRPr="00E03B1E" w:rsidRDefault="00711F07" w:rsidP="00883290">
      <w:pPr>
        <w:spacing w:after="0" w:line="360" w:lineRule="auto"/>
        <w:jc w:val="both"/>
        <w:rPr>
          <w:rFonts w:ascii="Calibri" w:hAnsi="Calibri" w:cs="Calibri"/>
          <w:b/>
          <w:sz w:val="24"/>
          <w:szCs w:val="24"/>
        </w:rPr>
      </w:pPr>
    </w:p>
    <w:p w14:paraId="72B92E9D" w14:textId="794EF4AB" w:rsidR="00241E29" w:rsidRPr="00E03B1E" w:rsidRDefault="00711F07" w:rsidP="00883290">
      <w:pPr>
        <w:spacing w:after="0" w:line="360" w:lineRule="auto"/>
        <w:jc w:val="both"/>
        <w:rPr>
          <w:rFonts w:ascii="Calibri" w:hAnsi="Calibri" w:cs="Calibri"/>
          <w:b/>
          <w:sz w:val="24"/>
          <w:szCs w:val="24"/>
        </w:rPr>
      </w:pPr>
      <w:r w:rsidRPr="00E03B1E">
        <w:rPr>
          <w:rFonts w:ascii="Calibri" w:hAnsi="Calibri" w:cs="Calibri"/>
          <w:b/>
          <w:sz w:val="24"/>
          <w:szCs w:val="24"/>
        </w:rPr>
        <w:t>3</w:t>
      </w:r>
      <w:r w:rsidR="00241E29" w:rsidRPr="00E03B1E">
        <w:rPr>
          <w:rFonts w:ascii="Calibri" w:hAnsi="Calibri" w:cs="Calibri"/>
          <w:b/>
          <w:sz w:val="24"/>
          <w:szCs w:val="24"/>
        </w:rPr>
        <w:t>.</w:t>
      </w:r>
      <w:r w:rsidRPr="00E03B1E">
        <w:rPr>
          <w:rFonts w:ascii="Calibri" w:hAnsi="Calibri" w:cs="Calibri"/>
          <w:b/>
          <w:sz w:val="24"/>
          <w:szCs w:val="24"/>
        </w:rPr>
        <w:t>3</w:t>
      </w:r>
      <w:r w:rsidR="00241E29" w:rsidRPr="00E03B1E">
        <w:rPr>
          <w:rFonts w:ascii="Calibri" w:hAnsi="Calibri" w:cs="Calibri"/>
          <w:b/>
          <w:sz w:val="24"/>
          <w:szCs w:val="24"/>
        </w:rPr>
        <w:t>. D</w:t>
      </w:r>
      <w:r w:rsidRPr="00E03B1E">
        <w:rPr>
          <w:rFonts w:ascii="Calibri" w:hAnsi="Calibri" w:cs="Calibri"/>
          <w:b/>
          <w:sz w:val="24"/>
          <w:szCs w:val="24"/>
        </w:rPr>
        <w:t>escrição das etapas de execução:</w:t>
      </w:r>
    </w:p>
    <w:p w14:paraId="453E38BE" w14:textId="5E9C44CB" w:rsidR="00241E29" w:rsidRPr="00E03B1E" w:rsidRDefault="00241E29" w:rsidP="00883290">
      <w:pPr>
        <w:spacing w:after="0" w:line="360" w:lineRule="auto"/>
        <w:jc w:val="both"/>
        <w:rPr>
          <w:rFonts w:ascii="Calibri" w:hAnsi="Calibri" w:cs="Calibri"/>
          <w:sz w:val="24"/>
          <w:szCs w:val="24"/>
        </w:rPr>
      </w:pPr>
      <w:r w:rsidRPr="00E03B1E">
        <w:rPr>
          <w:rFonts w:ascii="Calibri" w:hAnsi="Calibri" w:cs="Calibri"/>
          <w:sz w:val="24"/>
          <w:szCs w:val="24"/>
        </w:rPr>
        <w:t xml:space="preserve">Etapa I – 8 Equipes: serão formados 2 grupos de 4 equipes, que jogarão entre si uma vez, dentro dos grupos, dos quais a equipe campeã de cada grupo se classificará para </w:t>
      </w:r>
      <w:r w:rsidR="00711F07" w:rsidRPr="00E03B1E">
        <w:rPr>
          <w:rFonts w:ascii="Calibri" w:hAnsi="Calibri" w:cs="Calibri"/>
          <w:sz w:val="24"/>
          <w:szCs w:val="24"/>
        </w:rPr>
        <w:t xml:space="preserve">a </w:t>
      </w:r>
      <w:r w:rsidRPr="00E03B1E">
        <w:rPr>
          <w:rFonts w:ascii="Calibri" w:hAnsi="Calibri" w:cs="Calibri"/>
          <w:sz w:val="24"/>
          <w:szCs w:val="24"/>
        </w:rPr>
        <w:t>disputa da Final.</w:t>
      </w:r>
    </w:p>
    <w:p w14:paraId="7F13A6AA" w14:textId="761859ED" w:rsidR="00241E29" w:rsidRPr="00E03B1E" w:rsidRDefault="00711F07" w:rsidP="00883290">
      <w:pPr>
        <w:spacing w:after="0" w:line="360" w:lineRule="auto"/>
        <w:jc w:val="both"/>
        <w:rPr>
          <w:rFonts w:ascii="Calibri" w:hAnsi="Calibri" w:cs="Calibri"/>
          <w:sz w:val="24"/>
          <w:szCs w:val="24"/>
        </w:rPr>
      </w:pPr>
      <w:r w:rsidRPr="00E03B1E">
        <w:rPr>
          <w:rFonts w:ascii="Calibri" w:hAnsi="Calibri" w:cs="Calibri"/>
          <w:sz w:val="24"/>
          <w:szCs w:val="24"/>
        </w:rPr>
        <w:t>A</w:t>
      </w:r>
      <w:r w:rsidR="00241E29" w:rsidRPr="00E03B1E">
        <w:rPr>
          <w:rFonts w:ascii="Calibri" w:hAnsi="Calibri" w:cs="Calibri"/>
          <w:sz w:val="24"/>
          <w:szCs w:val="24"/>
        </w:rPr>
        <w:t xml:space="preserve"> </w:t>
      </w:r>
      <w:r w:rsidRPr="00E03B1E">
        <w:rPr>
          <w:rFonts w:ascii="Calibri" w:hAnsi="Calibri" w:cs="Calibri"/>
          <w:sz w:val="24"/>
          <w:szCs w:val="24"/>
        </w:rPr>
        <w:t>proposta</w:t>
      </w:r>
      <w:r w:rsidR="00241E29" w:rsidRPr="00E03B1E">
        <w:rPr>
          <w:rFonts w:ascii="Calibri" w:hAnsi="Calibri" w:cs="Calibri"/>
          <w:sz w:val="24"/>
          <w:szCs w:val="24"/>
        </w:rPr>
        <w:t xml:space="preserve"> deverá </w:t>
      </w:r>
      <w:r w:rsidRPr="00E03B1E">
        <w:rPr>
          <w:rFonts w:ascii="Calibri" w:hAnsi="Calibri" w:cs="Calibri"/>
          <w:sz w:val="24"/>
          <w:szCs w:val="24"/>
        </w:rPr>
        <w:t xml:space="preserve">englobar </w:t>
      </w:r>
      <w:r w:rsidR="00241E29" w:rsidRPr="00E03B1E">
        <w:rPr>
          <w:rFonts w:ascii="Calibri" w:hAnsi="Calibri" w:cs="Calibri"/>
          <w:sz w:val="24"/>
          <w:szCs w:val="24"/>
        </w:rPr>
        <w:t>a contratação de empresa especializada ou dispor de sistema apropriado para o desenvolvimento técnico de sorteio eletrônico, de acordo com o formato de disputa do evento.</w:t>
      </w:r>
    </w:p>
    <w:p w14:paraId="13F28C15" w14:textId="77777777" w:rsidR="00711F07" w:rsidRPr="00E03B1E" w:rsidRDefault="00241E29" w:rsidP="00883290">
      <w:pPr>
        <w:spacing w:after="0" w:line="360" w:lineRule="auto"/>
        <w:jc w:val="both"/>
        <w:rPr>
          <w:rFonts w:ascii="Calibri" w:hAnsi="Calibri" w:cs="Calibri"/>
          <w:sz w:val="24"/>
          <w:szCs w:val="24"/>
        </w:rPr>
      </w:pPr>
      <w:r w:rsidRPr="00E03B1E">
        <w:rPr>
          <w:rFonts w:ascii="Calibri" w:hAnsi="Calibri" w:cs="Calibri"/>
          <w:sz w:val="24"/>
          <w:szCs w:val="24"/>
        </w:rPr>
        <w:t>Etapa II – Disputa das 2 equipes (</w:t>
      </w:r>
      <w:r w:rsidR="00711F07" w:rsidRPr="00E03B1E">
        <w:rPr>
          <w:rFonts w:ascii="Calibri" w:hAnsi="Calibri" w:cs="Calibri"/>
          <w:sz w:val="24"/>
          <w:szCs w:val="24"/>
        </w:rPr>
        <w:t>campeãs de cada grupo</w:t>
      </w:r>
      <w:r w:rsidRPr="00E03B1E">
        <w:rPr>
          <w:rFonts w:ascii="Calibri" w:hAnsi="Calibri" w:cs="Calibri"/>
          <w:sz w:val="24"/>
          <w:szCs w:val="24"/>
        </w:rPr>
        <w:t>)</w:t>
      </w:r>
      <w:r w:rsidR="00711F07" w:rsidRPr="00E03B1E">
        <w:rPr>
          <w:rFonts w:ascii="Calibri" w:hAnsi="Calibri" w:cs="Calibri"/>
          <w:sz w:val="24"/>
          <w:szCs w:val="24"/>
        </w:rPr>
        <w:t>, que</w:t>
      </w:r>
      <w:r w:rsidRPr="00E03B1E">
        <w:rPr>
          <w:rFonts w:ascii="Calibri" w:hAnsi="Calibri" w:cs="Calibri"/>
          <w:sz w:val="24"/>
          <w:szCs w:val="24"/>
        </w:rPr>
        <w:t xml:space="preserve"> </w:t>
      </w:r>
      <w:r w:rsidR="00711F07" w:rsidRPr="00E03B1E">
        <w:rPr>
          <w:rFonts w:ascii="Calibri" w:hAnsi="Calibri" w:cs="Calibri"/>
          <w:sz w:val="24"/>
          <w:szCs w:val="24"/>
        </w:rPr>
        <w:t>definirá</w:t>
      </w:r>
      <w:r w:rsidRPr="00E03B1E">
        <w:rPr>
          <w:rFonts w:ascii="Calibri" w:hAnsi="Calibri" w:cs="Calibri"/>
          <w:sz w:val="24"/>
          <w:szCs w:val="24"/>
        </w:rPr>
        <w:t xml:space="preserve"> a Equipe campeã do CAMPEONATO DE FUTEBOL FEMININO.</w:t>
      </w:r>
    </w:p>
    <w:p w14:paraId="2B4AF2B8" w14:textId="77777777" w:rsidR="00711F07" w:rsidRPr="00E03B1E" w:rsidRDefault="449EE151" w:rsidP="00883290">
      <w:pPr>
        <w:spacing w:after="0" w:line="360" w:lineRule="auto"/>
        <w:jc w:val="both"/>
        <w:rPr>
          <w:rStyle w:val="normaltextrun"/>
          <w:rFonts w:ascii="Calibri" w:hAnsi="Calibri" w:cs="Calibri"/>
          <w:sz w:val="24"/>
          <w:szCs w:val="24"/>
        </w:rPr>
      </w:pPr>
      <w:r w:rsidRPr="00E03B1E">
        <w:rPr>
          <w:rStyle w:val="normaltextrun"/>
          <w:rFonts w:ascii="Calibri" w:hAnsi="Calibri" w:cs="Calibri"/>
          <w:sz w:val="24"/>
          <w:szCs w:val="24"/>
        </w:rPr>
        <w:t>O</w:t>
      </w:r>
      <w:r w:rsidR="00E927AB" w:rsidRPr="00E03B1E">
        <w:rPr>
          <w:rStyle w:val="normaltextrun"/>
          <w:rFonts w:ascii="Calibri" w:hAnsi="Calibri" w:cs="Calibri"/>
          <w:sz w:val="24"/>
          <w:szCs w:val="24"/>
        </w:rPr>
        <w:t xml:space="preserve"> torneio</w:t>
      </w:r>
      <w:r w:rsidRPr="00E03B1E">
        <w:rPr>
          <w:rStyle w:val="normaltextrun"/>
          <w:rFonts w:ascii="Calibri" w:hAnsi="Calibri" w:cs="Calibri"/>
          <w:sz w:val="24"/>
          <w:szCs w:val="24"/>
        </w:rPr>
        <w:t xml:space="preserve"> deverá ser executado </w:t>
      </w:r>
      <w:r w:rsidR="0176198F" w:rsidRPr="00E03B1E">
        <w:rPr>
          <w:rStyle w:val="normaltextrun"/>
          <w:rFonts w:ascii="Calibri" w:hAnsi="Calibri" w:cs="Calibri"/>
          <w:sz w:val="24"/>
          <w:szCs w:val="24"/>
        </w:rPr>
        <w:t xml:space="preserve">preferencialmente </w:t>
      </w:r>
      <w:r w:rsidRPr="00E03B1E">
        <w:rPr>
          <w:rStyle w:val="normaltextrun"/>
          <w:rFonts w:ascii="Calibri" w:hAnsi="Calibri" w:cs="Calibri"/>
          <w:sz w:val="24"/>
          <w:szCs w:val="24"/>
        </w:rPr>
        <w:t>no período de</w:t>
      </w:r>
      <w:r w:rsidR="677D97D7" w:rsidRPr="00E03B1E">
        <w:rPr>
          <w:rStyle w:val="normaltextrun"/>
          <w:rFonts w:ascii="Calibri" w:hAnsi="Calibri" w:cs="Calibri"/>
          <w:sz w:val="24"/>
          <w:szCs w:val="24"/>
        </w:rPr>
        <w:t xml:space="preserve"> </w:t>
      </w:r>
      <w:r w:rsidR="00241E29" w:rsidRPr="00E03B1E">
        <w:rPr>
          <w:rStyle w:val="normaltextrun"/>
          <w:rFonts w:ascii="Calibri" w:hAnsi="Calibri" w:cs="Calibri"/>
          <w:sz w:val="24"/>
          <w:szCs w:val="24"/>
        </w:rPr>
        <w:t>15</w:t>
      </w:r>
      <w:r w:rsidR="677D97D7" w:rsidRPr="00E03B1E">
        <w:rPr>
          <w:rStyle w:val="normaltextrun"/>
          <w:rFonts w:ascii="Calibri" w:hAnsi="Calibri" w:cs="Calibri"/>
          <w:sz w:val="24"/>
          <w:szCs w:val="24"/>
        </w:rPr>
        <w:t xml:space="preserve"> e </w:t>
      </w:r>
      <w:r w:rsidR="00241E29" w:rsidRPr="00E03B1E">
        <w:rPr>
          <w:rStyle w:val="normaltextrun"/>
          <w:rFonts w:ascii="Calibri" w:hAnsi="Calibri" w:cs="Calibri"/>
          <w:sz w:val="24"/>
          <w:szCs w:val="24"/>
        </w:rPr>
        <w:t>31</w:t>
      </w:r>
      <w:r w:rsidR="677D97D7" w:rsidRPr="00E03B1E">
        <w:rPr>
          <w:rStyle w:val="normaltextrun"/>
          <w:rFonts w:ascii="Calibri" w:hAnsi="Calibri" w:cs="Calibri"/>
          <w:sz w:val="24"/>
          <w:szCs w:val="24"/>
        </w:rPr>
        <w:t xml:space="preserve"> de </w:t>
      </w:r>
      <w:r w:rsidR="00241E29" w:rsidRPr="00E03B1E">
        <w:rPr>
          <w:rStyle w:val="normaltextrun"/>
          <w:rFonts w:ascii="Calibri" w:hAnsi="Calibri" w:cs="Calibri"/>
          <w:sz w:val="24"/>
          <w:szCs w:val="24"/>
        </w:rPr>
        <w:t>dezembro</w:t>
      </w:r>
      <w:r w:rsidR="677D97D7" w:rsidRPr="00E03B1E">
        <w:rPr>
          <w:rStyle w:val="normaltextrun"/>
          <w:rFonts w:ascii="Calibri" w:hAnsi="Calibri" w:cs="Calibri"/>
          <w:sz w:val="24"/>
          <w:szCs w:val="24"/>
        </w:rPr>
        <w:t>.</w:t>
      </w:r>
    </w:p>
    <w:p w14:paraId="4DBE7FBE" w14:textId="77777777" w:rsidR="00711F07" w:rsidRPr="00E03B1E" w:rsidRDefault="449EE151" w:rsidP="00883290">
      <w:pPr>
        <w:spacing w:after="0" w:line="360" w:lineRule="auto"/>
        <w:jc w:val="both"/>
        <w:rPr>
          <w:rStyle w:val="normaltextrun"/>
          <w:rFonts w:ascii="Calibri" w:hAnsi="Calibri" w:cs="Calibri"/>
          <w:sz w:val="24"/>
          <w:szCs w:val="24"/>
        </w:rPr>
      </w:pPr>
      <w:r w:rsidRPr="00E03B1E">
        <w:rPr>
          <w:rStyle w:val="normaltextrun"/>
          <w:rFonts w:ascii="Calibri" w:hAnsi="Calibri" w:cs="Calibri"/>
          <w:sz w:val="24"/>
          <w:szCs w:val="24"/>
        </w:rPr>
        <w:t xml:space="preserve">O Programa deverá ser executado </w:t>
      </w:r>
      <w:r w:rsidR="4B01C529" w:rsidRPr="00E03B1E">
        <w:rPr>
          <w:rStyle w:val="normaltextrun"/>
          <w:rFonts w:ascii="Calibri" w:hAnsi="Calibri" w:cs="Calibri"/>
          <w:sz w:val="24"/>
          <w:szCs w:val="24"/>
        </w:rPr>
        <w:t>na cidade de São Paulo</w:t>
      </w:r>
      <w:r w:rsidR="00711F07" w:rsidRPr="00E03B1E">
        <w:rPr>
          <w:rStyle w:val="normaltextrun"/>
          <w:rFonts w:ascii="Calibri" w:hAnsi="Calibri" w:cs="Calibri"/>
          <w:sz w:val="24"/>
          <w:szCs w:val="24"/>
        </w:rPr>
        <w:t>, em local escolhido pela OSC, que poderá sofrer alteração a depender da conveniência e interessa da SEME</w:t>
      </w:r>
      <w:r w:rsidR="4B01C529" w:rsidRPr="00E03B1E">
        <w:rPr>
          <w:rStyle w:val="normaltextrun"/>
          <w:rFonts w:ascii="Calibri" w:hAnsi="Calibri" w:cs="Calibri"/>
          <w:sz w:val="24"/>
          <w:szCs w:val="24"/>
        </w:rPr>
        <w:t>.</w:t>
      </w:r>
    </w:p>
    <w:p w14:paraId="348B0EA7" w14:textId="518DF360" w:rsidR="00711F07" w:rsidRPr="00E03B1E" w:rsidRDefault="00711F07" w:rsidP="00883290">
      <w:pPr>
        <w:spacing w:after="0" w:line="360" w:lineRule="auto"/>
        <w:jc w:val="both"/>
        <w:rPr>
          <w:rFonts w:ascii="Calibri" w:hAnsi="Calibri" w:cs="Calibri"/>
          <w:sz w:val="24"/>
          <w:szCs w:val="24"/>
        </w:rPr>
      </w:pPr>
      <w:r w:rsidRPr="00E03B1E">
        <w:rPr>
          <w:rFonts w:ascii="Calibri" w:hAnsi="Calibri" w:cs="Calibri"/>
          <w:sz w:val="24"/>
          <w:szCs w:val="24"/>
        </w:rPr>
        <w:t xml:space="preserve">O programa será desenvolvido sempre em respeito à legislação que rege a matéria, bem como em observância aos princípios da isonomia, da legalidade, da impessoalidade, da moralidade, da igualdade, da publicidade, da probidade administrativa, da vinculação ao instrumento convocatório, do julgamento objetivo, da economicidade, da eficiência, da transparência e dos que lhes são correlatos, sendo proibido qualquer tipo de </w:t>
      </w:r>
      <w:r w:rsidRPr="00E03B1E">
        <w:rPr>
          <w:rFonts w:ascii="Calibri" w:hAnsi="Calibri" w:cs="Calibri"/>
          <w:sz w:val="24"/>
          <w:szCs w:val="24"/>
        </w:rPr>
        <w:lastRenderedPageBreak/>
        <w:t>cobrança para que o munícipe participe das atividades, além de não ser permitida a realização de eventos demonstrativos. </w:t>
      </w:r>
    </w:p>
    <w:bookmarkEnd w:id="0"/>
    <w:p w14:paraId="5A840D71" w14:textId="77777777" w:rsidR="00A543EA" w:rsidRDefault="00A543EA" w:rsidP="00883290">
      <w:pPr>
        <w:pStyle w:val="NormalWeb"/>
        <w:widowControl w:val="0"/>
        <w:spacing w:before="0" w:after="0" w:line="360" w:lineRule="auto"/>
        <w:rPr>
          <w:rFonts w:ascii="Calibri" w:eastAsia="Helvetica" w:hAnsi="Calibri" w:cs="Calibri"/>
          <w:b/>
          <w:bCs/>
          <w:color w:val="auto"/>
          <w:lang w:val="pt-BR"/>
        </w:rPr>
      </w:pPr>
    </w:p>
    <w:p w14:paraId="353DA77D" w14:textId="154B6DCB" w:rsidR="00A543EA" w:rsidRPr="00A543EA" w:rsidRDefault="00A543EA" w:rsidP="00A543EA">
      <w:pPr>
        <w:pStyle w:val="NormalWeb"/>
        <w:widowControl w:val="0"/>
        <w:tabs>
          <w:tab w:val="left" w:pos="426"/>
        </w:tabs>
        <w:spacing w:before="0" w:after="0" w:line="360" w:lineRule="auto"/>
        <w:jc w:val="both"/>
        <w:rPr>
          <w:rFonts w:ascii="Calibri" w:eastAsia="Helvetica" w:hAnsi="Calibri" w:cs="Calibri"/>
          <w:color w:val="auto"/>
          <w:lang w:val="pt-BR"/>
        </w:rPr>
      </w:pPr>
      <w:r>
        <w:rPr>
          <w:rFonts w:ascii="Calibri" w:eastAsia="Helvetica" w:hAnsi="Calibri" w:cs="Calibri"/>
          <w:b/>
          <w:bCs/>
          <w:color w:val="auto"/>
          <w:lang w:val="pt-BR"/>
        </w:rPr>
        <w:t xml:space="preserve">3.4. Público-alvo: </w:t>
      </w:r>
      <w:r>
        <w:rPr>
          <w:rFonts w:ascii="Calibri" w:eastAsia="Helvetica" w:hAnsi="Calibri" w:cs="Calibri"/>
          <w:color w:val="auto"/>
          <w:lang w:val="pt-BR"/>
        </w:rPr>
        <w:t>tratando-se de fomento a esporte de excelência (alto rendimento), o público-alvo primário são equipes e atletas profissionais ou semiprofissionais, englobando clubes, times e equipes de categoria(s) a ser selecionada pelo proponente. Também é possível mensurar um público-alvo secundário, composto por expectadores do Campeonato, seja de forma presencial ou por modalidade de transmissão a ser destacada no Plano de Trabalho.</w:t>
      </w:r>
      <w:r w:rsidR="008B6153">
        <w:rPr>
          <w:rFonts w:ascii="Calibri" w:eastAsia="Helvetica" w:hAnsi="Calibri" w:cs="Calibri"/>
          <w:color w:val="auto"/>
          <w:lang w:val="pt-BR"/>
        </w:rPr>
        <w:t xml:space="preserve"> Haverá também os participantes do workshop, que integrarão esse público-alvo.</w:t>
      </w:r>
    </w:p>
    <w:p w14:paraId="231A57F3" w14:textId="77777777" w:rsidR="00A543EA" w:rsidRPr="00E03B1E" w:rsidRDefault="00A543EA" w:rsidP="00883290">
      <w:pPr>
        <w:pStyle w:val="NormalWeb"/>
        <w:widowControl w:val="0"/>
        <w:spacing w:before="0" w:after="0" w:line="360" w:lineRule="auto"/>
        <w:rPr>
          <w:rFonts w:ascii="Calibri" w:eastAsia="Helvetica" w:hAnsi="Calibri" w:cs="Calibri"/>
          <w:b/>
          <w:bCs/>
          <w:color w:val="auto"/>
          <w:lang w:val="pt-BR"/>
        </w:rPr>
      </w:pPr>
    </w:p>
    <w:p w14:paraId="71FFD609" w14:textId="37A35BCC" w:rsidR="00711F07" w:rsidRPr="00E03B1E" w:rsidRDefault="00711F07" w:rsidP="00883290">
      <w:pPr>
        <w:pStyle w:val="NormalWeb"/>
        <w:widowControl w:val="0"/>
        <w:spacing w:before="0" w:after="0" w:line="360" w:lineRule="auto"/>
        <w:rPr>
          <w:rFonts w:ascii="Calibri" w:eastAsia="Helvetica" w:hAnsi="Calibri" w:cs="Calibri"/>
          <w:b/>
          <w:bCs/>
          <w:color w:val="auto"/>
          <w:lang w:val="pt-BR"/>
        </w:rPr>
      </w:pPr>
      <w:r w:rsidRPr="00E03B1E">
        <w:rPr>
          <w:rFonts w:ascii="Calibri" w:eastAsia="Helvetica" w:hAnsi="Calibri" w:cs="Calibri"/>
          <w:b/>
          <w:bCs/>
          <w:color w:val="auto"/>
          <w:lang w:val="pt-BR"/>
        </w:rPr>
        <w:t>4.</w:t>
      </w:r>
      <w:r w:rsidR="000E58F3" w:rsidRPr="00E03B1E">
        <w:rPr>
          <w:rFonts w:ascii="Calibri" w:eastAsia="Helvetica" w:hAnsi="Calibri" w:cs="Calibri"/>
          <w:b/>
          <w:bCs/>
          <w:color w:val="auto"/>
          <w:lang w:val="pt-BR"/>
        </w:rPr>
        <w:t xml:space="preserve"> DESCRIÇÃO DETALHADA DO</w:t>
      </w:r>
      <w:r w:rsidR="00941D3C" w:rsidRPr="00E03B1E">
        <w:rPr>
          <w:rFonts w:ascii="Calibri" w:eastAsia="Helvetica" w:hAnsi="Calibri" w:cs="Calibri"/>
          <w:b/>
          <w:bCs/>
          <w:color w:val="auto"/>
          <w:lang w:val="pt-BR"/>
        </w:rPr>
        <w:t>S OBJETOS PERTENCENTES AO</w:t>
      </w:r>
      <w:r w:rsidR="000E58F3" w:rsidRPr="00E03B1E">
        <w:rPr>
          <w:rFonts w:ascii="Calibri" w:eastAsia="Helvetica" w:hAnsi="Calibri" w:cs="Calibri"/>
          <w:b/>
          <w:bCs/>
          <w:color w:val="auto"/>
          <w:lang w:val="pt-BR"/>
        </w:rPr>
        <w:t xml:space="preserve"> </w:t>
      </w:r>
      <w:r w:rsidRPr="00E03B1E">
        <w:rPr>
          <w:rFonts w:ascii="Calibri" w:eastAsia="Helvetica" w:hAnsi="Calibri" w:cs="Calibri"/>
          <w:b/>
          <w:bCs/>
          <w:color w:val="auto"/>
          <w:lang w:val="pt-BR"/>
        </w:rPr>
        <w:t>PROGRAMA</w:t>
      </w:r>
      <w:r w:rsidR="00941D3C" w:rsidRPr="00E03B1E">
        <w:rPr>
          <w:rFonts w:ascii="Calibri" w:eastAsia="Helvetica" w:hAnsi="Calibri" w:cs="Calibri"/>
          <w:b/>
          <w:bCs/>
          <w:color w:val="auto"/>
          <w:lang w:val="pt-BR"/>
        </w:rPr>
        <w:t>:</w:t>
      </w:r>
    </w:p>
    <w:p w14:paraId="1BF85F43" w14:textId="77777777" w:rsidR="00711F07" w:rsidRPr="00E03B1E" w:rsidRDefault="00711F07" w:rsidP="00883290">
      <w:pPr>
        <w:pStyle w:val="NormalWeb"/>
        <w:widowControl w:val="0"/>
        <w:spacing w:before="0" w:after="0" w:line="360" w:lineRule="auto"/>
        <w:rPr>
          <w:rFonts w:ascii="Calibri" w:eastAsia="Helvetica" w:hAnsi="Calibri" w:cs="Calibri"/>
          <w:b/>
          <w:bCs/>
          <w:color w:val="auto"/>
          <w:lang w:val="pt-BR"/>
        </w:rPr>
      </w:pPr>
    </w:p>
    <w:p w14:paraId="58D27D21" w14:textId="072F68C6" w:rsidR="000E58F3" w:rsidRPr="00E03B1E" w:rsidRDefault="00711F07" w:rsidP="00883290">
      <w:pPr>
        <w:pStyle w:val="NormalWeb"/>
        <w:widowControl w:val="0"/>
        <w:spacing w:before="0" w:after="0" w:line="360" w:lineRule="auto"/>
        <w:rPr>
          <w:rFonts w:ascii="Calibri" w:hAnsi="Calibri" w:cs="Calibri"/>
          <w:b/>
        </w:rPr>
      </w:pPr>
      <w:r w:rsidRPr="00E03B1E">
        <w:rPr>
          <w:rFonts w:ascii="Calibri" w:hAnsi="Calibri" w:cs="Calibri"/>
          <w:b/>
        </w:rPr>
        <w:t>4</w:t>
      </w:r>
      <w:r w:rsidR="000E58F3" w:rsidRPr="00E03B1E">
        <w:rPr>
          <w:rFonts w:ascii="Calibri" w:hAnsi="Calibri" w:cs="Calibri"/>
          <w:b/>
        </w:rPr>
        <w:t>.1. Serviço de secretariado, material de escritório e informática</w:t>
      </w:r>
    </w:p>
    <w:p w14:paraId="7DF8DC2A" w14:textId="77777777" w:rsidR="000E58F3" w:rsidRPr="00E03B1E" w:rsidRDefault="000E58F3" w:rsidP="00883290">
      <w:pPr>
        <w:spacing w:after="0" w:line="360" w:lineRule="auto"/>
        <w:jc w:val="both"/>
        <w:rPr>
          <w:rFonts w:ascii="Calibri" w:hAnsi="Calibri" w:cs="Calibri"/>
          <w:sz w:val="24"/>
          <w:szCs w:val="24"/>
        </w:rPr>
      </w:pPr>
      <w:r w:rsidRPr="00E03B1E">
        <w:rPr>
          <w:rFonts w:ascii="Calibri" w:hAnsi="Calibri" w:cs="Calibri"/>
          <w:sz w:val="24"/>
          <w:szCs w:val="24"/>
        </w:rPr>
        <w:t>Para a estrutura logística de uma competição esportiva desse porte é necessário todo um aparato de secretariado que dê suporte para a realização da competição. A título exemplificativo, podem ser destacados alguns serviços essenciais dentro desse escopo:</w:t>
      </w:r>
    </w:p>
    <w:p w14:paraId="4F232986" w14:textId="77777777" w:rsidR="000E58F3" w:rsidRPr="00E03B1E" w:rsidRDefault="000E58F3" w:rsidP="00883290">
      <w:pPr>
        <w:spacing w:after="0" w:line="360" w:lineRule="auto"/>
        <w:rPr>
          <w:rFonts w:ascii="Calibri" w:hAnsi="Calibri" w:cs="Calibri"/>
          <w:sz w:val="24"/>
          <w:szCs w:val="24"/>
        </w:rPr>
      </w:pPr>
      <w:r w:rsidRPr="00E03B1E">
        <w:rPr>
          <w:rFonts w:ascii="Calibri" w:hAnsi="Calibri" w:cs="Calibri"/>
          <w:sz w:val="24"/>
          <w:szCs w:val="24"/>
        </w:rPr>
        <w:t>- Montagem do Comitê Organizador;</w:t>
      </w:r>
    </w:p>
    <w:p w14:paraId="12FCD3AC" w14:textId="77777777" w:rsidR="000E58F3" w:rsidRPr="00E03B1E" w:rsidRDefault="000E58F3" w:rsidP="00883290">
      <w:pPr>
        <w:spacing w:after="0" w:line="360" w:lineRule="auto"/>
        <w:rPr>
          <w:rFonts w:ascii="Calibri" w:hAnsi="Calibri" w:cs="Calibri"/>
          <w:sz w:val="24"/>
          <w:szCs w:val="24"/>
        </w:rPr>
      </w:pPr>
      <w:r w:rsidRPr="00E03B1E">
        <w:rPr>
          <w:rFonts w:ascii="Calibri" w:hAnsi="Calibri" w:cs="Calibri"/>
          <w:sz w:val="24"/>
          <w:szCs w:val="24"/>
        </w:rPr>
        <w:t>- Confecção de súmulas personalizadas da modalidade;</w:t>
      </w:r>
    </w:p>
    <w:p w14:paraId="085126BC" w14:textId="77777777" w:rsidR="000E58F3" w:rsidRPr="00E03B1E" w:rsidRDefault="000E58F3" w:rsidP="00883290">
      <w:pPr>
        <w:spacing w:after="0" w:line="360" w:lineRule="auto"/>
        <w:rPr>
          <w:rFonts w:ascii="Calibri" w:hAnsi="Calibri" w:cs="Calibri"/>
          <w:sz w:val="24"/>
          <w:szCs w:val="24"/>
        </w:rPr>
      </w:pPr>
      <w:r w:rsidRPr="00E03B1E">
        <w:rPr>
          <w:rFonts w:ascii="Calibri" w:hAnsi="Calibri" w:cs="Calibri"/>
          <w:sz w:val="24"/>
          <w:szCs w:val="24"/>
        </w:rPr>
        <w:t>- Reprodução de regulamentos da competição;</w:t>
      </w:r>
    </w:p>
    <w:p w14:paraId="2C47A515" w14:textId="77777777" w:rsidR="000E58F3" w:rsidRPr="00E03B1E" w:rsidRDefault="000E58F3" w:rsidP="00883290">
      <w:pPr>
        <w:spacing w:after="0" w:line="360" w:lineRule="auto"/>
        <w:rPr>
          <w:rFonts w:ascii="Calibri" w:hAnsi="Calibri" w:cs="Calibri"/>
          <w:sz w:val="24"/>
          <w:szCs w:val="24"/>
        </w:rPr>
      </w:pPr>
      <w:r w:rsidRPr="00E03B1E">
        <w:rPr>
          <w:rFonts w:ascii="Calibri" w:hAnsi="Calibri" w:cs="Calibri"/>
          <w:sz w:val="24"/>
          <w:szCs w:val="24"/>
        </w:rPr>
        <w:t>- Reprodução de todas as fichas dos inscritos;</w:t>
      </w:r>
    </w:p>
    <w:p w14:paraId="5394E59A" w14:textId="77777777" w:rsidR="000E58F3" w:rsidRPr="00E03B1E" w:rsidRDefault="000E58F3" w:rsidP="00883290">
      <w:pPr>
        <w:spacing w:after="0" w:line="360" w:lineRule="auto"/>
        <w:rPr>
          <w:rFonts w:ascii="Calibri" w:hAnsi="Calibri" w:cs="Calibri"/>
          <w:sz w:val="24"/>
          <w:szCs w:val="24"/>
        </w:rPr>
      </w:pPr>
      <w:r w:rsidRPr="00E03B1E">
        <w:rPr>
          <w:rFonts w:ascii="Calibri" w:hAnsi="Calibri" w:cs="Calibri"/>
          <w:sz w:val="24"/>
          <w:szCs w:val="24"/>
        </w:rPr>
        <w:t>- Montagem das pastas para cada um dos locais de competição;</w:t>
      </w:r>
    </w:p>
    <w:p w14:paraId="12393005" w14:textId="77777777" w:rsidR="000E58F3" w:rsidRPr="00E03B1E" w:rsidRDefault="000E58F3" w:rsidP="00883290">
      <w:pPr>
        <w:spacing w:after="0" w:line="360" w:lineRule="auto"/>
        <w:rPr>
          <w:rFonts w:ascii="Calibri" w:hAnsi="Calibri" w:cs="Calibri"/>
          <w:sz w:val="24"/>
          <w:szCs w:val="24"/>
        </w:rPr>
      </w:pPr>
      <w:r w:rsidRPr="00E03B1E">
        <w:rPr>
          <w:rFonts w:ascii="Calibri" w:hAnsi="Calibri" w:cs="Calibri"/>
          <w:sz w:val="24"/>
          <w:szCs w:val="24"/>
        </w:rPr>
        <w:t>- Relatórios de cada uma das etapas;</w:t>
      </w:r>
    </w:p>
    <w:p w14:paraId="36F3F8F3" w14:textId="77777777" w:rsidR="000E58F3" w:rsidRPr="00E03B1E" w:rsidRDefault="000E58F3" w:rsidP="00883290">
      <w:pPr>
        <w:spacing w:after="0" w:line="360" w:lineRule="auto"/>
        <w:rPr>
          <w:rFonts w:ascii="Calibri" w:hAnsi="Calibri" w:cs="Calibri"/>
          <w:sz w:val="24"/>
          <w:szCs w:val="24"/>
        </w:rPr>
      </w:pPr>
      <w:r w:rsidRPr="00E03B1E">
        <w:rPr>
          <w:rFonts w:ascii="Calibri" w:hAnsi="Calibri" w:cs="Calibri"/>
          <w:sz w:val="24"/>
          <w:szCs w:val="24"/>
        </w:rPr>
        <w:t>- Impressão de informativos, comunicados, boletins, e demais itens que transmitam algum tipo de informação durante os jogos;</w:t>
      </w:r>
    </w:p>
    <w:p w14:paraId="4971CC41" w14:textId="77777777" w:rsidR="00392577" w:rsidRPr="00E03B1E" w:rsidRDefault="000E58F3" w:rsidP="00883290">
      <w:pPr>
        <w:spacing w:after="0" w:line="360" w:lineRule="auto"/>
        <w:rPr>
          <w:rFonts w:ascii="Calibri" w:hAnsi="Calibri" w:cs="Calibri"/>
          <w:sz w:val="24"/>
          <w:szCs w:val="24"/>
        </w:rPr>
      </w:pPr>
      <w:r w:rsidRPr="00E03B1E">
        <w:rPr>
          <w:rFonts w:ascii="Calibri" w:hAnsi="Calibri" w:cs="Calibri"/>
          <w:sz w:val="24"/>
          <w:szCs w:val="24"/>
        </w:rPr>
        <w:t>- Todo o material de escritório necessário para a gerência da modalidade</w:t>
      </w:r>
      <w:r w:rsidR="00392577" w:rsidRPr="00E03B1E">
        <w:rPr>
          <w:rFonts w:ascii="Calibri" w:hAnsi="Calibri" w:cs="Calibri"/>
          <w:sz w:val="24"/>
          <w:szCs w:val="24"/>
        </w:rPr>
        <w:t xml:space="preserve"> </w:t>
      </w:r>
      <w:r w:rsidRPr="00E03B1E">
        <w:rPr>
          <w:rFonts w:ascii="Calibri" w:hAnsi="Calibri" w:cs="Calibri"/>
          <w:sz w:val="24"/>
          <w:szCs w:val="24"/>
        </w:rPr>
        <w:t>(pasta, pranchetas, papel, canetas, régua, grampeador, clips, marca texto, pincel atômico, etc.).</w:t>
      </w:r>
    </w:p>
    <w:p w14:paraId="13C043D1" w14:textId="77777777" w:rsidR="00392577" w:rsidRPr="00E03B1E" w:rsidRDefault="00392577" w:rsidP="00883290">
      <w:pPr>
        <w:spacing w:after="0" w:line="360" w:lineRule="auto"/>
        <w:rPr>
          <w:rFonts w:ascii="Calibri" w:eastAsia="Helvetica" w:hAnsi="Calibri" w:cs="Calibri"/>
          <w:b/>
          <w:bCs/>
          <w:sz w:val="24"/>
          <w:szCs w:val="24"/>
        </w:rPr>
      </w:pPr>
      <w:r w:rsidRPr="00E03B1E">
        <w:rPr>
          <w:rFonts w:ascii="Calibri" w:eastAsia="Helvetica" w:hAnsi="Calibri" w:cs="Calibri"/>
          <w:b/>
          <w:bCs/>
          <w:sz w:val="24"/>
          <w:szCs w:val="24"/>
        </w:rPr>
        <w:t>4</w:t>
      </w:r>
      <w:r w:rsidR="000E58F3" w:rsidRPr="00E03B1E">
        <w:rPr>
          <w:rFonts w:ascii="Calibri" w:eastAsia="Helvetica" w:hAnsi="Calibri" w:cs="Calibri"/>
          <w:b/>
          <w:bCs/>
          <w:sz w:val="24"/>
          <w:szCs w:val="24"/>
        </w:rPr>
        <w:t>.2. Fornecimento de Material Esportivo</w:t>
      </w:r>
    </w:p>
    <w:p w14:paraId="32BCADA4" w14:textId="77777777" w:rsidR="00392577" w:rsidRPr="00E03B1E" w:rsidRDefault="00392577" w:rsidP="00883290">
      <w:pPr>
        <w:spacing w:after="0" w:line="360" w:lineRule="auto"/>
        <w:jc w:val="both"/>
        <w:rPr>
          <w:rFonts w:ascii="Calibri" w:hAnsi="Calibri" w:cs="Calibri"/>
          <w:sz w:val="24"/>
          <w:szCs w:val="24"/>
        </w:rPr>
      </w:pPr>
      <w:r w:rsidRPr="00E03B1E">
        <w:rPr>
          <w:rFonts w:ascii="Calibri" w:eastAsia="Helvetica" w:hAnsi="Calibri" w:cs="Calibri"/>
          <w:sz w:val="24"/>
          <w:szCs w:val="24"/>
        </w:rPr>
        <w:t>A</w:t>
      </w:r>
      <w:r w:rsidR="000E58F3" w:rsidRPr="00E03B1E">
        <w:rPr>
          <w:rFonts w:ascii="Calibri" w:eastAsia="Helvetica" w:hAnsi="Calibri" w:cs="Calibri"/>
          <w:sz w:val="24"/>
          <w:szCs w:val="24"/>
        </w:rPr>
        <w:t xml:space="preserve"> </w:t>
      </w:r>
      <w:r w:rsidRPr="00E03B1E">
        <w:rPr>
          <w:rFonts w:ascii="Calibri" w:eastAsia="Helvetica" w:hAnsi="Calibri" w:cs="Calibri"/>
          <w:sz w:val="24"/>
          <w:szCs w:val="24"/>
        </w:rPr>
        <w:t xml:space="preserve">proposta </w:t>
      </w:r>
      <w:r w:rsidR="000E58F3" w:rsidRPr="00E03B1E">
        <w:rPr>
          <w:rFonts w:ascii="Calibri" w:eastAsia="Helvetica" w:hAnsi="Calibri" w:cs="Calibri"/>
          <w:sz w:val="24"/>
          <w:szCs w:val="24"/>
        </w:rPr>
        <w:t xml:space="preserve">deverá </w:t>
      </w:r>
      <w:r w:rsidRPr="00E03B1E">
        <w:rPr>
          <w:rFonts w:ascii="Calibri" w:eastAsia="Helvetica" w:hAnsi="Calibri" w:cs="Calibri"/>
          <w:sz w:val="24"/>
          <w:szCs w:val="24"/>
        </w:rPr>
        <w:t xml:space="preserve">conter a </w:t>
      </w:r>
      <w:r w:rsidR="000E58F3" w:rsidRPr="00E03B1E">
        <w:rPr>
          <w:rFonts w:ascii="Calibri" w:eastAsia="Helvetica" w:hAnsi="Calibri" w:cs="Calibri"/>
          <w:sz w:val="24"/>
          <w:szCs w:val="24"/>
        </w:rPr>
        <w:t>disponibiliza</w:t>
      </w:r>
      <w:r w:rsidRPr="00E03B1E">
        <w:rPr>
          <w:rFonts w:ascii="Calibri" w:eastAsia="Helvetica" w:hAnsi="Calibri" w:cs="Calibri"/>
          <w:sz w:val="24"/>
          <w:szCs w:val="24"/>
        </w:rPr>
        <w:t>ção</w:t>
      </w:r>
      <w:r w:rsidR="000E58F3" w:rsidRPr="00E03B1E">
        <w:rPr>
          <w:rFonts w:ascii="Calibri" w:eastAsia="Helvetica" w:hAnsi="Calibri" w:cs="Calibri"/>
          <w:sz w:val="24"/>
          <w:szCs w:val="24"/>
        </w:rPr>
        <w:t xml:space="preserve"> </w:t>
      </w:r>
      <w:r w:rsidRPr="00E03B1E">
        <w:rPr>
          <w:rFonts w:ascii="Calibri" w:eastAsia="Helvetica" w:hAnsi="Calibri" w:cs="Calibri"/>
          <w:sz w:val="24"/>
          <w:szCs w:val="24"/>
        </w:rPr>
        <w:t>d</w:t>
      </w:r>
      <w:r w:rsidR="000E58F3" w:rsidRPr="00E03B1E">
        <w:rPr>
          <w:rFonts w:ascii="Calibri" w:eastAsia="Helvetica" w:hAnsi="Calibri" w:cs="Calibri"/>
          <w:sz w:val="24"/>
          <w:szCs w:val="24"/>
        </w:rPr>
        <w:t xml:space="preserve">os materiais esportivos de acordo com as regras da </w:t>
      </w:r>
      <w:r w:rsidRPr="00E03B1E">
        <w:rPr>
          <w:rFonts w:ascii="Calibri" w:eastAsia="Helvetica" w:hAnsi="Calibri" w:cs="Calibri"/>
          <w:sz w:val="24"/>
          <w:szCs w:val="24"/>
        </w:rPr>
        <w:t>C</w:t>
      </w:r>
      <w:r w:rsidR="000E58F3" w:rsidRPr="00E03B1E">
        <w:rPr>
          <w:rFonts w:ascii="Calibri" w:eastAsia="Helvetica" w:hAnsi="Calibri" w:cs="Calibri"/>
          <w:sz w:val="24"/>
          <w:szCs w:val="24"/>
        </w:rPr>
        <w:t>onfederação Brasileira de Futebol e Federação Paulista de Futebol, e das especificações constantes no regulamento</w:t>
      </w:r>
      <w:r w:rsidRPr="00E03B1E">
        <w:rPr>
          <w:rFonts w:ascii="Calibri" w:eastAsia="Helvetica" w:hAnsi="Calibri" w:cs="Calibri"/>
          <w:sz w:val="24"/>
          <w:szCs w:val="24"/>
        </w:rPr>
        <w:t xml:space="preserve"> da modalidade</w:t>
      </w:r>
      <w:r w:rsidR="000E58F3" w:rsidRPr="00E03B1E">
        <w:rPr>
          <w:rFonts w:ascii="Calibri" w:eastAsia="Helvetica" w:hAnsi="Calibri" w:cs="Calibri"/>
          <w:sz w:val="24"/>
          <w:szCs w:val="24"/>
        </w:rPr>
        <w:t>, garantindo a integridade d</w:t>
      </w:r>
      <w:r w:rsidRPr="00E03B1E">
        <w:rPr>
          <w:rFonts w:ascii="Calibri" w:eastAsia="Helvetica" w:hAnsi="Calibri" w:cs="Calibri"/>
          <w:sz w:val="24"/>
          <w:szCs w:val="24"/>
        </w:rPr>
        <w:t>a</w:t>
      </w:r>
      <w:r w:rsidR="000E58F3" w:rsidRPr="00E03B1E">
        <w:rPr>
          <w:rFonts w:ascii="Calibri" w:eastAsia="Helvetica" w:hAnsi="Calibri" w:cs="Calibri"/>
          <w:sz w:val="24"/>
          <w:szCs w:val="24"/>
        </w:rPr>
        <w:t xml:space="preserve">s </w:t>
      </w:r>
      <w:r w:rsidR="000E58F3" w:rsidRPr="00E03B1E">
        <w:rPr>
          <w:rFonts w:ascii="Calibri" w:eastAsia="Helvetica" w:hAnsi="Calibri" w:cs="Calibri"/>
          <w:sz w:val="24"/>
          <w:szCs w:val="24"/>
        </w:rPr>
        <w:lastRenderedPageBreak/>
        <w:t xml:space="preserve">atletas e a qualidade da competição. </w:t>
      </w:r>
      <w:r w:rsidR="000E58F3" w:rsidRPr="00E03B1E">
        <w:rPr>
          <w:rFonts w:ascii="Calibri" w:hAnsi="Calibri" w:cs="Calibri"/>
          <w:sz w:val="24"/>
          <w:szCs w:val="24"/>
        </w:rPr>
        <w:t>Para situações pontuais, deverá haver consulta a SEME.</w:t>
      </w:r>
    </w:p>
    <w:p w14:paraId="09E2A417" w14:textId="77777777" w:rsidR="00392577" w:rsidRPr="00E03B1E" w:rsidRDefault="000E58F3" w:rsidP="00883290">
      <w:pPr>
        <w:spacing w:after="0" w:line="360" w:lineRule="auto"/>
        <w:jc w:val="both"/>
        <w:rPr>
          <w:rFonts w:ascii="Calibri" w:hAnsi="Calibri" w:cs="Calibri"/>
          <w:sz w:val="24"/>
          <w:szCs w:val="24"/>
        </w:rPr>
      </w:pPr>
      <w:r w:rsidRPr="00E03B1E">
        <w:rPr>
          <w:rFonts w:ascii="Calibri" w:hAnsi="Calibri" w:cs="Calibri"/>
          <w:sz w:val="24"/>
          <w:szCs w:val="24"/>
        </w:rPr>
        <w:t>Todo o material esportivo deverá ser disponibilizado nos jogos e/ou nas competições.</w:t>
      </w:r>
    </w:p>
    <w:p w14:paraId="4C25B2A0" w14:textId="77777777" w:rsidR="00392577" w:rsidRPr="00E03B1E" w:rsidRDefault="000E58F3" w:rsidP="00883290">
      <w:pPr>
        <w:spacing w:after="0" w:line="360" w:lineRule="auto"/>
        <w:jc w:val="both"/>
        <w:rPr>
          <w:rFonts w:ascii="Calibri" w:hAnsi="Calibri" w:cs="Calibri"/>
          <w:sz w:val="24"/>
          <w:szCs w:val="24"/>
        </w:rPr>
      </w:pPr>
      <w:r w:rsidRPr="00E03B1E">
        <w:rPr>
          <w:rFonts w:ascii="Calibri" w:hAnsi="Calibri" w:cs="Calibri"/>
          <w:sz w:val="24"/>
          <w:szCs w:val="24"/>
        </w:rPr>
        <w:t>Disponibilização de Medalhas e Troféus (premiação).</w:t>
      </w:r>
    </w:p>
    <w:p w14:paraId="551BCF05" w14:textId="77777777" w:rsidR="00392577" w:rsidRPr="00E03B1E" w:rsidRDefault="000E58F3" w:rsidP="00883290">
      <w:pPr>
        <w:spacing w:after="0" w:line="360" w:lineRule="auto"/>
        <w:jc w:val="both"/>
        <w:rPr>
          <w:rFonts w:ascii="Calibri" w:hAnsi="Calibri" w:cs="Calibri"/>
          <w:sz w:val="24"/>
          <w:szCs w:val="24"/>
        </w:rPr>
      </w:pPr>
      <w:r w:rsidRPr="00E03B1E">
        <w:rPr>
          <w:rFonts w:ascii="Calibri" w:hAnsi="Calibri" w:cs="Calibri"/>
          <w:sz w:val="24"/>
          <w:szCs w:val="24"/>
        </w:rPr>
        <w:t>As premiações serão compostas de troféus e medalhas.</w:t>
      </w:r>
    </w:p>
    <w:p w14:paraId="3CC68D90" w14:textId="39FDB52A" w:rsidR="000E58F3" w:rsidRPr="00E03B1E" w:rsidRDefault="000E58F3" w:rsidP="00883290">
      <w:pPr>
        <w:spacing w:after="0" w:line="360" w:lineRule="auto"/>
        <w:jc w:val="both"/>
        <w:rPr>
          <w:rFonts w:ascii="Calibri" w:hAnsi="Calibri" w:cs="Calibri"/>
          <w:sz w:val="24"/>
          <w:szCs w:val="24"/>
        </w:rPr>
      </w:pPr>
      <w:r w:rsidRPr="00E03B1E">
        <w:rPr>
          <w:rFonts w:ascii="Calibri" w:hAnsi="Calibri" w:cs="Calibri"/>
          <w:sz w:val="24"/>
          <w:szCs w:val="24"/>
        </w:rPr>
        <w:t>As premiações serão oferecidas de acordo com o seguinte critério:</w:t>
      </w:r>
    </w:p>
    <w:p w14:paraId="4B9B147C" w14:textId="0DE3A26F" w:rsidR="000E58F3" w:rsidRPr="00B472B9" w:rsidRDefault="000E58F3" w:rsidP="00883290">
      <w:pPr>
        <w:spacing w:after="0" w:line="360" w:lineRule="auto"/>
        <w:rPr>
          <w:rFonts w:ascii="Calibri" w:hAnsi="Calibri" w:cs="Calibri"/>
          <w:sz w:val="24"/>
          <w:szCs w:val="24"/>
        </w:rPr>
      </w:pPr>
      <w:r w:rsidRPr="00B472B9">
        <w:rPr>
          <w:rFonts w:ascii="Calibri" w:hAnsi="Calibri" w:cs="Calibri"/>
          <w:sz w:val="24"/>
          <w:szCs w:val="24"/>
        </w:rPr>
        <w:t>As medalhas e troféus seguirão as seguintes especificações:</w:t>
      </w:r>
    </w:p>
    <w:tbl>
      <w:tblPr>
        <w:tblStyle w:val="Tabelacomgrade"/>
        <w:tblW w:w="0" w:type="auto"/>
        <w:tblInd w:w="-318" w:type="dxa"/>
        <w:tblLook w:val="04A0" w:firstRow="1" w:lastRow="0" w:firstColumn="1" w:lastColumn="0" w:noHBand="0" w:noVBand="1"/>
      </w:tblPr>
      <w:tblGrid>
        <w:gridCol w:w="5083"/>
        <w:gridCol w:w="1799"/>
        <w:gridCol w:w="1930"/>
      </w:tblGrid>
      <w:tr w:rsidR="000E58F3" w:rsidRPr="00B472B9" w14:paraId="445311C7" w14:textId="77777777" w:rsidTr="00A552AB">
        <w:tc>
          <w:tcPr>
            <w:tcW w:w="5251" w:type="dxa"/>
          </w:tcPr>
          <w:p w14:paraId="29CDF07D" w14:textId="77777777" w:rsidR="000E58F3" w:rsidRPr="00B472B9" w:rsidRDefault="000E58F3" w:rsidP="00883290">
            <w:pPr>
              <w:spacing w:line="360" w:lineRule="auto"/>
              <w:jc w:val="center"/>
              <w:rPr>
                <w:rFonts w:ascii="Calibri" w:hAnsi="Calibri" w:cs="Calibri"/>
                <w:b/>
                <w:sz w:val="24"/>
                <w:szCs w:val="24"/>
              </w:rPr>
            </w:pPr>
            <w:r w:rsidRPr="00B472B9">
              <w:rPr>
                <w:rFonts w:ascii="Calibri" w:hAnsi="Calibri" w:cs="Calibri"/>
                <w:b/>
                <w:sz w:val="24"/>
                <w:szCs w:val="24"/>
              </w:rPr>
              <w:t>ESPECIFICAÇÃO</w:t>
            </w:r>
          </w:p>
        </w:tc>
        <w:tc>
          <w:tcPr>
            <w:tcW w:w="1832" w:type="dxa"/>
          </w:tcPr>
          <w:p w14:paraId="5C8FBDD4" w14:textId="77777777" w:rsidR="000E58F3" w:rsidRPr="00B472B9" w:rsidRDefault="000E58F3" w:rsidP="00883290">
            <w:pPr>
              <w:spacing w:line="360" w:lineRule="auto"/>
              <w:jc w:val="center"/>
              <w:rPr>
                <w:rFonts w:ascii="Calibri" w:hAnsi="Calibri" w:cs="Calibri"/>
                <w:b/>
                <w:sz w:val="24"/>
                <w:szCs w:val="24"/>
              </w:rPr>
            </w:pPr>
            <w:r w:rsidRPr="00B472B9">
              <w:rPr>
                <w:rFonts w:ascii="Calibri" w:hAnsi="Calibri" w:cs="Calibri"/>
                <w:b/>
                <w:sz w:val="24"/>
                <w:szCs w:val="24"/>
              </w:rPr>
              <w:t>UNIDADE</w:t>
            </w:r>
          </w:p>
          <w:p w14:paraId="117266BA" w14:textId="77777777" w:rsidR="000E58F3" w:rsidRPr="00B472B9" w:rsidRDefault="000E58F3" w:rsidP="00883290">
            <w:pPr>
              <w:spacing w:line="360" w:lineRule="auto"/>
              <w:jc w:val="center"/>
              <w:rPr>
                <w:rFonts w:ascii="Calibri" w:hAnsi="Calibri" w:cs="Calibri"/>
                <w:b/>
                <w:sz w:val="24"/>
                <w:szCs w:val="24"/>
              </w:rPr>
            </w:pPr>
            <w:r w:rsidRPr="00B472B9">
              <w:rPr>
                <w:rFonts w:ascii="Calibri" w:hAnsi="Calibri" w:cs="Calibri"/>
                <w:b/>
                <w:sz w:val="24"/>
                <w:szCs w:val="24"/>
              </w:rPr>
              <w:t>DE MEDIDA</w:t>
            </w:r>
          </w:p>
        </w:tc>
        <w:tc>
          <w:tcPr>
            <w:tcW w:w="1955" w:type="dxa"/>
          </w:tcPr>
          <w:p w14:paraId="6CDBB8F2" w14:textId="77777777" w:rsidR="000E58F3" w:rsidRPr="00B472B9" w:rsidRDefault="000E58F3" w:rsidP="00883290">
            <w:pPr>
              <w:spacing w:line="360" w:lineRule="auto"/>
              <w:jc w:val="center"/>
              <w:rPr>
                <w:rFonts w:ascii="Calibri" w:hAnsi="Calibri" w:cs="Calibri"/>
                <w:b/>
                <w:sz w:val="24"/>
                <w:szCs w:val="24"/>
              </w:rPr>
            </w:pPr>
            <w:r w:rsidRPr="00B472B9">
              <w:rPr>
                <w:rFonts w:ascii="Calibri" w:hAnsi="Calibri" w:cs="Calibri"/>
                <w:b/>
                <w:sz w:val="24"/>
                <w:szCs w:val="24"/>
              </w:rPr>
              <w:t>ESTIMATIVA</w:t>
            </w:r>
          </w:p>
        </w:tc>
      </w:tr>
      <w:tr w:rsidR="000E58F3" w:rsidRPr="00B472B9" w14:paraId="2BD68C8C" w14:textId="77777777" w:rsidTr="00A552AB">
        <w:tc>
          <w:tcPr>
            <w:tcW w:w="5251" w:type="dxa"/>
          </w:tcPr>
          <w:p w14:paraId="41DDCE7E" w14:textId="1653F48F" w:rsidR="000E58F3" w:rsidRPr="00B472B9" w:rsidRDefault="000E58F3" w:rsidP="00883290">
            <w:pPr>
              <w:spacing w:line="360" w:lineRule="auto"/>
              <w:rPr>
                <w:rFonts w:ascii="Calibri" w:hAnsi="Calibri" w:cs="Calibri"/>
                <w:sz w:val="24"/>
                <w:szCs w:val="24"/>
              </w:rPr>
            </w:pPr>
            <w:r w:rsidRPr="00B472B9">
              <w:rPr>
                <w:rFonts w:ascii="Calibri" w:hAnsi="Calibri" w:cs="Calibri"/>
                <w:sz w:val="24"/>
                <w:szCs w:val="24"/>
              </w:rPr>
              <w:t xml:space="preserve">Medalha de Ouro Etapa I </w:t>
            </w:r>
            <w:r w:rsidR="00B472B9" w:rsidRPr="00B472B9">
              <w:rPr>
                <w:rFonts w:ascii="Calibri" w:hAnsi="Calibri" w:cs="Calibri"/>
                <w:sz w:val="24"/>
                <w:szCs w:val="24"/>
              </w:rPr>
              <w:t>e II</w:t>
            </w:r>
            <w:r w:rsidRPr="00B472B9">
              <w:rPr>
                <w:rFonts w:ascii="Calibri" w:hAnsi="Calibri" w:cs="Calibri"/>
                <w:sz w:val="24"/>
                <w:szCs w:val="24"/>
              </w:rPr>
              <w:t>- Formato tipo Oval em metal (</w:t>
            </w:r>
            <w:proofErr w:type="spellStart"/>
            <w:r w:rsidRPr="00B472B9">
              <w:rPr>
                <w:rFonts w:ascii="Calibri" w:hAnsi="Calibri" w:cs="Calibri"/>
                <w:sz w:val="24"/>
                <w:szCs w:val="24"/>
              </w:rPr>
              <w:t>zamac</w:t>
            </w:r>
            <w:proofErr w:type="spellEnd"/>
            <w:r w:rsidRPr="00B472B9">
              <w:rPr>
                <w:rFonts w:ascii="Calibri" w:hAnsi="Calibri" w:cs="Calibri"/>
                <w:sz w:val="24"/>
                <w:szCs w:val="24"/>
              </w:rPr>
              <w:t>) fundido (fosco), com 06 cm de diâmetro, confeccionada exclusivamente para o evento, por moldes feitos em borracha silicone, com clichês feitos em magnésio trabalhados artesanalmente, fundidas com acabamento individualizado, com banho de níquel latão dourado. A fita, com no mínimo 02 cm de espessura, será de tecido com impressão digital em várias cores contendo a logomarca da Secretaria de Esportes da Cidade de São Paulo na fita e da “Campeonato de Futebol</w:t>
            </w:r>
            <w:r w:rsidR="00A05973" w:rsidRPr="00B472B9">
              <w:rPr>
                <w:rFonts w:ascii="Calibri" w:hAnsi="Calibri" w:cs="Calibri"/>
                <w:sz w:val="24"/>
                <w:szCs w:val="24"/>
              </w:rPr>
              <w:t xml:space="preserve"> Feminino</w:t>
            </w:r>
            <w:r w:rsidRPr="00B472B9">
              <w:rPr>
                <w:rFonts w:ascii="Calibri" w:hAnsi="Calibri" w:cs="Calibri"/>
                <w:sz w:val="24"/>
                <w:szCs w:val="24"/>
              </w:rPr>
              <w:t xml:space="preserve">” e indicação do ano de 2024. </w:t>
            </w:r>
          </w:p>
        </w:tc>
        <w:tc>
          <w:tcPr>
            <w:tcW w:w="1832" w:type="dxa"/>
          </w:tcPr>
          <w:p w14:paraId="75479162" w14:textId="77777777" w:rsidR="000E58F3" w:rsidRPr="00B472B9" w:rsidRDefault="000E58F3" w:rsidP="00883290">
            <w:pPr>
              <w:spacing w:line="360" w:lineRule="auto"/>
              <w:jc w:val="center"/>
              <w:rPr>
                <w:rFonts w:ascii="Calibri" w:hAnsi="Calibri" w:cs="Calibri"/>
                <w:sz w:val="24"/>
                <w:szCs w:val="24"/>
              </w:rPr>
            </w:pPr>
            <w:r w:rsidRPr="00B472B9">
              <w:rPr>
                <w:rFonts w:ascii="Calibri" w:hAnsi="Calibri" w:cs="Calibri"/>
                <w:sz w:val="24"/>
                <w:szCs w:val="24"/>
              </w:rPr>
              <w:t>Unidade</w:t>
            </w:r>
          </w:p>
        </w:tc>
        <w:tc>
          <w:tcPr>
            <w:tcW w:w="1955" w:type="dxa"/>
          </w:tcPr>
          <w:p w14:paraId="55A16618" w14:textId="5E7A2E20" w:rsidR="000E58F3" w:rsidRPr="00B472B9" w:rsidRDefault="00B472B9" w:rsidP="00883290">
            <w:pPr>
              <w:spacing w:line="360" w:lineRule="auto"/>
              <w:jc w:val="center"/>
              <w:rPr>
                <w:rFonts w:ascii="Calibri" w:hAnsi="Calibri" w:cs="Calibri"/>
                <w:sz w:val="24"/>
                <w:szCs w:val="24"/>
              </w:rPr>
            </w:pPr>
            <w:r w:rsidRPr="00B472B9">
              <w:rPr>
                <w:rFonts w:ascii="Calibri" w:hAnsi="Calibri" w:cs="Calibri"/>
                <w:sz w:val="24"/>
                <w:szCs w:val="24"/>
              </w:rPr>
              <w:t>112</w:t>
            </w:r>
          </w:p>
        </w:tc>
      </w:tr>
      <w:tr w:rsidR="000E58F3" w:rsidRPr="00B472B9" w14:paraId="1E13677C" w14:textId="77777777" w:rsidTr="00A552AB">
        <w:tc>
          <w:tcPr>
            <w:tcW w:w="5251" w:type="dxa"/>
          </w:tcPr>
          <w:p w14:paraId="60DAAAED" w14:textId="035A3A9B" w:rsidR="000E58F3" w:rsidRPr="00B472B9" w:rsidRDefault="000E58F3" w:rsidP="00883290">
            <w:pPr>
              <w:spacing w:line="360" w:lineRule="auto"/>
              <w:rPr>
                <w:rFonts w:ascii="Calibri" w:hAnsi="Calibri" w:cs="Calibri"/>
                <w:sz w:val="24"/>
                <w:szCs w:val="24"/>
              </w:rPr>
            </w:pPr>
            <w:r w:rsidRPr="00B472B9">
              <w:rPr>
                <w:rFonts w:ascii="Calibri" w:hAnsi="Calibri" w:cs="Calibri"/>
                <w:sz w:val="24"/>
                <w:szCs w:val="24"/>
              </w:rPr>
              <w:t>Medalha de Prata Etapa I - Formato tipo Oval em metal (</w:t>
            </w:r>
            <w:proofErr w:type="spellStart"/>
            <w:r w:rsidRPr="00B472B9">
              <w:rPr>
                <w:rFonts w:ascii="Calibri" w:hAnsi="Calibri" w:cs="Calibri"/>
                <w:sz w:val="24"/>
                <w:szCs w:val="24"/>
              </w:rPr>
              <w:t>zamac</w:t>
            </w:r>
            <w:proofErr w:type="spellEnd"/>
            <w:r w:rsidRPr="00B472B9">
              <w:rPr>
                <w:rFonts w:ascii="Calibri" w:hAnsi="Calibri" w:cs="Calibri"/>
                <w:sz w:val="24"/>
                <w:szCs w:val="24"/>
              </w:rPr>
              <w:t xml:space="preserve">) fundido (fosco), com 06 cm de diâmetro, confeccionada exclusivamente para o evento, por moldes feitos em borracha silicone com clichês feitos em magnésio trabalhados artesanalmente, fundidas com acabamento individualizado, com banho de níquel latão prateado. A fita, com no mínimo 02 cm de espessura, será de tecido com impressão digital </w:t>
            </w:r>
            <w:r w:rsidRPr="00B472B9">
              <w:rPr>
                <w:rFonts w:ascii="Calibri" w:hAnsi="Calibri" w:cs="Calibri"/>
                <w:sz w:val="24"/>
                <w:szCs w:val="24"/>
              </w:rPr>
              <w:lastRenderedPageBreak/>
              <w:t>em várias cores contendo a logomarca da Secretaria de Esportes da Cidade de São Paulo na fita, e da “Campeonato de Futebol</w:t>
            </w:r>
            <w:r w:rsidR="00A05973" w:rsidRPr="00B472B9">
              <w:rPr>
                <w:rFonts w:ascii="Calibri" w:hAnsi="Calibri" w:cs="Calibri"/>
                <w:sz w:val="24"/>
                <w:szCs w:val="24"/>
              </w:rPr>
              <w:t xml:space="preserve"> Feminino</w:t>
            </w:r>
            <w:r w:rsidRPr="00B472B9">
              <w:rPr>
                <w:rFonts w:ascii="Calibri" w:hAnsi="Calibri" w:cs="Calibri"/>
                <w:sz w:val="24"/>
                <w:szCs w:val="24"/>
              </w:rPr>
              <w:t>” e indicação do ano de 2024.</w:t>
            </w:r>
          </w:p>
        </w:tc>
        <w:tc>
          <w:tcPr>
            <w:tcW w:w="1832" w:type="dxa"/>
          </w:tcPr>
          <w:p w14:paraId="3FDC3EA8" w14:textId="77777777" w:rsidR="000E58F3" w:rsidRPr="00B472B9" w:rsidRDefault="000E58F3" w:rsidP="00883290">
            <w:pPr>
              <w:spacing w:line="360" w:lineRule="auto"/>
              <w:jc w:val="center"/>
              <w:rPr>
                <w:rFonts w:ascii="Calibri" w:hAnsi="Calibri" w:cs="Calibri"/>
                <w:sz w:val="24"/>
                <w:szCs w:val="24"/>
              </w:rPr>
            </w:pPr>
            <w:r w:rsidRPr="00B472B9">
              <w:rPr>
                <w:rFonts w:ascii="Calibri" w:hAnsi="Calibri" w:cs="Calibri"/>
                <w:sz w:val="24"/>
                <w:szCs w:val="24"/>
              </w:rPr>
              <w:lastRenderedPageBreak/>
              <w:t>Unidade</w:t>
            </w:r>
          </w:p>
        </w:tc>
        <w:tc>
          <w:tcPr>
            <w:tcW w:w="1955" w:type="dxa"/>
          </w:tcPr>
          <w:p w14:paraId="7F5C96D5" w14:textId="4746162A" w:rsidR="000E58F3" w:rsidRPr="00B472B9" w:rsidRDefault="00B472B9" w:rsidP="00883290">
            <w:pPr>
              <w:spacing w:line="360" w:lineRule="auto"/>
              <w:jc w:val="center"/>
              <w:rPr>
                <w:rFonts w:ascii="Calibri" w:hAnsi="Calibri" w:cs="Calibri"/>
                <w:sz w:val="24"/>
                <w:szCs w:val="24"/>
              </w:rPr>
            </w:pPr>
            <w:r w:rsidRPr="00B472B9">
              <w:rPr>
                <w:rFonts w:ascii="Calibri" w:hAnsi="Calibri" w:cs="Calibri"/>
                <w:sz w:val="24"/>
                <w:szCs w:val="24"/>
              </w:rPr>
              <w:t>112</w:t>
            </w:r>
          </w:p>
        </w:tc>
      </w:tr>
      <w:tr w:rsidR="000E58F3" w:rsidRPr="00B472B9" w14:paraId="3C7D3637" w14:textId="77777777" w:rsidTr="00A552AB">
        <w:tc>
          <w:tcPr>
            <w:tcW w:w="5251" w:type="dxa"/>
          </w:tcPr>
          <w:p w14:paraId="6975CE7F" w14:textId="0EF98490" w:rsidR="000E58F3" w:rsidRPr="00B472B9" w:rsidRDefault="000E58F3" w:rsidP="00883290">
            <w:pPr>
              <w:spacing w:line="360" w:lineRule="auto"/>
              <w:rPr>
                <w:rFonts w:ascii="Calibri" w:hAnsi="Calibri" w:cs="Calibri"/>
                <w:sz w:val="24"/>
                <w:szCs w:val="24"/>
              </w:rPr>
            </w:pPr>
            <w:r w:rsidRPr="00B472B9">
              <w:rPr>
                <w:rFonts w:ascii="Calibri" w:hAnsi="Calibri" w:cs="Calibri"/>
                <w:sz w:val="24"/>
                <w:szCs w:val="24"/>
              </w:rPr>
              <w:t>Troféu Campeão da Etapa I</w:t>
            </w:r>
            <w:r w:rsidR="00B472B9" w:rsidRPr="00B472B9">
              <w:rPr>
                <w:rFonts w:ascii="Calibri" w:hAnsi="Calibri" w:cs="Calibri"/>
                <w:sz w:val="24"/>
                <w:szCs w:val="24"/>
              </w:rPr>
              <w:t xml:space="preserve"> e II</w:t>
            </w:r>
            <w:r w:rsidRPr="00B472B9">
              <w:rPr>
                <w:rFonts w:ascii="Calibri" w:hAnsi="Calibri" w:cs="Calibri"/>
                <w:sz w:val="24"/>
                <w:szCs w:val="24"/>
              </w:rPr>
              <w:t xml:space="preserve"> De 40 cm de altura, em Acrílico, contendo a logomarca da Secretaria de Esportes da Cidade de São Paulo e da “Campeonato de Futebol </w:t>
            </w:r>
            <w:r w:rsidR="00A05973" w:rsidRPr="00B472B9">
              <w:rPr>
                <w:rFonts w:ascii="Calibri" w:hAnsi="Calibri" w:cs="Calibri"/>
                <w:sz w:val="24"/>
                <w:szCs w:val="24"/>
              </w:rPr>
              <w:t>Feminino</w:t>
            </w:r>
            <w:r w:rsidRPr="00B472B9">
              <w:rPr>
                <w:rFonts w:ascii="Calibri" w:hAnsi="Calibri" w:cs="Calibri"/>
                <w:sz w:val="24"/>
                <w:szCs w:val="24"/>
              </w:rPr>
              <w:t>” e indicação do ano de 2024.</w:t>
            </w:r>
          </w:p>
        </w:tc>
        <w:tc>
          <w:tcPr>
            <w:tcW w:w="1832" w:type="dxa"/>
          </w:tcPr>
          <w:p w14:paraId="677FBECB" w14:textId="77777777" w:rsidR="000E58F3" w:rsidRPr="00B472B9" w:rsidRDefault="000E58F3" w:rsidP="00883290">
            <w:pPr>
              <w:spacing w:line="360" w:lineRule="auto"/>
              <w:jc w:val="center"/>
              <w:rPr>
                <w:rFonts w:ascii="Calibri" w:hAnsi="Calibri" w:cs="Calibri"/>
                <w:sz w:val="24"/>
                <w:szCs w:val="24"/>
              </w:rPr>
            </w:pPr>
            <w:r w:rsidRPr="00B472B9">
              <w:rPr>
                <w:rFonts w:ascii="Calibri" w:hAnsi="Calibri" w:cs="Calibri"/>
                <w:sz w:val="24"/>
                <w:szCs w:val="24"/>
              </w:rPr>
              <w:t>Unidade</w:t>
            </w:r>
          </w:p>
        </w:tc>
        <w:tc>
          <w:tcPr>
            <w:tcW w:w="1955" w:type="dxa"/>
          </w:tcPr>
          <w:p w14:paraId="2AC757BA" w14:textId="13DC260A" w:rsidR="000E58F3" w:rsidRPr="00B472B9" w:rsidRDefault="00B472B9" w:rsidP="00883290">
            <w:pPr>
              <w:spacing w:line="360" w:lineRule="auto"/>
              <w:jc w:val="center"/>
              <w:rPr>
                <w:rFonts w:ascii="Calibri" w:hAnsi="Calibri" w:cs="Calibri"/>
                <w:sz w:val="24"/>
                <w:szCs w:val="24"/>
              </w:rPr>
            </w:pPr>
            <w:r w:rsidRPr="00B472B9">
              <w:rPr>
                <w:rFonts w:ascii="Calibri" w:hAnsi="Calibri" w:cs="Calibri"/>
                <w:sz w:val="24"/>
                <w:szCs w:val="24"/>
              </w:rPr>
              <w:t>2</w:t>
            </w:r>
          </w:p>
        </w:tc>
      </w:tr>
      <w:tr w:rsidR="000E58F3" w:rsidRPr="00B472B9" w14:paraId="1A096DB8" w14:textId="77777777" w:rsidTr="00A552AB">
        <w:tc>
          <w:tcPr>
            <w:tcW w:w="5251" w:type="dxa"/>
          </w:tcPr>
          <w:p w14:paraId="2A95A5F0" w14:textId="49AAB873" w:rsidR="000E58F3" w:rsidRPr="00B472B9" w:rsidRDefault="000E58F3" w:rsidP="00883290">
            <w:pPr>
              <w:spacing w:line="360" w:lineRule="auto"/>
              <w:rPr>
                <w:rFonts w:ascii="Calibri" w:hAnsi="Calibri" w:cs="Calibri"/>
                <w:sz w:val="24"/>
                <w:szCs w:val="24"/>
              </w:rPr>
            </w:pPr>
            <w:r w:rsidRPr="00B472B9">
              <w:rPr>
                <w:rFonts w:ascii="Calibri" w:hAnsi="Calibri" w:cs="Calibri"/>
                <w:sz w:val="24"/>
                <w:szCs w:val="24"/>
              </w:rPr>
              <w:t>Troféu Vice-Campeão da Etapa I</w:t>
            </w:r>
            <w:r w:rsidR="00B472B9" w:rsidRPr="00B472B9">
              <w:rPr>
                <w:rFonts w:ascii="Calibri" w:hAnsi="Calibri" w:cs="Calibri"/>
                <w:sz w:val="24"/>
                <w:szCs w:val="24"/>
              </w:rPr>
              <w:t xml:space="preserve"> e II</w:t>
            </w:r>
            <w:r w:rsidRPr="00B472B9">
              <w:rPr>
                <w:rFonts w:ascii="Calibri" w:hAnsi="Calibri" w:cs="Calibri"/>
                <w:sz w:val="24"/>
                <w:szCs w:val="24"/>
              </w:rPr>
              <w:t xml:space="preserve"> De 30 cm de altura, em Acrílico, contendo a logomarca da Secretaria de Esportes da Cidade de São Paulo e da “Campeonato de Futebol</w:t>
            </w:r>
            <w:r w:rsidR="00A05973" w:rsidRPr="00B472B9">
              <w:rPr>
                <w:rFonts w:ascii="Calibri" w:hAnsi="Calibri" w:cs="Calibri"/>
                <w:sz w:val="24"/>
                <w:szCs w:val="24"/>
              </w:rPr>
              <w:t xml:space="preserve"> Feminino</w:t>
            </w:r>
            <w:r w:rsidRPr="00B472B9">
              <w:rPr>
                <w:rFonts w:ascii="Calibri" w:hAnsi="Calibri" w:cs="Calibri"/>
                <w:sz w:val="24"/>
                <w:szCs w:val="24"/>
              </w:rPr>
              <w:t>” e indicação do ano de 2024.</w:t>
            </w:r>
          </w:p>
        </w:tc>
        <w:tc>
          <w:tcPr>
            <w:tcW w:w="1832" w:type="dxa"/>
          </w:tcPr>
          <w:p w14:paraId="4A0BA661" w14:textId="77777777" w:rsidR="000E58F3" w:rsidRPr="00B472B9" w:rsidRDefault="000E58F3" w:rsidP="00883290">
            <w:pPr>
              <w:spacing w:line="360" w:lineRule="auto"/>
              <w:jc w:val="center"/>
              <w:rPr>
                <w:rFonts w:ascii="Calibri" w:hAnsi="Calibri" w:cs="Calibri"/>
                <w:sz w:val="24"/>
                <w:szCs w:val="24"/>
              </w:rPr>
            </w:pPr>
            <w:r w:rsidRPr="00B472B9">
              <w:rPr>
                <w:rFonts w:ascii="Calibri" w:hAnsi="Calibri" w:cs="Calibri"/>
                <w:sz w:val="24"/>
                <w:szCs w:val="24"/>
              </w:rPr>
              <w:t>Unidade</w:t>
            </w:r>
          </w:p>
        </w:tc>
        <w:tc>
          <w:tcPr>
            <w:tcW w:w="1955" w:type="dxa"/>
          </w:tcPr>
          <w:p w14:paraId="3BFAA7F0" w14:textId="5381BE62" w:rsidR="000E58F3" w:rsidRPr="00B472B9" w:rsidRDefault="00B472B9" w:rsidP="00883290">
            <w:pPr>
              <w:spacing w:line="360" w:lineRule="auto"/>
              <w:jc w:val="center"/>
              <w:rPr>
                <w:rFonts w:ascii="Calibri" w:hAnsi="Calibri" w:cs="Calibri"/>
                <w:sz w:val="24"/>
                <w:szCs w:val="24"/>
              </w:rPr>
            </w:pPr>
            <w:r w:rsidRPr="00B472B9">
              <w:rPr>
                <w:rFonts w:ascii="Calibri" w:hAnsi="Calibri" w:cs="Calibri"/>
                <w:sz w:val="24"/>
                <w:szCs w:val="24"/>
              </w:rPr>
              <w:t>2</w:t>
            </w:r>
          </w:p>
        </w:tc>
      </w:tr>
    </w:tbl>
    <w:p w14:paraId="52827042" w14:textId="77777777" w:rsidR="00A552AB" w:rsidRPr="00B472B9" w:rsidRDefault="00A552AB" w:rsidP="00883290">
      <w:pPr>
        <w:spacing w:after="0" w:line="360" w:lineRule="auto"/>
        <w:rPr>
          <w:rFonts w:ascii="Calibri" w:hAnsi="Calibri" w:cs="Calibri"/>
          <w:b/>
          <w:sz w:val="24"/>
          <w:szCs w:val="24"/>
        </w:rPr>
      </w:pPr>
    </w:p>
    <w:p w14:paraId="7BE90B52" w14:textId="3C214EFF" w:rsidR="00392577" w:rsidRPr="00B472B9" w:rsidRDefault="00392577" w:rsidP="00883290">
      <w:pPr>
        <w:spacing w:after="0" w:line="360" w:lineRule="auto"/>
        <w:rPr>
          <w:rFonts w:ascii="Calibri" w:hAnsi="Calibri" w:cs="Calibri"/>
          <w:sz w:val="24"/>
          <w:szCs w:val="24"/>
        </w:rPr>
      </w:pPr>
      <w:r w:rsidRPr="00B472B9">
        <w:rPr>
          <w:rFonts w:ascii="Calibri" w:hAnsi="Calibri" w:cs="Calibri"/>
          <w:sz w:val="24"/>
          <w:szCs w:val="24"/>
        </w:rPr>
        <w:t xml:space="preserve">A entidade vencedora </w:t>
      </w:r>
      <w:r w:rsidR="00A36880">
        <w:rPr>
          <w:rFonts w:ascii="Calibri" w:hAnsi="Calibri" w:cs="Calibri"/>
          <w:sz w:val="24"/>
          <w:szCs w:val="24"/>
        </w:rPr>
        <w:t>se</w:t>
      </w:r>
      <w:r w:rsidR="000E58F3" w:rsidRPr="00B472B9">
        <w:rPr>
          <w:rFonts w:ascii="Calibri" w:hAnsi="Calibri" w:cs="Calibri"/>
          <w:sz w:val="24"/>
          <w:szCs w:val="24"/>
        </w:rPr>
        <w:t xml:space="preserve">rá responsável pela apresentação da arte e layout de todas as peças (medalhas e troféus) </w:t>
      </w:r>
      <w:r w:rsidR="00A36880">
        <w:rPr>
          <w:rFonts w:ascii="Calibri" w:hAnsi="Calibri" w:cs="Calibri"/>
          <w:sz w:val="24"/>
          <w:szCs w:val="24"/>
        </w:rPr>
        <w:t>e deverá apresentar com</w:t>
      </w:r>
      <w:r w:rsidR="000E58F3" w:rsidRPr="00B472B9">
        <w:rPr>
          <w:rFonts w:ascii="Calibri" w:hAnsi="Calibri" w:cs="Calibri"/>
          <w:sz w:val="24"/>
          <w:szCs w:val="24"/>
        </w:rPr>
        <w:t xml:space="preserve"> prévia aprovação da Comissão de Monitoramento e Avaliação.</w:t>
      </w:r>
    </w:p>
    <w:p w14:paraId="55EB40EA" w14:textId="77777777" w:rsidR="00392577" w:rsidRDefault="000E58F3" w:rsidP="00883290">
      <w:pPr>
        <w:spacing w:after="0" w:line="360" w:lineRule="auto"/>
        <w:rPr>
          <w:rFonts w:ascii="Calibri" w:hAnsi="Calibri" w:cs="Calibri"/>
          <w:sz w:val="24"/>
          <w:szCs w:val="24"/>
        </w:rPr>
      </w:pPr>
      <w:r w:rsidRPr="00B472B9">
        <w:rPr>
          <w:rFonts w:ascii="Calibri" w:hAnsi="Calibri" w:cs="Calibri"/>
          <w:sz w:val="24"/>
          <w:szCs w:val="24"/>
        </w:rPr>
        <w:t xml:space="preserve">É de responsabilidade </w:t>
      </w:r>
      <w:r w:rsidR="00392577" w:rsidRPr="00B472B9">
        <w:rPr>
          <w:rFonts w:ascii="Calibri" w:hAnsi="Calibri" w:cs="Calibri"/>
          <w:sz w:val="24"/>
          <w:szCs w:val="24"/>
        </w:rPr>
        <w:t>da entidade vencedora</w:t>
      </w:r>
      <w:r w:rsidRPr="00B472B9">
        <w:rPr>
          <w:rFonts w:ascii="Calibri" w:hAnsi="Calibri" w:cs="Calibri"/>
          <w:sz w:val="24"/>
          <w:szCs w:val="24"/>
        </w:rPr>
        <w:t xml:space="preserve"> a separação e distribuição das medalhas e troféus da competição.</w:t>
      </w:r>
    </w:p>
    <w:p w14:paraId="6473EBEE" w14:textId="77777777" w:rsidR="00132630" w:rsidRPr="00B472B9" w:rsidRDefault="00132630" w:rsidP="00883290">
      <w:pPr>
        <w:spacing w:after="0" w:line="360" w:lineRule="auto"/>
        <w:rPr>
          <w:rFonts w:ascii="Calibri" w:hAnsi="Calibri" w:cs="Calibri"/>
          <w:sz w:val="24"/>
          <w:szCs w:val="24"/>
        </w:rPr>
      </w:pPr>
    </w:p>
    <w:p w14:paraId="5B3BD423" w14:textId="4B989545" w:rsidR="000E58F3" w:rsidRPr="00B472B9" w:rsidRDefault="00392577" w:rsidP="00883290">
      <w:pPr>
        <w:spacing w:after="0" w:line="360" w:lineRule="auto"/>
        <w:rPr>
          <w:rFonts w:ascii="Calibri" w:hAnsi="Calibri" w:cs="Calibri"/>
          <w:b/>
          <w:bCs/>
          <w:sz w:val="24"/>
          <w:szCs w:val="24"/>
        </w:rPr>
      </w:pPr>
      <w:r w:rsidRPr="00B472B9">
        <w:rPr>
          <w:rFonts w:ascii="Calibri" w:hAnsi="Calibri" w:cs="Calibri"/>
          <w:b/>
          <w:bCs/>
          <w:sz w:val="24"/>
          <w:szCs w:val="24"/>
        </w:rPr>
        <w:t>5</w:t>
      </w:r>
      <w:r w:rsidR="000E58F3" w:rsidRPr="00B472B9">
        <w:rPr>
          <w:rFonts w:ascii="Calibri" w:hAnsi="Calibri" w:cs="Calibri"/>
          <w:b/>
          <w:bCs/>
          <w:sz w:val="24"/>
          <w:szCs w:val="24"/>
        </w:rPr>
        <w:t>.</w:t>
      </w:r>
      <w:r w:rsidR="000E58F3" w:rsidRPr="00B472B9">
        <w:rPr>
          <w:rFonts w:ascii="Calibri" w:hAnsi="Calibri" w:cs="Calibri"/>
          <w:sz w:val="24"/>
          <w:szCs w:val="24"/>
        </w:rPr>
        <w:t xml:space="preserve"> </w:t>
      </w:r>
      <w:r w:rsidR="000E58F3" w:rsidRPr="00B472B9">
        <w:rPr>
          <w:rFonts w:ascii="Calibri" w:hAnsi="Calibri" w:cs="Calibri"/>
          <w:b/>
          <w:bCs/>
          <w:sz w:val="24"/>
          <w:szCs w:val="24"/>
        </w:rPr>
        <w:t xml:space="preserve">SERVIÇOS </w:t>
      </w:r>
      <w:r w:rsidR="00941D3C" w:rsidRPr="00B472B9">
        <w:rPr>
          <w:rFonts w:ascii="Calibri" w:hAnsi="Calibri" w:cs="Calibri"/>
          <w:b/>
          <w:bCs/>
          <w:sz w:val="24"/>
          <w:szCs w:val="24"/>
        </w:rPr>
        <w:t>PARA A</w:t>
      </w:r>
      <w:r w:rsidR="000E58F3" w:rsidRPr="00B472B9">
        <w:rPr>
          <w:rFonts w:ascii="Calibri" w:hAnsi="Calibri" w:cs="Calibri"/>
          <w:b/>
          <w:bCs/>
          <w:sz w:val="24"/>
          <w:szCs w:val="24"/>
        </w:rPr>
        <w:t xml:space="preserve"> PRODUÇÃO DO </w:t>
      </w:r>
      <w:r w:rsidR="00941D3C" w:rsidRPr="00B472B9">
        <w:rPr>
          <w:rFonts w:ascii="Calibri" w:hAnsi="Calibri" w:cs="Calibri"/>
          <w:b/>
          <w:bCs/>
          <w:sz w:val="24"/>
          <w:szCs w:val="24"/>
        </w:rPr>
        <w:t>PROGRAMA:</w:t>
      </w:r>
    </w:p>
    <w:p w14:paraId="445458CC" w14:textId="77777777" w:rsidR="00941D3C" w:rsidRPr="00B472B9" w:rsidRDefault="00941D3C" w:rsidP="000E58F3">
      <w:pPr>
        <w:jc w:val="both"/>
        <w:rPr>
          <w:rFonts w:ascii="Calibri" w:hAnsi="Calibri" w:cs="Calibri"/>
          <w:b/>
          <w:sz w:val="24"/>
          <w:szCs w:val="24"/>
        </w:rPr>
      </w:pPr>
    </w:p>
    <w:p w14:paraId="19100D47" w14:textId="5CC050DE" w:rsidR="000E58F3" w:rsidRPr="00B472B9" w:rsidRDefault="00392577" w:rsidP="000E58F3">
      <w:pPr>
        <w:jc w:val="both"/>
        <w:rPr>
          <w:rFonts w:ascii="Calibri" w:hAnsi="Calibri" w:cs="Calibri"/>
          <w:b/>
          <w:sz w:val="24"/>
          <w:szCs w:val="24"/>
        </w:rPr>
      </w:pPr>
      <w:r w:rsidRPr="00B472B9">
        <w:rPr>
          <w:rFonts w:ascii="Calibri" w:hAnsi="Calibri" w:cs="Calibri"/>
          <w:b/>
          <w:sz w:val="24"/>
          <w:szCs w:val="24"/>
        </w:rPr>
        <w:t>5</w:t>
      </w:r>
      <w:r w:rsidR="000E58F3" w:rsidRPr="00B472B9">
        <w:rPr>
          <w:rFonts w:ascii="Calibri" w:hAnsi="Calibri" w:cs="Calibri"/>
          <w:b/>
          <w:sz w:val="24"/>
          <w:szCs w:val="24"/>
        </w:rPr>
        <w:t xml:space="preserve">.1. Os serviços </w:t>
      </w:r>
      <w:r w:rsidR="008D20B1" w:rsidRPr="00B472B9">
        <w:rPr>
          <w:rFonts w:ascii="Calibri" w:hAnsi="Calibri" w:cs="Calibri"/>
          <w:b/>
          <w:sz w:val="24"/>
          <w:szCs w:val="24"/>
        </w:rPr>
        <w:t>para a</w:t>
      </w:r>
      <w:r w:rsidR="000E58F3" w:rsidRPr="00B472B9">
        <w:rPr>
          <w:rFonts w:ascii="Calibri" w:hAnsi="Calibri" w:cs="Calibri"/>
          <w:b/>
          <w:sz w:val="24"/>
          <w:szCs w:val="24"/>
        </w:rPr>
        <w:t xml:space="preserve"> produção do evento envolvem as seguintes áreas funcionais:</w:t>
      </w:r>
    </w:p>
    <w:p w14:paraId="17DA2926" w14:textId="77777777" w:rsidR="000E58F3" w:rsidRPr="00B472B9" w:rsidRDefault="000E58F3" w:rsidP="000E58F3">
      <w:pPr>
        <w:jc w:val="both"/>
        <w:rPr>
          <w:rFonts w:ascii="Calibri" w:hAnsi="Calibri" w:cs="Calibri"/>
          <w:sz w:val="24"/>
          <w:szCs w:val="24"/>
        </w:rPr>
      </w:pPr>
      <w:r w:rsidRPr="00B472B9">
        <w:rPr>
          <w:rFonts w:ascii="Calibri" w:hAnsi="Calibri" w:cs="Calibri"/>
          <w:sz w:val="24"/>
          <w:szCs w:val="24"/>
        </w:rPr>
        <w:t>Coordenação geral: Responsável pela execução do evento sob a coordenação direta da SEME.</w:t>
      </w:r>
    </w:p>
    <w:p w14:paraId="27694DCE" w14:textId="77777777" w:rsidR="000E58F3" w:rsidRPr="00B472B9" w:rsidRDefault="000E58F3" w:rsidP="000E58F3">
      <w:pPr>
        <w:jc w:val="both"/>
        <w:rPr>
          <w:rFonts w:ascii="Calibri" w:hAnsi="Calibri" w:cs="Calibri"/>
          <w:sz w:val="24"/>
          <w:szCs w:val="24"/>
        </w:rPr>
      </w:pPr>
      <w:r w:rsidRPr="00B472B9">
        <w:rPr>
          <w:rFonts w:ascii="Calibri" w:hAnsi="Calibri" w:cs="Calibri"/>
          <w:sz w:val="24"/>
          <w:szCs w:val="24"/>
        </w:rPr>
        <w:t>Logística: Responsável pela montagem dos locais de competição e não competição (comitê dirigente e comitê organizador), hidratação, limpeza, material publicitário, material esportivo, guarda e gerência de materiais e equipamentos em geral.</w:t>
      </w:r>
    </w:p>
    <w:p w14:paraId="0DDA97C1" w14:textId="77777777" w:rsidR="000E58F3" w:rsidRPr="00B472B9" w:rsidRDefault="000E58F3" w:rsidP="000E58F3">
      <w:pPr>
        <w:jc w:val="both"/>
        <w:rPr>
          <w:rFonts w:ascii="Calibri" w:hAnsi="Calibri" w:cs="Calibri"/>
          <w:sz w:val="24"/>
          <w:szCs w:val="24"/>
        </w:rPr>
      </w:pPr>
      <w:r w:rsidRPr="00B472B9">
        <w:rPr>
          <w:rFonts w:ascii="Calibri" w:hAnsi="Calibri" w:cs="Calibri"/>
          <w:sz w:val="24"/>
          <w:szCs w:val="24"/>
        </w:rPr>
        <w:t>Suporte local: Responsável pela interlocução com os locais de competição, suporte de saúde demais serviços necessários para os jogos, nas suas etapas, com o apoio direto da SEME.</w:t>
      </w:r>
    </w:p>
    <w:p w14:paraId="15FC7845" w14:textId="77777777" w:rsidR="000E58F3" w:rsidRPr="00B472B9" w:rsidRDefault="000E58F3" w:rsidP="000E58F3">
      <w:pPr>
        <w:jc w:val="both"/>
        <w:rPr>
          <w:rFonts w:ascii="Calibri" w:hAnsi="Calibri" w:cs="Calibri"/>
          <w:sz w:val="24"/>
          <w:szCs w:val="24"/>
        </w:rPr>
      </w:pPr>
      <w:r w:rsidRPr="00B472B9">
        <w:rPr>
          <w:rFonts w:ascii="Calibri" w:hAnsi="Calibri" w:cs="Calibri"/>
          <w:sz w:val="24"/>
          <w:szCs w:val="24"/>
        </w:rPr>
        <w:lastRenderedPageBreak/>
        <w:t>Técnica: Súmulas carbonadas, materiais esportivos, preparação e montagem das quadras, sob a coordenação da SEME.</w:t>
      </w:r>
    </w:p>
    <w:p w14:paraId="119EA88A" w14:textId="77777777" w:rsidR="000E58F3" w:rsidRPr="00B472B9" w:rsidRDefault="000E58F3" w:rsidP="000E58F3">
      <w:pPr>
        <w:jc w:val="both"/>
        <w:rPr>
          <w:rFonts w:ascii="Calibri" w:hAnsi="Calibri" w:cs="Calibri"/>
          <w:sz w:val="24"/>
          <w:szCs w:val="24"/>
        </w:rPr>
      </w:pPr>
      <w:r w:rsidRPr="00B472B9">
        <w:rPr>
          <w:rFonts w:ascii="Calibri" w:hAnsi="Calibri" w:cs="Calibri"/>
          <w:sz w:val="24"/>
          <w:szCs w:val="24"/>
        </w:rPr>
        <w:t xml:space="preserve">Alimentação: Responsável pelo oferecimento dos serviços de alimentação, de acordo com especificações discriminadas em item próprio, refeitório, limpeza e higiene destes espaços, garantida as condições sanitárias e outros cuidados necessários. </w:t>
      </w:r>
    </w:p>
    <w:p w14:paraId="0EB475D3" w14:textId="77777777" w:rsidR="000E58F3" w:rsidRPr="00B472B9" w:rsidRDefault="000E58F3" w:rsidP="000E58F3">
      <w:pPr>
        <w:jc w:val="both"/>
        <w:rPr>
          <w:rFonts w:ascii="Calibri" w:hAnsi="Calibri" w:cs="Calibri"/>
          <w:sz w:val="24"/>
          <w:szCs w:val="24"/>
        </w:rPr>
      </w:pPr>
      <w:r w:rsidRPr="00B472B9">
        <w:rPr>
          <w:rFonts w:ascii="Calibri" w:hAnsi="Calibri" w:cs="Calibri"/>
          <w:sz w:val="24"/>
          <w:szCs w:val="24"/>
        </w:rPr>
        <w:t>Secretariado: Controle e confecção de material gráfico de pequeno porte necessário para os jogos, inscrições (credenciamento), bem como suporte operacional e administrativo para todas as outras áreas.</w:t>
      </w:r>
    </w:p>
    <w:p w14:paraId="3C18E244" w14:textId="77777777" w:rsidR="000E58F3" w:rsidRPr="00B472B9" w:rsidRDefault="000E58F3" w:rsidP="000E58F3">
      <w:pPr>
        <w:jc w:val="both"/>
        <w:rPr>
          <w:rFonts w:ascii="Calibri" w:hAnsi="Calibri" w:cs="Calibri"/>
          <w:sz w:val="24"/>
          <w:szCs w:val="24"/>
        </w:rPr>
      </w:pPr>
      <w:r w:rsidRPr="00B472B9">
        <w:rPr>
          <w:rFonts w:ascii="Calibri" w:hAnsi="Calibri" w:cs="Calibri"/>
          <w:sz w:val="24"/>
          <w:szCs w:val="24"/>
        </w:rPr>
        <w:t>Coordenadores de quadra: Responsáveis presentes em cada local de competição, dando suporte para os representantes da SEME e árbitros para realização dos jogos, tais como entrega de material de jogo, abertura de vestiários, etc.</w:t>
      </w:r>
    </w:p>
    <w:p w14:paraId="21AD108A" w14:textId="77777777" w:rsidR="000E58F3" w:rsidRPr="00B472B9" w:rsidRDefault="000E58F3" w:rsidP="00883290">
      <w:pPr>
        <w:spacing w:after="0" w:line="360" w:lineRule="auto"/>
        <w:jc w:val="both"/>
        <w:rPr>
          <w:rFonts w:ascii="Calibri" w:hAnsi="Calibri" w:cs="Calibri"/>
          <w:sz w:val="24"/>
          <w:szCs w:val="24"/>
        </w:rPr>
      </w:pPr>
      <w:r w:rsidRPr="00B472B9">
        <w:rPr>
          <w:rFonts w:ascii="Calibri" w:hAnsi="Calibri" w:cs="Calibri"/>
          <w:sz w:val="24"/>
          <w:szCs w:val="24"/>
        </w:rPr>
        <w:t>Cerimônias: Responsável pela montagem dos locais com recepcionistas, locutor, sob supervisão da Comissão de Monitoramento e Avaliação.</w:t>
      </w:r>
    </w:p>
    <w:p w14:paraId="07603CB4" w14:textId="77777777" w:rsidR="000E58F3" w:rsidRPr="00B472B9" w:rsidRDefault="000E58F3" w:rsidP="00883290">
      <w:pPr>
        <w:spacing w:after="0" w:line="360" w:lineRule="auto"/>
        <w:jc w:val="both"/>
        <w:rPr>
          <w:rFonts w:ascii="Calibri" w:hAnsi="Calibri" w:cs="Calibri"/>
          <w:sz w:val="24"/>
          <w:szCs w:val="24"/>
        </w:rPr>
      </w:pPr>
      <w:r w:rsidRPr="00B472B9">
        <w:rPr>
          <w:rFonts w:ascii="Calibri" w:hAnsi="Calibri" w:cs="Calibri"/>
          <w:sz w:val="24"/>
          <w:szCs w:val="24"/>
        </w:rPr>
        <w:t>Segurança: Responsável pela garantia da segurança dos participantes e do público em geral, pelos controles de acesso e pelo entorno dos locais de competição.</w:t>
      </w:r>
    </w:p>
    <w:p w14:paraId="12056C35" w14:textId="77777777" w:rsidR="000E58F3" w:rsidRPr="00B472B9" w:rsidRDefault="000E58F3" w:rsidP="00883290">
      <w:pPr>
        <w:spacing w:after="0" w:line="360" w:lineRule="auto"/>
        <w:jc w:val="both"/>
        <w:rPr>
          <w:rFonts w:ascii="Calibri" w:hAnsi="Calibri" w:cs="Calibri"/>
          <w:sz w:val="24"/>
          <w:szCs w:val="24"/>
        </w:rPr>
      </w:pPr>
      <w:r w:rsidRPr="00B472B9">
        <w:rPr>
          <w:rFonts w:ascii="Calibri" w:hAnsi="Calibri" w:cs="Calibri"/>
          <w:sz w:val="24"/>
          <w:szCs w:val="24"/>
        </w:rPr>
        <w:t xml:space="preserve">Limpeza: Responsável pela limpeza e manutenção em todos os espaços físicos utilizados no evento, incluindo todos os equipamentos e insumos necessários. </w:t>
      </w:r>
    </w:p>
    <w:p w14:paraId="7514E42C" w14:textId="77777777" w:rsidR="000E58F3" w:rsidRPr="00B472B9" w:rsidRDefault="000E58F3" w:rsidP="00883290">
      <w:pPr>
        <w:spacing w:after="0" w:line="360" w:lineRule="auto"/>
        <w:jc w:val="both"/>
        <w:rPr>
          <w:rFonts w:ascii="Calibri" w:hAnsi="Calibri" w:cs="Calibri"/>
          <w:sz w:val="24"/>
          <w:szCs w:val="24"/>
        </w:rPr>
      </w:pPr>
      <w:r w:rsidRPr="00B472B9">
        <w:rPr>
          <w:rFonts w:ascii="Calibri" w:hAnsi="Calibri" w:cs="Calibri"/>
          <w:sz w:val="24"/>
          <w:szCs w:val="24"/>
        </w:rPr>
        <w:t>Credenciamento: Responsável pela inscrição, controle, cadastro e emissão de credenciais para os participantes.</w:t>
      </w:r>
    </w:p>
    <w:p w14:paraId="5143A481" w14:textId="77777777" w:rsidR="008D20B1" w:rsidRPr="00B472B9" w:rsidRDefault="008D20B1" w:rsidP="00883290">
      <w:pPr>
        <w:spacing w:after="0" w:line="360" w:lineRule="auto"/>
        <w:jc w:val="both"/>
        <w:rPr>
          <w:rFonts w:ascii="Calibri" w:hAnsi="Calibri" w:cs="Calibri"/>
          <w:b/>
          <w:sz w:val="24"/>
          <w:szCs w:val="24"/>
        </w:rPr>
      </w:pPr>
    </w:p>
    <w:p w14:paraId="504F15AB" w14:textId="57D659CF" w:rsidR="000E58F3" w:rsidRPr="00B472B9" w:rsidRDefault="008D20B1" w:rsidP="00883290">
      <w:pPr>
        <w:spacing w:after="0" w:line="360" w:lineRule="auto"/>
        <w:jc w:val="both"/>
        <w:rPr>
          <w:rFonts w:ascii="Calibri" w:hAnsi="Calibri" w:cs="Calibri"/>
          <w:b/>
          <w:sz w:val="24"/>
          <w:szCs w:val="24"/>
        </w:rPr>
      </w:pPr>
      <w:r w:rsidRPr="00B472B9">
        <w:rPr>
          <w:rFonts w:ascii="Calibri" w:hAnsi="Calibri" w:cs="Calibri"/>
          <w:b/>
          <w:sz w:val="24"/>
          <w:szCs w:val="24"/>
        </w:rPr>
        <w:t>5</w:t>
      </w:r>
      <w:r w:rsidR="000E58F3" w:rsidRPr="00B472B9">
        <w:rPr>
          <w:rFonts w:ascii="Calibri" w:hAnsi="Calibri" w:cs="Calibri"/>
          <w:b/>
          <w:sz w:val="24"/>
          <w:szCs w:val="24"/>
        </w:rPr>
        <w:t>.2. Serviços especializados:</w:t>
      </w:r>
    </w:p>
    <w:p w14:paraId="04FF2095" w14:textId="77777777" w:rsidR="000E58F3" w:rsidRPr="00B472B9" w:rsidRDefault="000E58F3" w:rsidP="00883290">
      <w:pPr>
        <w:spacing w:after="0" w:line="360" w:lineRule="auto"/>
        <w:jc w:val="both"/>
        <w:rPr>
          <w:rFonts w:ascii="Calibri" w:hAnsi="Calibri" w:cs="Calibri"/>
          <w:sz w:val="24"/>
          <w:szCs w:val="24"/>
        </w:rPr>
      </w:pPr>
      <w:r w:rsidRPr="00B472B9">
        <w:rPr>
          <w:rFonts w:ascii="Calibri" w:hAnsi="Calibri" w:cs="Calibri"/>
          <w:sz w:val="24"/>
          <w:szCs w:val="24"/>
        </w:rPr>
        <w:t>Design Gráfico – Responsável pela Produção de todo o material gráfico e de merchandising, artes para redes sociais, camisas, premiação, entre outros, que deverá estar de acordo com o padrão de Identidade Visual da PMSP/SEME.</w:t>
      </w:r>
    </w:p>
    <w:p w14:paraId="4A91B757" w14:textId="1ECAEAC2" w:rsidR="000E58F3" w:rsidRPr="00B472B9" w:rsidRDefault="000E58F3" w:rsidP="00883290">
      <w:pPr>
        <w:spacing w:after="0" w:line="360" w:lineRule="auto"/>
        <w:jc w:val="both"/>
        <w:rPr>
          <w:rFonts w:ascii="Calibri" w:hAnsi="Calibri" w:cs="Calibri"/>
          <w:sz w:val="24"/>
          <w:szCs w:val="24"/>
        </w:rPr>
      </w:pPr>
      <w:r w:rsidRPr="00B472B9">
        <w:rPr>
          <w:rFonts w:ascii="Calibri" w:hAnsi="Calibri" w:cs="Calibri"/>
          <w:sz w:val="24"/>
          <w:szCs w:val="24"/>
        </w:rPr>
        <w:t xml:space="preserve">Primeiros Socorros – Responsável por garantir o </w:t>
      </w:r>
      <w:r w:rsidR="008D20B1" w:rsidRPr="00B472B9">
        <w:rPr>
          <w:rFonts w:ascii="Calibri" w:hAnsi="Calibri" w:cs="Calibri"/>
          <w:sz w:val="24"/>
          <w:szCs w:val="24"/>
        </w:rPr>
        <w:t>a</w:t>
      </w:r>
      <w:r w:rsidRPr="00B472B9">
        <w:rPr>
          <w:rFonts w:ascii="Calibri" w:hAnsi="Calibri" w:cs="Calibri"/>
          <w:sz w:val="24"/>
          <w:szCs w:val="24"/>
        </w:rPr>
        <w:t xml:space="preserve">tendimento primário nos locais de competição, incluindo ambulância UTI. </w:t>
      </w:r>
    </w:p>
    <w:p w14:paraId="09A39944" w14:textId="77777777" w:rsidR="008D20B1" w:rsidRPr="00B472B9" w:rsidRDefault="000E58F3" w:rsidP="00883290">
      <w:pPr>
        <w:spacing w:after="0" w:line="360" w:lineRule="auto"/>
        <w:jc w:val="both"/>
        <w:rPr>
          <w:rFonts w:ascii="Calibri" w:hAnsi="Calibri" w:cs="Calibri"/>
          <w:sz w:val="24"/>
          <w:szCs w:val="24"/>
        </w:rPr>
      </w:pPr>
      <w:r w:rsidRPr="00B472B9">
        <w:rPr>
          <w:rFonts w:ascii="Calibri" w:hAnsi="Calibri" w:cs="Calibri"/>
          <w:sz w:val="24"/>
          <w:szCs w:val="24"/>
        </w:rPr>
        <w:t xml:space="preserve">Foto/ Filmagem/ assessoria de imprensa: Responsável pelo registro fotográfico e de filmagem de todas as etapas e modalidades dos jogos, com produção de no mínimo 10 (dez) vídeos institucionais de 05 (cinco) segundos de cada jogo. </w:t>
      </w:r>
    </w:p>
    <w:p w14:paraId="53335BD2" w14:textId="42672281" w:rsidR="000E58F3" w:rsidRPr="00B472B9" w:rsidRDefault="000E58F3" w:rsidP="00883290">
      <w:pPr>
        <w:spacing w:after="0" w:line="360" w:lineRule="auto"/>
        <w:jc w:val="both"/>
        <w:rPr>
          <w:rFonts w:ascii="Calibri" w:hAnsi="Calibri" w:cs="Calibri"/>
          <w:sz w:val="24"/>
          <w:szCs w:val="24"/>
        </w:rPr>
      </w:pPr>
      <w:r w:rsidRPr="00B472B9">
        <w:rPr>
          <w:rFonts w:ascii="Calibri" w:hAnsi="Calibri" w:cs="Calibri"/>
          <w:sz w:val="24"/>
          <w:szCs w:val="24"/>
        </w:rPr>
        <w:t>Imagens aéreas, releases para a imprensa, alimentação das redes sociais e site, que deverão ser previamente apresentados e aprovados pelo representante local da Comissão de Monitoramento e Avaliação, bem como o fornecimento do material fotográfico e de divulgação.</w:t>
      </w:r>
    </w:p>
    <w:p w14:paraId="7456719C" w14:textId="54314233" w:rsidR="000E58F3" w:rsidRPr="00B472B9" w:rsidRDefault="008D20B1" w:rsidP="00883290">
      <w:pPr>
        <w:spacing w:after="0" w:line="360" w:lineRule="auto"/>
        <w:jc w:val="both"/>
        <w:rPr>
          <w:rFonts w:ascii="Calibri" w:hAnsi="Calibri" w:cs="Calibri"/>
          <w:b/>
          <w:sz w:val="24"/>
          <w:szCs w:val="24"/>
        </w:rPr>
      </w:pPr>
      <w:r w:rsidRPr="00B472B9">
        <w:rPr>
          <w:rFonts w:ascii="Calibri" w:hAnsi="Calibri" w:cs="Calibri"/>
          <w:b/>
          <w:sz w:val="24"/>
          <w:szCs w:val="24"/>
        </w:rPr>
        <w:lastRenderedPageBreak/>
        <w:t>5</w:t>
      </w:r>
      <w:r w:rsidR="000E58F3" w:rsidRPr="00B472B9">
        <w:rPr>
          <w:rFonts w:ascii="Calibri" w:hAnsi="Calibri" w:cs="Calibri"/>
          <w:b/>
          <w:sz w:val="24"/>
          <w:szCs w:val="24"/>
        </w:rPr>
        <w:t>.3. Confecção de camisetas e uniformes:</w:t>
      </w:r>
    </w:p>
    <w:p w14:paraId="33516436" w14:textId="43144135" w:rsidR="000E58F3" w:rsidRPr="00B472B9" w:rsidRDefault="008D20B1" w:rsidP="00883290">
      <w:pPr>
        <w:spacing w:after="0" w:line="360" w:lineRule="auto"/>
        <w:jc w:val="both"/>
        <w:rPr>
          <w:rFonts w:ascii="Calibri" w:hAnsi="Calibri" w:cs="Calibri"/>
          <w:sz w:val="24"/>
          <w:szCs w:val="24"/>
        </w:rPr>
      </w:pPr>
      <w:bookmarkStart w:id="2" w:name="_Hlk178089481"/>
      <w:r w:rsidRPr="00B472B9">
        <w:rPr>
          <w:rFonts w:ascii="Calibri" w:hAnsi="Calibri" w:cs="Calibri"/>
          <w:sz w:val="24"/>
          <w:szCs w:val="24"/>
        </w:rPr>
        <w:t>A entidade vencedora</w:t>
      </w:r>
      <w:r w:rsidR="000E58F3" w:rsidRPr="00B472B9">
        <w:rPr>
          <w:rFonts w:ascii="Calibri" w:hAnsi="Calibri" w:cs="Calibri"/>
          <w:sz w:val="24"/>
          <w:szCs w:val="24"/>
        </w:rPr>
        <w:t xml:space="preserve"> </w:t>
      </w:r>
      <w:bookmarkEnd w:id="2"/>
      <w:r w:rsidR="000E58F3" w:rsidRPr="00B472B9">
        <w:rPr>
          <w:rFonts w:ascii="Calibri" w:hAnsi="Calibri" w:cs="Calibri"/>
          <w:sz w:val="24"/>
          <w:szCs w:val="24"/>
        </w:rPr>
        <w:t xml:space="preserve">deverá disponibilizar camisas sendo gola “careca” ou “V” para toda a equipe de trabalho. As camisas terão que conter em seu layout o Brasão da PMSP/SEME e a logomarca </w:t>
      </w:r>
      <w:r w:rsidR="00A05973" w:rsidRPr="00B472B9">
        <w:rPr>
          <w:rFonts w:ascii="Calibri" w:hAnsi="Calibri" w:cs="Calibri"/>
          <w:sz w:val="24"/>
          <w:szCs w:val="24"/>
        </w:rPr>
        <w:t>do Campeonato</w:t>
      </w:r>
      <w:r w:rsidR="000E58F3" w:rsidRPr="00B472B9">
        <w:rPr>
          <w:rFonts w:ascii="Calibri" w:hAnsi="Calibri" w:cs="Calibri"/>
          <w:sz w:val="24"/>
          <w:szCs w:val="24"/>
        </w:rPr>
        <w:t xml:space="preserve"> de </w:t>
      </w:r>
      <w:r w:rsidRPr="00B472B9">
        <w:rPr>
          <w:rFonts w:ascii="Calibri" w:hAnsi="Calibri" w:cs="Calibri"/>
          <w:sz w:val="24"/>
          <w:szCs w:val="24"/>
        </w:rPr>
        <w:t>Futebol Feminino</w:t>
      </w:r>
      <w:r w:rsidR="000E58F3" w:rsidRPr="00B472B9">
        <w:rPr>
          <w:rFonts w:ascii="Calibri" w:hAnsi="Calibri" w:cs="Calibri"/>
          <w:sz w:val="24"/>
          <w:szCs w:val="24"/>
        </w:rPr>
        <w:t>.</w:t>
      </w:r>
    </w:p>
    <w:p w14:paraId="547E2CE1" w14:textId="3D4E2D37" w:rsidR="000E58F3" w:rsidRPr="00B472B9" w:rsidRDefault="008D20B1" w:rsidP="00883290">
      <w:pPr>
        <w:spacing w:after="0" w:line="360" w:lineRule="auto"/>
        <w:jc w:val="both"/>
        <w:rPr>
          <w:rFonts w:ascii="Calibri" w:hAnsi="Calibri" w:cs="Calibri"/>
          <w:sz w:val="24"/>
          <w:szCs w:val="24"/>
        </w:rPr>
      </w:pPr>
      <w:r w:rsidRPr="00B472B9">
        <w:rPr>
          <w:rFonts w:ascii="Calibri" w:hAnsi="Calibri" w:cs="Calibri"/>
          <w:sz w:val="24"/>
          <w:szCs w:val="24"/>
        </w:rPr>
        <w:t xml:space="preserve">A entidade vencedora </w:t>
      </w:r>
      <w:r w:rsidR="000E58F3" w:rsidRPr="00B472B9">
        <w:rPr>
          <w:rFonts w:ascii="Calibri" w:hAnsi="Calibri" w:cs="Calibri"/>
          <w:sz w:val="24"/>
          <w:szCs w:val="24"/>
        </w:rPr>
        <w:t xml:space="preserve">deverá disponibilizar uniforme para </w:t>
      </w:r>
      <w:r w:rsidRPr="00B472B9">
        <w:rPr>
          <w:rFonts w:ascii="Calibri" w:hAnsi="Calibri" w:cs="Calibri"/>
          <w:sz w:val="24"/>
          <w:szCs w:val="24"/>
        </w:rPr>
        <w:t>a</w:t>
      </w:r>
      <w:r w:rsidR="000E58F3" w:rsidRPr="00B472B9">
        <w:rPr>
          <w:rFonts w:ascii="Calibri" w:hAnsi="Calibri" w:cs="Calibri"/>
          <w:sz w:val="24"/>
          <w:szCs w:val="24"/>
        </w:rPr>
        <w:t>s campe</w:t>
      </w:r>
      <w:r w:rsidRPr="00B472B9">
        <w:rPr>
          <w:rFonts w:ascii="Calibri" w:hAnsi="Calibri" w:cs="Calibri"/>
          <w:sz w:val="24"/>
          <w:szCs w:val="24"/>
        </w:rPr>
        <w:t>ã</w:t>
      </w:r>
      <w:r w:rsidR="000E58F3" w:rsidRPr="00B472B9">
        <w:rPr>
          <w:rFonts w:ascii="Calibri" w:hAnsi="Calibri" w:cs="Calibri"/>
          <w:sz w:val="24"/>
          <w:szCs w:val="24"/>
        </w:rPr>
        <w:t>s da Etapa I– Kit Uniforme contendo: 02 (duas) camisetas de passeio, 01 (um) agasalho (tactel ou similar); 01 (uma) bermuda (tactel ou similar); 01 (uma) mochila, todas com o Brasão da PMSP/SEME, logo da competição, e a descrição campeão.</w:t>
      </w:r>
    </w:p>
    <w:p w14:paraId="078C9599" w14:textId="791526D3" w:rsidR="000E58F3" w:rsidRPr="00B472B9" w:rsidRDefault="000E58F3" w:rsidP="00883290">
      <w:pPr>
        <w:spacing w:after="0" w:line="360" w:lineRule="auto"/>
        <w:jc w:val="both"/>
        <w:rPr>
          <w:rFonts w:ascii="Calibri" w:hAnsi="Calibri" w:cs="Calibri"/>
          <w:sz w:val="24"/>
          <w:szCs w:val="24"/>
        </w:rPr>
      </w:pPr>
      <w:r w:rsidRPr="00B472B9">
        <w:rPr>
          <w:rFonts w:ascii="Calibri" w:hAnsi="Calibri" w:cs="Calibri"/>
          <w:sz w:val="24"/>
          <w:szCs w:val="24"/>
        </w:rPr>
        <w:t xml:space="preserve">A descrição técnica dos uniformes visa garantir a qualidade, durabilidade e visibilidade do material a ser apresentado </w:t>
      </w:r>
      <w:r w:rsidR="008D20B1" w:rsidRPr="00B472B9">
        <w:rPr>
          <w:rFonts w:ascii="Calibri" w:hAnsi="Calibri" w:cs="Calibri"/>
          <w:sz w:val="24"/>
          <w:szCs w:val="24"/>
        </w:rPr>
        <w:t>pela entidade vencedora</w:t>
      </w:r>
      <w:r w:rsidRPr="00B472B9">
        <w:rPr>
          <w:rFonts w:ascii="Calibri" w:hAnsi="Calibri" w:cs="Calibri"/>
          <w:sz w:val="24"/>
          <w:szCs w:val="24"/>
        </w:rPr>
        <w:t xml:space="preserve">. </w:t>
      </w:r>
    </w:p>
    <w:p w14:paraId="3753CA9A" w14:textId="34E527B8" w:rsidR="000E58F3" w:rsidRPr="00B472B9" w:rsidRDefault="008D20B1" w:rsidP="00883290">
      <w:pPr>
        <w:spacing w:after="0" w:line="360" w:lineRule="auto"/>
        <w:jc w:val="both"/>
        <w:rPr>
          <w:rFonts w:ascii="Calibri" w:hAnsi="Calibri" w:cs="Calibri"/>
          <w:sz w:val="24"/>
          <w:szCs w:val="24"/>
        </w:rPr>
      </w:pPr>
      <w:r w:rsidRPr="00B472B9">
        <w:rPr>
          <w:rFonts w:ascii="Calibri" w:hAnsi="Calibri" w:cs="Calibri"/>
          <w:sz w:val="24"/>
          <w:szCs w:val="24"/>
        </w:rPr>
        <w:t xml:space="preserve">A entidade vencedora </w:t>
      </w:r>
      <w:r w:rsidR="000E58F3" w:rsidRPr="00B472B9">
        <w:rPr>
          <w:rFonts w:ascii="Calibri" w:hAnsi="Calibri" w:cs="Calibri"/>
          <w:sz w:val="24"/>
          <w:szCs w:val="24"/>
        </w:rPr>
        <w:t>ficará responsável pela apresentação da arte e layout de todas as peças e deverão ter a prévia aprovação da Comissão de Monitoramento e Avaliação.</w:t>
      </w:r>
    </w:p>
    <w:p w14:paraId="24903C61" w14:textId="56319E93" w:rsidR="000E58F3" w:rsidRDefault="000E58F3" w:rsidP="00883290">
      <w:pPr>
        <w:spacing w:after="0" w:line="360" w:lineRule="auto"/>
        <w:jc w:val="both"/>
        <w:rPr>
          <w:rFonts w:ascii="Calibri" w:hAnsi="Calibri" w:cs="Calibri"/>
          <w:sz w:val="24"/>
          <w:szCs w:val="24"/>
        </w:rPr>
      </w:pPr>
      <w:r w:rsidRPr="00B472B9">
        <w:rPr>
          <w:rFonts w:ascii="Calibri" w:hAnsi="Calibri" w:cs="Calibri"/>
          <w:sz w:val="24"/>
          <w:szCs w:val="24"/>
        </w:rPr>
        <w:t>Os layouts cores e tamanhos dos uniformes deverão ser aprovados pela Comissão de Monitoramento e Avaliação.</w:t>
      </w:r>
    </w:p>
    <w:p w14:paraId="781D8F47" w14:textId="77777777" w:rsidR="00132630" w:rsidRPr="00B472B9" w:rsidRDefault="00132630" w:rsidP="00883290">
      <w:pPr>
        <w:spacing w:after="0" w:line="360" w:lineRule="auto"/>
        <w:jc w:val="both"/>
        <w:rPr>
          <w:rFonts w:ascii="Calibri" w:hAnsi="Calibri" w:cs="Calibri"/>
          <w:sz w:val="24"/>
          <w:szCs w:val="24"/>
        </w:rPr>
      </w:pPr>
    </w:p>
    <w:p w14:paraId="78C47501" w14:textId="0A05F385" w:rsidR="000E58F3" w:rsidRPr="00B472B9" w:rsidRDefault="008D20B1" w:rsidP="00883290">
      <w:pPr>
        <w:spacing w:after="0" w:line="360" w:lineRule="auto"/>
        <w:rPr>
          <w:rFonts w:ascii="Calibri" w:hAnsi="Calibri" w:cs="Calibri"/>
          <w:b/>
          <w:sz w:val="24"/>
          <w:szCs w:val="24"/>
        </w:rPr>
      </w:pPr>
      <w:r w:rsidRPr="00B472B9">
        <w:rPr>
          <w:rFonts w:ascii="Calibri" w:hAnsi="Calibri" w:cs="Calibri"/>
          <w:b/>
          <w:sz w:val="24"/>
          <w:szCs w:val="24"/>
        </w:rPr>
        <w:t>6</w:t>
      </w:r>
      <w:r w:rsidR="000E58F3" w:rsidRPr="00B472B9">
        <w:rPr>
          <w:rFonts w:ascii="Calibri" w:hAnsi="Calibri" w:cs="Calibri"/>
          <w:b/>
          <w:sz w:val="24"/>
          <w:szCs w:val="24"/>
        </w:rPr>
        <w:t>. MATERIAL DE DIVULGAÇÃO</w:t>
      </w:r>
    </w:p>
    <w:p w14:paraId="23C9AE03" w14:textId="71ED6277" w:rsidR="000E58F3" w:rsidRPr="00B472B9" w:rsidRDefault="008D20B1" w:rsidP="00883290">
      <w:pPr>
        <w:spacing w:after="0" w:line="360" w:lineRule="auto"/>
        <w:jc w:val="both"/>
        <w:rPr>
          <w:rFonts w:ascii="Calibri" w:hAnsi="Calibri" w:cs="Calibri"/>
          <w:sz w:val="24"/>
          <w:szCs w:val="24"/>
        </w:rPr>
      </w:pPr>
      <w:r w:rsidRPr="00B472B9">
        <w:rPr>
          <w:rFonts w:ascii="Calibri" w:hAnsi="Calibri" w:cs="Calibri"/>
          <w:b/>
          <w:sz w:val="24"/>
          <w:szCs w:val="24"/>
        </w:rPr>
        <w:t>6</w:t>
      </w:r>
      <w:r w:rsidR="000E58F3" w:rsidRPr="00B472B9">
        <w:rPr>
          <w:rFonts w:ascii="Calibri" w:hAnsi="Calibri" w:cs="Calibri"/>
          <w:b/>
          <w:sz w:val="24"/>
          <w:szCs w:val="24"/>
        </w:rPr>
        <w:t>.1</w:t>
      </w:r>
      <w:r w:rsidRPr="00B472B9">
        <w:rPr>
          <w:rFonts w:ascii="Calibri" w:hAnsi="Calibri" w:cs="Calibri"/>
          <w:b/>
          <w:sz w:val="24"/>
          <w:szCs w:val="24"/>
        </w:rPr>
        <w:t>.</w:t>
      </w:r>
      <w:r w:rsidR="000E58F3" w:rsidRPr="00B472B9">
        <w:rPr>
          <w:rFonts w:ascii="Calibri" w:hAnsi="Calibri" w:cs="Calibri"/>
          <w:sz w:val="24"/>
          <w:szCs w:val="24"/>
        </w:rPr>
        <w:t xml:space="preserve"> O item “material de divulgação” contempla as ações de comunicação visual do evento. </w:t>
      </w:r>
      <w:r w:rsidRPr="00B472B9">
        <w:rPr>
          <w:rFonts w:ascii="Calibri" w:hAnsi="Calibri" w:cs="Calibri"/>
          <w:sz w:val="24"/>
          <w:szCs w:val="24"/>
        </w:rPr>
        <w:t xml:space="preserve">A entidade vencedora </w:t>
      </w:r>
      <w:r w:rsidR="000E58F3" w:rsidRPr="00B472B9">
        <w:rPr>
          <w:rFonts w:ascii="Calibri" w:hAnsi="Calibri" w:cs="Calibri"/>
          <w:sz w:val="24"/>
          <w:szCs w:val="24"/>
        </w:rPr>
        <w:t>deverá garantir a sinalização de todos os espaços utilizados no evento, desde os espaços esportivos, os não esportivos e os de suporte administrativo. O objetivo é sinalizar todo o evento e garantir a correta aplicação institucional da marca do PMSP/SEME e do evento.</w:t>
      </w:r>
    </w:p>
    <w:p w14:paraId="0B256C4E" w14:textId="6A91AED7" w:rsidR="000E58F3" w:rsidRPr="00B472B9" w:rsidRDefault="008D20B1" w:rsidP="00883290">
      <w:pPr>
        <w:spacing w:after="0" w:line="360" w:lineRule="auto"/>
        <w:jc w:val="both"/>
        <w:rPr>
          <w:rFonts w:ascii="Calibri" w:hAnsi="Calibri" w:cs="Calibri"/>
          <w:sz w:val="24"/>
          <w:szCs w:val="24"/>
        </w:rPr>
      </w:pPr>
      <w:r w:rsidRPr="00B472B9">
        <w:rPr>
          <w:rFonts w:ascii="Calibri" w:hAnsi="Calibri" w:cs="Calibri"/>
          <w:b/>
          <w:sz w:val="24"/>
          <w:szCs w:val="24"/>
        </w:rPr>
        <w:t>6.2.</w:t>
      </w:r>
      <w:r w:rsidR="000E58F3" w:rsidRPr="00B472B9">
        <w:rPr>
          <w:rFonts w:ascii="Calibri" w:hAnsi="Calibri" w:cs="Calibri"/>
          <w:sz w:val="24"/>
          <w:szCs w:val="24"/>
        </w:rPr>
        <w:t xml:space="preserve"> No avançar das etapas dos jogos, a comunicação visual deverá ser mais acentuada, seguindo:</w:t>
      </w:r>
    </w:p>
    <w:p w14:paraId="35B89D31" w14:textId="3AE772CE" w:rsidR="000E58F3" w:rsidRPr="00B472B9" w:rsidRDefault="000E58F3" w:rsidP="00883290">
      <w:pPr>
        <w:spacing w:after="0" w:line="360" w:lineRule="auto"/>
        <w:jc w:val="both"/>
        <w:rPr>
          <w:rFonts w:ascii="Calibri" w:hAnsi="Calibri" w:cs="Calibri"/>
          <w:sz w:val="24"/>
          <w:szCs w:val="24"/>
        </w:rPr>
      </w:pPr>
      <w:r w:rsidRPr="00B472B9">
        <w:rPr>
          <w:rFonts w:ascii="Calibri" w:hAnsi="Calibri" w:cs="Calibri"/>
          <w:b/>
          <w:sz w:val="24"/>
          <w:szCs w:val="24"/>
        </w:rPr>
        <w:t>a)</w:t>
      </w:r>
      <w:r w:rsidRPr="00B472B9">
        <w:rPr>
          <w:rFonts w:ascii="Calibri" w:hAnsi="Calibri" w:cs="Calibri"/>
          <w:sz w:val="24"/>
          <w:szCs w:val="24"/>
        </w:rPr>
        <w:t xml:space="preserve"> Etapa I e II: Banners alusivos ao evento para entrada, Sinalização com banners nos locais de competição, Banner identificando a Secretaria (mínimo de 2 em cada local), e Wind Banners completos para competições externas (mínimo de 2 em cada local); faixas grandes, prismas para área interna em cada local (Etapa II somente), adesivos em todos os demais itens utilizados (coolers, equipamentos esportivos, etc.).</w:t>
      </w:r>
    </w:p>
    <w:p w14:paraId="0A561D04" w14:textId="581270AC" w:rsidR="000E58F3" w:rsidRPr="00B472B9" w:rsidRDefault="008D20B1" w:rsidP="00883290">
      <w:pPr>
        <w:spacing w:after="0" w:line="360" w:lineRule="auto"/>
        <w:jc w:val="both"/>
        <w:rPr>
          <w:rFonts w:ascii="Calibri" w:hAnsi="Calibri" w:cs="Calibri"/>
          <w:sz w:val="24"/>
          <w:szCs w:val="24"/>
        </w:rPr>
      </w:pPr>
      <w:r w:rsidRPr="00B472B9">
        <w:rPr>
          <w:rFonts w:ascii="Calibri" w:hAnsi="Calibri" w:cs="Calibri"/>
          <w:b/>
          <w:sz w:val="24"/>
          <w:szCs w:val="24"/>
        </w:rPr>
        <w:t>A</w:t>
      </w:r>
      <w:r w:rsidR="000E58F3" w:rsidRPr="00B472B9">
        <w:rPr>
          <w:rFonts w:ascii="Calibri" w:hAnsi="Calibri" w:cs="Calibri"/>
          <w:b/>
          <w:sz w:val="24"/>
          <w:szCs w:val="24"/>
        </w:rPr>
        <w:t>.1)</w:t>
      </w:r>
      <w:r w:rsidR="000E58F3" w:rsidRPr="00B472B9">
        <w:rPr>
          <w:rFonts w:ascii="Calibri" w:hAnsi="Calibri" w:cs="Calibri"/>
          <w:sz w:val="24"/>
          <w:szCs w:val="24"/>
        </w:rPr>
        <w:t xml:space="preserve"> </w:t>
      </w:r>
      <w:r w:rsidRPr="00B472B9">
        <w:rPr>
          <w:rFonts w:ascii="Calibri" w:hAnsi="Calibri" w:cs="Calibri"/>
          <w:b/>
          <w:bCs/>
          <w:sz w:val="24"/>
          <w:szCs w:val="24"/>
        </w:rPr>
        <w:t>Especificação</w:t>
      </w:r>
    </w:p>
    <w:p w14:paraId="24A3E391" w14:textId="75629B41" w:rsidR="000E58F3" w:rsidRPr="00B472B9" w:rsidRDefault="000E58F3" w:rsidP="00883290">
      <w:pPr>
        <w:spacing w:after="0" w:line="360" w:lineRule="auto"/>
        <w:jc w:val="both"/>
        <w:rPr>
          <w:rFonts w:ascii="Calibri" w:hAnsi="Calibri" w:cs="Calibri"/>
          <w:sz w:val="24"/>
          <w:szCs w:val="24"/>
        </w:rPr>
      </w:pPr>
      <w:r w:rsidRPr="00B472B9">
        <w:rPr>
          <w:rFonts w:ascii="Calibri" w:hAnsi="Calibri" w:cs="Calibri"/>
          <w:sz w:val="24"/>
          <w:szCs w:val="24"/>
        </w:rPr>
        <w:t xml:space="preserve">Banner do Evento - Lona, impressão a cores 2,30m e 1,40m. Acabamento com canaletas. Com o Brasão da PMSP/SEME e Campeonato de Futebol Feminino. A entrega e </w:t>
      </w:r>
      <w:r w:rsidRPr="00B472B9">
        <w:rPr>
          <w:rFonts w:ascii="Calibri" w:hAnsi="Calibri" w:cs="Calibri"/>
          <w:sz w:val="24"/>
          <w:szCs w:val="24"/>
        </w:rPr>
        <w:lastRenderedPageBreak/>
        <w:t xml:space="preserve">instalação dos banners são de responsabilidade da </w:t>
      </w:r>
      <w:r w:rsidR="008D20B1" w:rsidRPr="00B472B9">
        <w:rPr>
          <w:rFonts w:ascii="Calibri" w:hAnsi="Calibri" w:cs="Calibri"/>
          <w:sz w:val="24"/>
          <w:szCs w:val="24"/>
        </w:rPr>
        <w:t xml:space="preserve">entidade </w:t>
      </w:r>
      <w:r w:rsidRPr="00B472B9">
        <w:rPr>
          <w:rFonts w:ascii="Calibri" w:hAnsi="Calibri" w:cs="Calibri"/>
          <w:sz w:val="24"/>
          <w:szCs w:val="24"/>
        </w:rPr>
        <w:t>parceira e deverão ser fixados antes de cada etapa.</w:t>
      </w:r>
    </w:p>
    <w:p w14:paraId="3E5E0599" w14:textId="77777777" w:rsidR="000E58F3" w:rsidRPr="00B472B9" w:rsidRDefault="000E58F3" w:rsidP="00883290">
      <w:pPr>
        <w:spacing w:after="0" w:line="360" w:lineRule="auto"/>
        <w:jc w:val="both"/>
        <w:rPr>
          <w:rFonts w:ascii="Calibri" w:hAnsi="Calibri" w:cs="Calibri"/>
          <w:sz w:val="24"/>
          <w:szCs w:val="24"/>
        </w:rPr>
      </w:pPr>
      <w:r w:rsidRPr="00B472B9">
        <w:rPr>
          <w:rFonts w:ascii="Calibri" w:hAnsi="Calibri" w:cs="Calibri"/>
          <w:sz w:val="24"/>
          <w:szCs w:val="24"/>
        </w:rPr>
        <w:t>Wind Banners completos – Com o Brasão da PMSP/SEME e Campeonato de Futebol Feminino.</w:t>
      </w:r>
    </w:p>
    <w:p w14:paraId="380982D8" w14:textId="6EECF8F2" w:rsidR="000E58F3" w:rsidRPr="00A36880" w:rsidRDefault="008D20B1" w:rsidP="00883290">
      <w:pPr>
        <w:spacing w:after="0" w:line="360" w:lineRule="auto"/>
        <w:jc w:val="both"/>
        <w:rPr>
          <w:rFonts w:ascii="Calibri" w:hAnsi="Calibri" w:cs="Calibri"/>
          <w:bCs/>
          <w:sz w:val="24"/>
          <w:szCs w:val="24"/>
        </w:rPr>
      </w:pPr>
      <w:r w:rsidRPr="00A36880">
        <w:rPr>
          <w:rFonts w:ascii="Calibri" w:hAnsi="Calibri" w:cs="Calibri"/>
          <w:bCs/>
          <w:sz w:val="24"/>
          <w:szCs w:val="24"/>
        </w:rPr>
        <w:t>A</w:t>
      </w:r>
      <w:r w:rsidR="000E58F3" w:rsidRPr="00A36880">
        <w:rPr>
          <w:rFonts w:ascii="Calibri" w:hAnsi="Calibri" w:cs="Calibri"/>
          <w:bCs/>
          <w:sz w:val="24"/>
          <w:szCs w:val="24"/>
        </w:rPr>
        <w:t>.2) Adesivos para Coolers e materiais expostos nas competições – Com o Brasão da PMSP/SEME e Campeonato de Futebol Feminino.</w:t>
      </w:r>
    </w:p>
    <w:p w14:paraId="5FED5E27" w14:textId="5CD17844" w:rsidR="000E58F3" w:rsidRPr="00A36880" w:rsidRDefault="008D20B1" w:rsidP="00883290">
      <w:pPr>
        <w:spacing w:after="0" w:line="360" w:lineRule="auto"/>
        <w:jc w:val="both"/>
        <w:rPr>
          <w:rFonts w:ascii="Calibri" w:hAnsi="Calibri" w:cs="Calibri"/>
          <w:bCs/>
          <w:sz w:val="24"/>
          <w:szCs w:val="24"/>
        </w:rPr>
      </w:pPr>
      <w:r w:rsidRPr="00A36880">
        <w:rPr>
          <w:rFonts w:ascii="Calibri" w:hAnsi="Calibri" w:cs="Calibri"/>
          <w:bCs/>
          <w:sz w:val="24"/>
          <w:szCs w:val="24"/>
        </w:rPr>
        <w:t>A</w:t>
      </w:r>
      <w:r w:rsidR="000E58F3" w:rsidRPr="00A36880">
        <w:rPr>
          <w:rFonts w:ascii="Calibri" w:hAnsi="Calibri" w:cs="Calibri"/>
          <w:bCs/>
          <w:sz w:val="24"/>
          <w:szCs w:val="24"/>
        </w:rPr>
        <w:t xml:space="preserve">.3) </w:t>
      </w:r>
      <w:proofErr w:type="spellStart"/>
      <w:r w:rsidR="000E58F3" w:rsidRPr="00A36880">
        <w:rPr>
          <w:rFonts w:ascii="Calibri" w:hAnsi="Calibri" w:cs="Calibri"/>
          <w:bCs/>
          <w:sz w:val="24"/>
          <w:szCs w:val="24"/>
        </w:rPr>
        <w:t>Backdrop</w:t>
      </w:r>
      <w:proofErr w:type="spellEnd"/>
      <w:r w:rsidR="000E58F3" w:rsidRPr="00A36880">
        <w:rPr>
          <w:rFonts w:ascii="Calibri" w:hAnsi="Calibri" w:cs="Calibri"/>
          <w:bCs/>
          <w:sz w:val="24"/>
          <w:szCs w:val="24"/>
        </w:rPr>
        <w:t xml:space="preserve"> completo – Medidas sugeridas: 4,00 x 2,50m (largura x altura), com o Brasão da PMSP/SEME e Campeonato de Futebol Feminino, distribuídos </w:t>
      </w:r>
      <w:proofErr w:type="spellStart"/>
      <w:r w:rsidR="000E58F3" w:rsidRPr="00A36880">
        <w:rPr>
          <w:rFonts w:ascii="Calibri" w:hAnsi="Calibri" w:cs="Calibri"/>
          <w:bCs/>
          <w:sz w:val="24"/>
          <w:szCs w:val="24"/>
        </w:rPr>
        <w:t>quadriculadamente</w:t>
      </w:r>
      <w:proofErr w:type="spellEnd"/>
      <w:r w:rsidR="000E58F3" w:rsidRPr="00A36880">
        <w:rPr>
          <w:rFonts w:ascii="Calibri" w:hAnsi="Calibri" w:cs="Calibri"/>
          <w:bCs/>
          <w:sz w:val="24"/>
          <w:szCs w:val="24"/>
        </w:rPr>
        <w:t>.</w:t>
      </w:r>
    </w:p>
    <w:p w14:paraId="3041D529" w14:textId="6D6190C7" w:rsidR="000E58F3" w:rsidRPr="00A36880" w:rsidRDefault="008D20B1" w:rsidP="00883290">
      <w:pPr>
        <w:spacing w:after="0" w:line="360" w:lineRule="auto"/>
        <w:jc w:val="both"/>
        <w:rPr>
          <w:rFonts w:ascii="Calibri" w:hAnsi="Calibri" w:cs="Calibri"/>
          <w:bCs/>
          <w:sz w:val="24"/>
          <w:szCs w:val="24"/>
        </w:rPr>
      </w:pPr>
      <w:r w:rsidRPr="00A36880">
        <w:rPr>
          <w:rFonts w:ascii="Calibri" w:hAnsi="Calibri" w:cs="Calibri"/>
          <w:bCs/>
          <w:sz w:val="24"/>
          <w:szCs w:val="24"/>
        </w:rPr>
        <w:t>A</w:t>
      </w:r>
      <w:r w:rsidR="000E58F3" w:rsidRPr="00A36880">
        <w:rPr>
          <w:rFonts w:ascii="Calibri" w:hAnsi="Calibri" w:cs="Calibri"/>
          <w:bCs/>
          <w:sz w:val="24"/>
          <w:szCs w:val="24"/>
        </w:rPr>
        <w:t>.4) Faixas– Lona horizontal com medidas sugeridas: 3,00 x 0,70m, com o Brasão da PMSP/SEME e Campeonato de Futebol Feminino, e dizeres por extenso.</w:t>
      </w:r>
    </w:p>
    <w:p w14:paraId="689B5B50" w14:textId="29352864" w:rsidR="000E58F3" w:rsidRPr="00A36880" w:rsidRDefault="008D20B1" w:rsidP="00883290">
      <w:pPr>
        <w:spacing w:after="0" w:line="360" w:lineRule="auto"/>
        <w:jc w:val="both"/>
        <w:rPr>
          <w:rFonts w:ascii="Calibri" w:hAnsi="Calibri" w:cs="Calibri"/>
          <w:bCs/>
          <w:sz w:val="24"/>
          <w:szCs w:val="24"/>
        </w:rPr>
      </w:pPr>
      <w:r w:rsidRPr="00A36880">
        <w:rPr>
          <w:rFonts w:ascii="Calibri" w:hAnsi="Calibri" w:cs="Calibri"/>
          <w:bCs/>
          <w:sz w:val="24"/>
          <w:szCs w:val="24"/>
        </w:rPr>
        <w:t>A</w:t>
      </w:r>
      <w:r w:rsidR="000E58F3" w:rsidRPr="00A36880">
        <w:rPr>
          <w:rFonts w:ascii="Calibri" w:hAnsi="Calibri" w:cs="Calibri"/>
          <w:bCs/>
          <w:sz w:val="24"/>
          <w:szCs w:val="24"/>
        </w:rPr>
        <w:t xml:space="preserve">.5) Prisma para área interna – Em </w:t>
      </w:r>
      <w:proofErr w:type="spellStart"/>
      <w:r w:rsidR="000E58F3" w:rsidRPr="00A36880">
        <w:rPr>
          <w:rFonts w:ascii="Calibri" w:hAnsi="Calibri" w:cs="Calibri"/>
          <w:bCs/>
          <w:sz w:val="24"/>
          <w:szCs w:val="24"/>
        </w:rPr>
        <w:t>Polionda</w:t>
      </w:r>
      <w:proofErr w:type="spellEnd"/>
      <w:r w:rsidR="000E58F3" w:rsidRPr="00A36880">
        <w:rPr>
          <w:rFonts w:ascii="Calibri" w:hAnsi="Calibri" w:cs="Calibri"/>
          <w:bCs/>
          <w:sz w:val="24"/>
          <w:szCs w:val="24"/>
        </w:rPr>
        <w:t xml:space="preserve"> 160cm x 80cm (comp. x altura) aproximadamente, fechado, com um vinco no formato de uma pirâmide, com base, com Impressão digital UV e adesivados em branco leitoso. Com quantidade mínima de 70 prismas Com o Brasão da PMSP/SEME dos dois lados e 70 prismas com a logomarca dos e Campeonato de Futebol Feminino dos dois lados. </w:t>
      </w:r>
    </w:p>
    <w:p w14:paraId="2B0AE89A" w14:textId="25783F19" w:rsidR="000E58F3" w:rsidRPr="00A36880" w:rsidRDefault="008D20B1" w:rsidP="00883290">
      <w:pPr>
        <w:spacing w:after="0" w:line="360" w:lineRule="auto"/>
        <w:jc w:val="both"/>
        <w:rPr>
          <w:rFonts w:ascii="Calibri" w:hAnsi="Calibri" w:cs="Calibri"/>
          <w:bCs/>
          <w:sz w:val="24"/>
          <w:szCs w:val="24"/>
        </w:rPr>
      </w:pPr>
      <w:r w:rsidRPr="00A36880">
        <w:rPr>
          <w:rFonts w:ascii="Calibri" w:hAnsi="Calibri" w:cs="Calibri"/>
          <w:bCs/>
          <w:sz w:val="24"/>
          <w:szCs w:val="24"/>
        </w:rPr>
        <w:t>A</w:t>
      </w:r>
      <w:r w:rsidR="000E58F3" w:rsidRPr="00A36880">
        <w:rPr>
          <w:rFonts w:ascii="Calibri" w:hAnsi="Calibri" w:cs="Calibri"/>
          <w:bCs/>
          <w:sz w:val="24"/>
          <w:szCs w:val="24"/>
        </w:rPr>
        <w:t xml:space="preserve">.6) A entrega e instalação dos prismas nos locais de competição são de responsabilidade da </w:t>
      </w:r>
      <w:r w:rsidRPr="00A36880">
        <w:rPr>
          <w:rFonts w:ascii="Calibri" w:hAnsi="Calibri" w:cs="Calibri"/>
          <w:bCs/>
          <w:sz w:val="24"/>
          <w:szCs w:val="24"/>
        </w:rPr>
        <w:t xml:space="preserve">entidade </w:t>
      </w:r>
      <w:r w:rsidR="000E58F3" w:rsidRPr="00A36880">
        <w:rPr>
          <w:rFonts w:ascii="Calibri" w:hAnsi="Calibri" w:cs="Calibri"/>
          <w:bCs/>
          <w:sz w:val="24"/>
          <w:szCs w:val="24"/>
        </w:rPr>
        <w:t xml:space="preserve">parceira e deverão ser organizados antes de cada </w:t>
      </w:r>
      <w:r w:rsidRPr="00A36880">
        <w:rPr>
          <w:rFonts w:ascii="Calibri" w:hAnsi="Calibri" w:cs="Calibri"/>
          <w:bCs/>
          <w:sz w:val="24"/>
          <w:szCs w:val="24"/>
        </w:rPr>
        <w:t>jogo</w:t>
      </w:r>
      <w:r w:rsidR="000E58F3" w:rsidRPr="00A36880">
        <w:rPr>
          <w:rFonts w:ascii="Calibri" w:hAnsi="Calibri" w:cs="Calibri"/>
          <w:bCs/>
          <w:sz w:val="24"/>
          <w:szCs w:val="24"/>
        </w:rPr>
        <w:t xml:space="preserve">. </w:t>
      </w:r>
    </w:p>
    <w:p w14:paraId="5C8A1BEF" w14:textId="0245128A" w:rsidR="000E58F3" w:rsidRPr="00B472B9" w:rsidRDefault="008D20B1" w:rsidP="00883290">
      <w:pPr>
        <w:spacing w:after="0" w:line="360" w:lineRule="auto"/>
        <w:jc w:val="both"/>
        <w:rPr>
          <w:rFonts w:ascii="Calibri" w:hAnsi="Calibri" w:cs="Calibri"/>
          <w:sz w:val="24"/>
          <w:szCs w:val="24"/>
        </w:rPr>
      </w:pPr>
      <w:r w:rsidRPr="00B472B9">
        <w:rPr>
          <w:rFonts w:ascii="Calibri" w:hAnsi="Calibri" w:cs="Calibri"/>
          <w:b/>
          <w:sz w:val="24"/>
          <w:szCs w:val="24"/>
        </w:rPr>
        <w:t>6</w:t>
      </w:r>
      <w:r w:rsidR="000E58F3" w:rsidRPr="00B472B9">
        <w:rPr>
          <w:rFonts w:ascii="Calibri" w:hAnsi="Calibri" w:cs="Calibri"/>
          <w:b/>
          <w:sz w:val="24"/>
          <w:szCs w:val="24"/>
        </w:rPr>
        <w:t>.</w:t>
      </w:r>
      <w:r w:rsidRPr="00B472B9">
        <w:rPr>
          <w:rFonts w:ascii="Calibri" w:hAnsi="Calibri" w:cs="Calibri"/>
          <w:b/>
          <w:sz w:val="24"/>
          <w:szCs w:val="24"/>
        </w:rPr>
        <w:t>3</w:t>
      </w:r>
      <w:r w:rsidR="000E58F3" w:rsidRPr="00B472B9">
        <w:rPr>
          <w:rFonts w:ascii="Calibri" w:hAnsi="Calibri" w:cs="Calibri"/>
          <w:b/>
          <w:sz w:val="24"/>
          <w:szCs w:val="24"/>
        </w:rPr>
        <w:t>.</w:t>
      </w:r>
      <w:r w:rsidR="000E58F3" w:rsidRPr="00B472B9">
        <w:rPr>
          <w:rFonts w:ascii="Calibri" w:hAnsi="Calibri" w:cs="Calibri"/>
          <w:sz w:val="24"/>
          <w:szCs w:val="24"/>
        </w:rPr>
        <w:t xml:space="preserve"> </w:t>
      </w:r>
      <w:r w:rsidRPr="00B472B9">
        <w:rPr>
          <w:rFonts w:ascii="Calibri" w:hAnsi="Calibri" w:cs="Calibri"/>
          <w:sz w:val="24"/>
          <w:szCs w:val="24"/>
        </w:rPr>
        <w:t>A entidade vencedora</w:t>
      </w:r>
      <w:r w:rsidR="000E58F3" w:rsidRPr="00B472B9">
        <w:rPr>
          <w:rFonts w:ascii="Calibri" w:hAnsi="Calibri" w:cs="Calibri"/>
          <w:sz w:val="24"/>
          <w:szCs w:val="24"/>
        </w:rPr>
        <w:t xml:space="preserve"> ficará responsável pela apresentação de um plano de comunicação visual para a </w:t>
      </w:r>
      <w:r w:rsidRPr="00B472B9">
        <w:rPr>
          <w:rFonts w:ascii="Calibri" w:hAnsi="Calibri" w:cs="Calibri"/>
          <w:sz w:val="24"/>
          <w:szCs w:val="24"/>
        </w:rPr>
        <w:t>E</w:t>
      </w:r>
      <w:r w:rsidR="000E58F3" w:rsidRPr="00B472B9">
        <w:rPr>
          <w:rFonts w:ascii="Calibri" w:hAnsi="Calibri" w:cs="Calibri"/>
          <w:sz w:val="24"/>
          <w:szCs w:val="24"/>
        </w:rPr>
        <w:t>tapa II, contemplando as peças a serem produzidas, bem como layout de todo o material de identificação descritos no item acima, para aprovação da SEME.</w:t>
      </w:r>
    </w:p>
    <w:p w14:paraId="395E7E4F" w14:textId="0BE48DC9" w:rsidR="000E58F3" w:rsidRPr="00B472B9" w:rsidRDefault="008D20B1" w:rsidP="00883290">
      <w:pPr>
        <w:spacing w:after="0" w:line="360" w:lineRule="auto"/>
        <w:jc w:val="both"/>
        <w:rPr>
          <w:rFonts w:ascii="Calibri" w:hAnsi="Calibri" w:cs="Calibri"/>
          <w:sz w:val="24"/>
          <w:szCs w:val="24"/>
        </w:rPr>
      </w:pPr>
      <w:r w:rsidRPr="00B472B9">
        <w:rPr>
          <w:rFonts w:ascii="Calibri" w:hAnsi="Calibri" w:cs="Calibri"/>
          <w:b/>
          <w:sz w:val="24"/>
          <w:szCs w:val="24"/>
        </w:rPr>
        <w:t>6</w:t>
      </w:r>
      <w:r w:rsidR="000E58F3" w:rsidRPr="00B472B9">
        <w:rPr>
          <w:rFonts w:ascii="Calibri" w:hAnsi="Calibri" w:cs="Calibri"/>
          <w:b/>
          <w:sz w:val="24"/>
          <w:szCs w:val="24"/>
        </w:rPr>
        <w:t>.</w:t>
      </w:r>
      <w:r w:rsidRPr="00B472B9">
        <w:rPr>
          <w:rFonts w:ascii="Calibri" w:hAnsi="Calibri" w:cs="Calibri"/>
          <w:b/>
          <w:sz w:val="24"/>
          <w:szCs w:val="24"/>
        </w:rPr>
        <w:t>4</w:t>
      </w:r>
      <w:r w:rsidR="000E58F3" w:rsidRPr="00B472B9">
        <w:rPr>
          <w:rFonts w:ascii="Calibri" w:hAnsi="Calibri" w:cs="Calibri"/>
          <w:b/>
          <w:sz w:val="24"/>
          <w:szCs w:val="24"/>
        </w:rPr>
        <w:t>.</w:t>
      </w:r>
      <w:r w:rsidR="000E58F3" w:rsidRPr="00B472B9">
        <w:rPr>
          <w:rFonts w:ascii="Calibri" w:hAnsi="Calibri" w:cs="Calibri"/>
          <w:sz w:val="24"/>
          <w:szCs w:val="24"/>
        </w:rPr>
        <w:t xml:space="preserve"> No caso de não conformidade técnica com a descrição, </w:t>
      </w:r>
      <w:r w:rsidRPr="00B472B9">
        <w:rPr>
          <w:rFonts w:ascii="Calibri" w:hAnsi="Calibri" w:cs="Calibri"/>
          <w:sz w:val="24"/>
          <w:szCs w:val="24"/>
        </w:rPr>
        <w:t xml:space="preserve">a entidade vencedora </w:t>
      </w:r>
      <w:r w:rsidR="000E58F3" w:rsidRPr="00B472B9">
        <w:rPr>
          <w:rFonts w:ascii="Calibri" w:hAnsi="Calibri" w:cs="Calibri"/>
          <w:sz w:val="24"/>
          <w:szCs w:val="24"/>
        </w:rPr>
        <w:t>terá o direito de pedir a substituição do material em questão, desde que as alterações não sejam causadas por inconveniência no armazenamento, caso fortuito, negligência, ou por terceiros.</w:t>
      </w:r>
    </w:p>
    <w:p w14:paraId="79207869" w14:textId="29A017F1" w:rsidR="000E58F3" w:rsidRPr="00B472B9" w:rsidRDefault="008D20B1" w:rsidP="00883290">
      <w:pPr>
        <w:spacing w:after="0" w:line="360" w:lineRule="auto"/>
        <w:jc w:val="both"/>
        <w:rPr>
          <w:rFonts w:ascii="Calibri" w:hAnsi="Calibri" w:cs="Calibri"/>
          <w:sz w:val="24"/>
          <w:szCs w:val="24"/>
        </w:rPr>
      </w:pPr>
      <w:r w:rsidRPr="00B472B9">
        <w:rPr>
          <w:rFonts w:ascii="Calibri" w:hAnsi="Calibri" w:cs="Calibri"/>
          <w:b/>
          <w:sz w:val="24"/>
          <w:szCs w:val="24"/>
        </w:rPr>
        <w:t>6</w:t>
      </w:r>
      <w:r w:rsidR="000E58F3" w:rsidRPr="00B472B9">
        <w:rPr>
          <w:rFonts w:ascii="Calibri" w:hAnsi="Calibri" w:cs="Calibri"/>
          <w:b/>
          <w:sz w:val="24"/>
          <w:szCs w:val="24"/>
        </w:rPr>
        <w:t>.</w:t>
      </w:r>
      <w:r w:rsidRPr="00B472B9">
        <w:rPr>
          <w:rFonts w:ascii="Calibri" w:hAnsi="Calibri" w:cs="Calibri"/>
          <w:b/>
          <w:sz w:val="24"/>
          <w:szCs w:val="24"/>
        </w:rPr>
        <w:t>5</w:t>
      </w:r>
      <w:r w:rsidR="000E58F3" w:rsidRPr="00B472B9">
        <w:rPr>
          <w:rFonts w:ascii="Calibri" w:hAnsi="Calibri" w:cs="Calibri"/>
          <w:b/>
          <w:sz w:val="24"/>
          <w:szCs w:val="24"/>
        </w:rPr>
        <w:t>.</w:t>
      </w:r>
      <w:r w:rsidR="000E58F3" w:rsidRPr="00B472B9">
        <w:rPr>
          <w:rFonts w:ascii="Calibri" w:hAnsi="Calibri" w:cs="Calibri"/>
          <w:sz w:val="24"/>
          <w:szCs w:val="24"/>
        </w:rPr>
        <w:t xml:space="preserve"> </w:t>
      </w:r>
      <w:r w:rsidRPr="00B472B9">
        <w:rPr>
          <w:rFonts w:ascii="Calibri" w:hAnsi="Calibri" w:cs="Calibri"/>
          <w:sz w:val="24"/>
          <w:szCs w:val="24"/>
        </w:rPr>
        <w:t>A entidade vencedora</w:t>
      </w:r>
      <w:r w:rsidR="000E58F3" w:rsidRPr="00B472B9">
        <w:rPr>
          <w:rFonts w:ascii="Calibri" w:hAnsi="Calibri" w:cs="Calibri"/>
          <w:sz w:val="24"/>
          <w:szCs w:val="24"/>
        </w:rPr>
        <w:t xml:space="preserve"> deverá providenciar a montagem e desmontagem de toda estrutura (material/equipamentos e serviços) do evento, até 04 (quatro) horas antes do horário de início e ao término do evento.</w:t>
      </w:r>
    </w:p>
    <w:p w14:paraId="6DB83A92" w14:textId="1B886982" w:rsidR="000E58F3" w:rsidRPr="00B472B9" w:rsidRDefault="008D20B1" w:rsidP="00883290">
      <w:pPr>
        <w:spacing w:after="0" w:line="360" w:lineRule="auto"/>
        <w:jc w:val="both"/>
        <w:rPr>
          <w:rFonts w:ascii="Calibri" w:hAnsi="Calibri" w:cs="Calibri"/>
          <w:sz w:val="24"/>
          <w:szCs w:val="24"/>
        </w:rPr>
      </w:pPr>
      <w:r w:rsidRPr="00B472B9">
        <w:rPr>
          <w:rFonts w:ascii="Calibri" w:hAnsi="Calibri" w:cs="Calibri"/>
          <w:b/>
          <w:sz w:val="24"/>
          <w:szCs w:val="24"/>
        </w:rPr>
        <w:t>6</w:t>
      </w:r>
      <w:r w:rsidR="000E58F3" w:rsidRPr="00B472B9">
        <w:rPr>
          <w:rFonts w:ascii="Calibri" w:hAnsi="Calibri" w:cs="Calibri"/>
          <w:b/>
          <w:sz w:val="24"/>
          <w:szCs w:val="24"/>
        </w:rPr>
        <w:t>.</w:t>
      </w:r>
      <w:r w:rsidRPr="00B472B9">
        <w:rPr>
          <w:rFonts w:ascii="Calibri" w:hAnsi="Calibri" w:cs="Calibri"/>
          <w:b/>
          <w:sz w:val="24"/>
          <w:szCs w:val="24"/>
        </w:rPr>
        <w:t>6</w:t>
      </w:r>
      <w:r w:rsidR="000E58F3" w:rsidRPr="00B472B9">
        <w:rPr>
          <w:rFonts w:ascii="Calibri" w:hAnsi="Calibri" w:cs="Calibri"/>
          <w:b/>
          <w:sz w:val="24"/>
          <w:szCs w:val="24"/>
        </w:rPr>
        <w:t>.</w:t>
      </w:r>
      <w:r w:rsidR="000E58F3" w:rsidRPr="00B472B9">
        <w:rPr>
          <w:rFonts w:ascii="Calibri" w:hAnsi="Calibri" w:cs="Calibri"/>
          <w:sz w:val="24"/>
          <w:szCs w:val="24"/>
        </w:rPr>
        <w:t xml:space="preserve"> Caso sejam detectadas falhas no processo de execução do evento ou desacordo com as especificações técnicas supracitadas, a SEME poderá exigir a substituição, total ou parcial, dos materiais e serviços na execução do evento em todas as suas fases.</w:t>
      </w:r>
    </w:p>
    <w:p w14:paraId="4FABD891" w14:textId="480562BA" w:rsidR="000E58F3" w:rsidRPr="00B472B9" w:rsidRDefault="008D20B1" w:rsidP="00883290">
      <w:pPr>
        <w:spacing w:after="0" w:line="360" w:lineRule="auto"/>
        <w:jc w:val="both"/>
        <w:rPr>
          <w:rFonts w:ascii="Calibri" w:hAnsi="Calibri" w:cs="Calibri"/>
          <w:b/>
          <w:sz w:val="24"/>
          <w:szCs w:val="24"/>
        </w:rPr>
      </w:pPr>
      <w:r w:rsidRPr="00B472B9">
        <w:rPr>
          <w:rFonts w:ascii="Calibri" w:hAnsi="Calibri" w:cs="Calibri"/>
          <w:b/>
          <w:sz w:val="24"/>
          <w:szCs w:val="24"/>
        </w:rPr>
        <w:lastRenderedPageBreak/>
        <w:t>6</w:t>
      </w:r>
      <w:r w:rsidR="000E58F3" w:rsidRPr="00B472B9">
        <w:rPr>
          <w:rFonts w:ascii="Calibri" w:hAnsi="Calibri" w:cs="Calibri"/>
          <w:b/>
          <w:sz w:val="24"/>
          <w:szCs w:val="24"/>
        </w:rPr>
        <w:t>.</w:t>
      </w:r>
      <w:r w:rsidRPr="00B472B9">
        <w:rPr>
          <w:rFonts w:ascii="Calibri" w:hAnsi="Calibri" w:cs="Calibri"/>
          <w:b/>
          <w:sz w:val="24"/>
          <w:szCs w:val="24"/>
        </w:rPr>
        <w:t>7</w:t>
      </w:r>
      <w:r w:rsidR="000E58F3" w:rsidRPr="00B472B9">
        <w:rPr>
          <w:rFonts w:ascii="Calibri" w:hAnsi="Calibri" w:cs="Calibri"/>
          <w:b/>
          <w:sz w:val="24"/>
          <w:szCs w:val="24"/>
        </w:rPr>
        <w:t>. Solenidades, premiação e congresso técnico:</w:t>
      </w:r>
    </w:p>
    <w:p w14:paraId="0EA01150" w14:textId="1A4A1668" w:rsidR="000E58F3" w:rsidRPr="00B472B9" w:rsidRDefault="000E58F3" w:rsidP="00883290">
      <w:pPr>
        <w:spacing w:after="0" w:line="360" w:lineRule="auto"/>
        <w:jc w:val="both"/>
        <w:rPr>
          <w:rFonts w:ascii="Calibri" w:hAnsi="Calibri" w:cs="Calibri"/>
          <w:sz w:val="24"/>
          <w:szCs w:val="24"/>
        </w:rPr>
      </w:pPr>
      <w:r w:rsidRPr="00B472B9">
        <w:rPr>
          <w:rFonts w:ascii="Calibri" w:hAnsi="Calibri" w:cs="Calibri"/>
          <w:sz w:val="24"/>
          <w:szCs w:val="24"/>
        </w:rPr>
        <w:t>As solenidades do “Campeonato de Futebol Feminino” serão realizada</w:t>
      </w:r>
      <w:r w:rsidR="008D20B1" w:rsidRPr="00B472B9">
        <w:rPr>
          <w:rFonts w:ascii="Calibri" w:hAnsi="Calibri" w:cs="Calibri"/>
          <w:sz w:val="24"/>
          <w:szCs w:val="24"/>
        </w:rPr>
        <w:t>s</w:t>
      </w:r>
      <w:r w:rsidRPr="00B472B9">
        <w:rPr>
          <w:rFonts w:ascii="Calibri" w:hAnsi="Calibri" w:cs="Calibri"/>
          <w:sz w:val="24"/>
          <w:szCs w:val="24"/>
        </w:rPr>
        <w:t xml:space="preserve"> somente nas fases finais</w:t>
      </w:r>
      <w:r w:rsidR="00AD132B" w:rsidRPr="00B472B9">
        <w:rPr>
          <w:rFonts w:ascii="Calibri" w:hAnsi="Calibri" w:cs="Calibri"/>
          <w:sz w:val="24"/>
          <w:szCs w:val="24"/>
        </w:rPr>
        <w:t xml:space="preserve">. </w:t>
      </w:r>
      <w:r w:rsidRPr="00B472B9">
        <w:rPr>
          <w:rFonts w:ascii="Calibri" w:hAnsi="Calibri" w:cs="Calibri"/>
          <w:sz w:val="24"/>
          <w:szCs w:val="24"/>
        </w:rPr>
        <w:t xml:space="preserve">As solenidades contarão com a participação de autoridades dos poderes municipais, representantes da sociedade civil, atletas, técnicos, dirigentes e público em geral. </w:t>
      </w:r>
    </w:p>
    <w:p w14:paraId="2DC4ED59" w14:textId="5A13A478" w:rsidR="000E58F3" w:rsidRPr="00B472B9" w:rsidRDefault="008D20B1" w:rsidP="00883290">
      <w:pPr>
        <w:spacing w:after="0" w:line="360" w:lineRule="auto"/>
        <w:jc w:val="both"/>
        <w:rPr>
          <w:rFonts w:ascii="Calibri" w:hAnsi="Calibri" w:cs="Calibri"/>
          <w:sz w:val="24"/>
          <w:szCs w:val="24"/>
        </w:rPr>
      </w:pPr>
      <w:r w:rsidRPr="00B472B9">
        <w:rPr>
          <w:rFonts w:ascii="Calibri" w:hAnsi="Calibri" w:cs="Calibri"/>
          <w:sz w:val="24"/>
          <w:szCs w:val="24"/>
        </w:rPr>
        <w:t xml:space="preserve">A entidade vencedora </w:t>
      </w:r>
      <w:r w:rsidR="000E58F3" w:rsidRPr="00B472B9">
        <w:rPr>
          <w:rFonts w:ascii="Calibri" w:hAnsi="Calibri" w:cs="Calibri"/>
          <w:sz w:val="24"/>
          <w:szCs w:val="24"/>
        </w:rPr>
        <w:t xml:space="preserve">será responsável por toda a estrutura e operação necessária para as solenidades, envolvendo itens como: sonorização do ambiente, decoração, estruturas físicas de palco/tablado, fundo de palco, iluminação, box </w:t>
      </w:r>
      <w:proofErr w:type="spellStart"/>
      <w:r w:rsidR="000E58F3" w:rsidRPr="00B472B9">
        <w:rPr>
          <w:rFonts w:ascii="Calibri" w:hAnsi="Calibri" w:cs="Calibri"/>
          <w:sz w:val="24"/>
          <w:szCs w:val="24"/>
        </w:rPr>
        <w:t>truss</w:t>
      </w:r>
      <w:proofErr w:type="spellEnd"/>
      <w:r w:rsidR="000E58F3" w:rsidRPr="00B472B9">
        <w:rPr>
          <w:rFonts w:ascii="Calibri" w:hAnsi="Calibri" w:cs="Calibri"/>
          <w:sz w:val="24"/>
          <w:szCs w:val="24"/>
        </w:rPr>
        <w:t xml:space="preserve">, cerimonialista, recepcionistas, púlpito, atrações culturais/musicais, protocolo, dentre outras necessidades. </w:t>
      </w:r>
    </w:p>
    <w:p w14:paraId="7CF4A727" w14:textId="555673C3" w:rsidR="000E58F3" w:rsidRPr="00B472B9" w:rsidRDefault="000E58F3" w:rsidP="00883290">
      <w:pPr>
        <w:spacing w:after="0" w:line="360" w:lineRule="auto"/>
        <w:jc w:val="both"/>
        <w:rPr>
          <w:rFonts w:ascii="Calibri" w:hAnsi="Calibri" w:cs="Calibri"/>
          <w:sz w:val="24"/>
          <w:szCs w:val="24"/>
        </w:rPr>
      </w:pPr>
      <w:r w:rsidRPr="00B472B9">
        <w:rPr>
          <w:rFonts w:ascii="Calibri" w:hAnsi="Calibri" w:cs="Calibri"/>
          <w:sz w:val="24"/>
          <w:szCs w:val="24"/>
        </w:rPr>
        <w:t>Para as premiações nas Etapas I e II, será de responsabilidade d</w:t>
      </w:r>
      <w:r w:rsidR="008D20B1" w:rsidRPr="00B472B9">
        <w:rPr>
          <w:rFonts w:ascii="Calibri" w:hAnsi="Calibri" w:cs="Calibri"/>
          <w:sz w:val="24"/>
          <w:szCs w:val="24"/>
        </w:rPr>
        <w:t>a</w:t>
      </w:r>
      <w:r w:rsidRPr="00B472B9">
        <w:rPr>
          <w:rFonts w:ascii="Calibri" w:hAnsi="Calibri" w:cs="Calibri"/>
          <w:sz w:val="24"/>
          <w:szCs w:val="24"/>
        </w:rPr>
        <w:t xml:space="preserve"> </w:t>
      </w:r>
      <w:r w:rsidR="008D20B1" w:rsidRPr="00B472B9">
        <w:rPr>
          <w:rFonts w:ascii="Calibri" w:hAnsi="Calibri" w:cs="Calibri"/>
          <w:sz w:val="24"/>
          <w:szCs w:val="24"/>
        </w:rPr>
        <w:t xml:space="preserve">entidade vencedora </w:t>
      </w:r>
      <w:r w:rsidRPr="00B472B9">
        <w:rPr>
          <w:rFonts w:ascii="Calibri" w:hAnsi="Calibri" w:cs="Calibri"/>
          <w:sz w:val="24"/>
          <w:szCs w:val="24"/>
        </w:rPr>
        <w:t xml:space="preserve">as cerimônias </w:t>
      </w:r>
      <w:r w:rsidR="00AD132B" w:rsidRPr="00B472B9">
        <w:rPr>
          <w:rFonts w:ascii="Calibri" w:hAnsi="Calibri" w:cs="Calibri"/>
          <w:sz w:val="24"/>
          <w:szCs w:val="24"/>
        </w:rPr>
        <w:t>necessárias. Para</w:t>
      </w:r>
      <w:r w:rsidRPr="00B472B9">
        <w:rPr>
          <w:rFonts w:ascii="Calibri" w:hAnsi="Calibri" w:cs="Calibri"/>
          <w:sz w:val="24"/>
          <w:szCs w:val="24"/>
        </w:rPr>
        <w:t xml:space="preserve"> tal, deverá ser oferecida estrutura de palco/tablado, box </w:t>
      </w:r>
      <w:proofErr w:type="spellStart"/>
      <w:r w:rsidRPr="00B472B9">
        <w:rPr>
          <w:rFonts w:ascii="Calibri" w:hAnsi="Calibri" w:cs="Calibri"/>
          <w:sz w:val="24"/>
          <w:szCs w:val="24"/>
        </w:rPr>
        <w:t>truss</w:t>
      </w:r>
      <w:proofErr w:type="spellEnd"/>
      <w:r w:rsidRPr="00B472B9">
        <w:rPr>
          <w:rFonts w:ascii="Calibri" w:hAnsi="Calibri" w:cs="Calibri"/>
          <w:sz w:val="24"/>
          <w:szCs w:val="24"/>
        </w:rPr>
        <w:t xml:space="preserve">, </w:t>
      </w:r>
      <w:proofErr w:type="spellStart"/>
      <w:r w:rsidRPr="00B472B9">
        <w:rPr>
          <w:rFonts w:ascii="Calibri" w:hAnsi="Calibri" w:cs="Calibri"/>
          <w:sz w:val="24"/>
          <w:szCs w:val="24"/>
        </w:rPr>
        <w:t>backdrop</w:t>
      </w:r>
      <w:proofErr w:type="spellEnd"/>
      <w:r w:rsidRPr="00B472B9">
        <w:rPr>
          <w:rFonts w:ascii="Calibri" w:hAnsi="Calibri" w:cs="Calibri"/>
          <w:sz w:val="24"/>
          <w:szCs w:val="24"/>
        </w:rPr>
        <w:t>, pódio, sonorização, locutor, recepcionistas, bandejas para medalhas, medalhas e troféus.</w:t>
      </w:r>
    </w:p>
    <w:p w14:paraId="50BD7A14" w14:textId="0826DEE5" w:rsidR="000E58F3" w:rsidRPr="00B472B9" w:rsidRDefault="000E58F3" w:rsidP="00883290">
      <w:pPr>
        <w:spacing w:after="0" w:line="360" w:lineRule="auto"/>
        <w:jc w:val="both"/>
        <w:rPr>
          <w:rFonts w:ascii="Calibri" w:hAnsi="Calibri" w:cs="Calibri"/>
          <w:sz w:val="24"/>
          <w:szCs w:val="24"/>
        </w:rPr>
      </w:pPr>
      <w:r w:rsidRPr="00B472B9">
        <w:rPr>
          <w:rFonts w:ascii="Calibri" w:hAnsi="Calibri" w:cs="Calibri"/>
          <w:sz w:val="24"/>
          <w:szCs w:val="24"/>
        </w:rPr>
        <w:t xml:space="preserve">Os Congressos Técnicos serão realizados previamente às Etapas I e II. </w:t>
      </w:r>
      <w:r w:rsidR="002A6D21" w:rsidRPr="00B472B9">
        <w:rPr>
          <w:rFonts w:ascii="Calibri" w:hAnsi="Calibri" w:cs="Calibri"/>
          <w:sz w:val="24"/>
          <w:szCs w:val="24"/>
        </w:rPr>
        <w:t>P</w:t>
      </w:r>
      <w:r w:rsidRPr="00B472B9">
        <w:rPr>
          <w:rFonts w:ascii="Calibri" w:hAnsi="Calibri" w:cs="Calibri"/>
          <w:sz w:val="24"/>
          <w:szCs w:val="24"/>
        </w:rPr>
        <w:t>oderão ser realizados de modo online. Os eventos poderão contar com a participação de autoridades dos poderes municipais e estadual, corpo técnico da SEME, representantes da sociedade civil, técnicos e dirigentes.</w:t>
      </w:r>
    </w:p>
    <w:p w14:paraId="1001354C" w14:textId="6F95FF45" w:rsidR="000E58F3" w:rsidRPr="00B472B9" w:rsidRDefault="002A6D21" w:rsidP="00883290">
      <w:pPr>
        <w:spacing w:after="0" w:line="360" w:lineRule="auto"/>
        <w:jc w:val="both"/>
        <w:rPr>
          <w:rFonts w:ascii="Calibri" w:hAnsi="Calibri" w:cs="Calibri"/>
          <w:sz w:val="24"/>
          <w:szCs w:val="24"/>
        </w:rPr>
      </w:pPr>
      <w:r w:rsidRPr="00B472B9">
        <w:rPr>
          <w:rFonts w:ascii="Calibri" w:hAnsi="Calibri" w:cs="Calibri"/>
          <w:sz w:val="24"/>
          <w:szCs w:val="24"/>
        </w:rPr>
        <w:t>A entidade vencedora</w:t>
      </w:r>
      <w:r w:rsidR="000E58F3" w:rsidRPr="00B472B9">
        <w:rPr>
          <w:rFonts w:ascii="Calibri" w:hAnsi="Calibri" w:cs="Calibri"/>
          <w:sz w:val="24"/>
          <w:szCs w:val="24"/>
        </w:rPr>
        <w:t xml:space="preserve"> será responsável por toda a estrutura e operação necessária para os Congressos Técnicos, se este não ocorrer digitalmente, envolvendo itens como: salão ou auditório climatizado com capacidade de acomodar os envolvidos sentados, sonorização, decoração, estruturas físicas de mesa diretora, mesa para recepção, toalhas, fundo de palco, cerimonialista, recepcionistas, púlpito, protocolo para execução de hino nacional, com suporte, mastros e bandeiras, projetor data show com tela de projeção, entre outras necessidades.</w:t>
      </w:r>
    </w:p>
    <w:p w14:paraId="19666AE5" w14:textId="41BEB9D2" w:rsidR="000E58F3" w:rsidRPr="00B472B9" w:rsidRDefault="000E58F3" w:rsidP="00883290">
      <w:pPr>
        <w:spacing w:after="0" w:line="360" w:lineRule="auto"/>
        <w:jc w:val="both"/>
        <w:rPr>
          <w:rFonts w:ascii="Calibri" w:hAnsi="Calibri" w:cs="Calibri"/>
          <w:sz w:val="24"/>
          <w:szCs w:val="24"/>
        </w:rPr>
      </w:pPr>
      <w:r w:rsidRPr="00B472B9">
        <w:rPr>
          <w:rFonts w:ascii="Calibri" w:hAnsi="Calibri" w:cs="Calibri"/>
          <w:sz w:val="24"/>
          <w:szCs w:val="24"/>
        </w:rPr>
        <w:t xml:space="preserve">Todos os itens ressalvados, bem como a operacionalização das solenidades, premiações e congresso técnico, serão por conta </w:t>
      </w:r>
      <w:r w:rsidR="002A6D21" w:rsidRPr="00B472B9">
        <w:rPr>
          <w:rFonts w:ascii="Calibri" w:hAnsi="Calibri" w:cs="Calibri"/>
          <w:sz w:val="24"/>
          <w:szCs w:val="24"/>
        </w:rPr>
        <w:t>da entidade vencedora</w:t>
      </w:r>
      <w:r w:rsidRPr="00B472B9">
        <w:rPr>
          <w:rFonts w:ascii="Calibri" w:hAnsi="Calibri" w:cs="Calibri"/>
          <w:sz w:val="24"/>
          <w:szCs w:val="24"/>
        </w:rPr>
        <w:t>, através de protocolos planejados previamente e com anuência do corpo técnico da SEME/Comissão de Monitoramento e Avaliação.</w:t>
      </w:r>
    </w:p>
    <w:p w14:paraId="02EB0BD2" w14:textId="77777777" w:rsidR="002A6D21" w:rsidRPr="00B472B9" w:rsidRDefault="002A6D21" w:rsidP="00883290">
      <w:pPr>
        <w:spacing w:after="0" w:line="360" w:lineRule="auto"/>
        <w:jc w:val="both"/>
        <w:rPr>
          <w:rFonts w:ascii="Calibri" w:hAnsi="Calibri" w:cs="Calibri"/>
          <w:sz w:val="24"/>
          <w:szCs w:val="24"/>
        </w:rPr>
      </w:pPr>
    </w:p>
    <w:p w14:paraId="1BABC6B5" w14:textId="004E82CC" w:rsidR="000E58F3" w:rsidRPr="00B472B9" w:rsidRDefault="002A6D21" w:rsidP="00883290">
      <w:pPr>
        <w:spacing w:after="0" w:line="360" w:lineRule="auto"/>
        <w:rPr>
          <w:rFonts w:ascii="Calibri" w:hAnsi="Calibri" w:cs="Calibri"/>
          <w:b/>
          <w:sz w:val="24"/>
          <w:szCs w:val="24"/>
        </w:rPr>
      </w:pPr>
      <w:r w:rsidRPr="00B472B9">
        <w:rPr>
          <w:rFonts w:ascii="Calibri" w:hAnsi="Calibri" w:cs="Calibri"/>
          <w:b/>
          <w:sz w:val="24"/>
          <w:szCs w:val="24"/>
        </w:rPr>
        <w:t>7</w:t>
      </w:r>
      <w:r w:rsidR="000E58F3" w:rsidRPr="00B472B9">
        <w:rPr>
          <w:rFonts w:ascii="Calibri" w:hAnsi="Calibri" w:cs="Calibri"/>
          <w:b/>
          <w:sz w:val="24"/>
          <w:szCs w:val="24"/>
        </w:rPr>
        <w:t>. SERVIÇO DE TRANSPORTE</w:t>
      </w:r>
    </w:p>
    <w:p w14:paraId="27F2C6ED" w14:textId="19527CAD" w:rsidR="000E58F3" w:rsidRPr="00B472B9" w:rsidRDefault="002A6D21" w:rsidP="00883290">
      <w:pPr>
        <w:spacing w:after="0" w:line="360" w:lineRule="auto"/>
        <w:jc w:val="both"/>
        <w:rPr>
          <w:rFonts w:ascii="Calibri" w:hAnsi="Calibri" w:cs="Calibri"/>
          <w:sz w:val="24"/>
          <w:szCs w:val="24"/>
        </w:rPr>
      </w:pPr>
      <w:r w:rsidRPr="00B472B9">
        <w:rPr>
          <w:rFonts w:ascii="Calibri" w:hAnsi="Calibri" w:cs="Calibri"/>
          <w:b/>
          <w:sz w:val="24"/>
          <w:szCs w:val="24"/>
        </w:rPr>
        <w:lastRenderedPageBreak/>
        <w:t>7</w:t>
      </w:r>
      <w:r w:rsidR="000E58F3" w:rsidRPr="00B472B9">
        <w:rPr>
          <w:rFonts w:ascii="Calibri" w:hAnsi="Calibri" w:cs="Calibri"/>
          <w:b/>
          <w:sz w:val="24"/>
          <w:szCs w:val="24"/>
        </w:rPr>
        <w:t>.1.</w:t>
      </w:r>
      <w:r w:rsidR="000E58F3" w:rsidRPr="00B472B9">
        <w:rPr>
          <w:rFonts w:ascii="Calibri" w:hAnsi="Calibri" w:cs="Calibri"/>
          <w:sz w:val="24"/>
          <w:szCs w:val="24"/>
        </w:rPr>
        <w:t xml:space="preserve"> Os serviços de transporte disponibilizados devem, prioritariamente, prezar pela segurança e bem-estar dos que dele utilizarem, sendo garantido um bom estado de </w:t>
      </w:r>
      <w:r w:rsidRPr="00B472B9">
        <w:rPr>
          <w:rFonts w:ascii="Calibri" w:hAnsi="Calibri" w:cs="Calibri"/>
          <w:sz w:val="24"/>
          <w:szCs w:val="24"/>
        </w:rPr>
        <w:t>c</w:t>
      </w:r>
      <w:r w:rsidR="000E58F3" w:rsidRPr="00B472B9">
        <w:rPr>
          <w:rFonts w:ascii="Calibri" w:hAnsi="Calibri" w:cs="Calibri"/>
          <w:sz w:val="24"/>
          <w:szCs w:val="24"/>
        </w:rPr>
        <w:t>onservação e conforto, com toda a documentação em dia e uso obrigatório de todos os equipamentos exigidos pelas normas de trânsito, respeitando horários de viagem que garantam integridade física e descanso dos usuários.</w:t>
      </w:r>
    </w:p>
    <w:p w14:paraId="27C63C47" w14:textId="1BF9F6AD" w:rsidR="000E58F3" w:rsidRPr="00B472B9" w:rsidRDefault="002A6D21" w:rsidP="00883290">
      <w:pPr>
        <w:spacing w:after="0" w:line="360" w:lineRule="auto"/>
        <w:jc w:val="both"/>
        <w:rPr>
          <w:rFonts w:ascii="Calibri" w:hAnsi="Calibri" w:cs="Calibri"/>
          <w:sz w:val="24"/>
          <w:szCs w:val="24"/>
        </w:rPr>
      </w:pPr>
      <w:r w:rsidRPr="00B472B9">
        <w:rPr>
          <w:rFonts w:ascii="Calibri" w:hAnsi="Calibri" w:cs="Calibri"/>
          <w:b/>
          <w:sz w:val="24"/>
          <w:szCs w:val="24"/>
        </w:rPr>
        <w:t>7</w:t>
      </w:r>
      <w:r w:rsidR="000E58F3" w:rsidRPr="00B472B9">
        <w:rPr>
          <w:rFonts w:ascii="Calibri" w:hAnsi="Calibri" w:cs="Calibri"/>
          <w:b/>
          <w:sz w:val="24"/>
          <w:szCs w:val="24"/>
        </w:rPr>
        <w:t>.2.</w:t>
      </w:r>
      <w:r w:rsidR="000E58F3" w:rsidRPr="00B472B9">
        <w:rPr>
          <w:rFonts w:ascii="Calibri" w:hAnsi="Calibri" w:cs="Calibri"/>
          <w:sz w:val="24"/>
          <w:szCs w:val="24"/>
        </w:rPr>
        <w:t xml:space="preserve"> A responsabilidade sobre o deslocamento de toda a equipe de trabalho, seja coordenadores, staffs, árbitros e voluntários, para a gerência de qualquer uma das fases durante o evento é de inteira responsabilidade </w:t>
      </w:r>
      <w:r w:rsidRPr="00B472B9">
        <w:rPr>
          <w:rFonts w:ascii="Calibri" w:hAnsi="Calibri" w:cs="Calibri"/>
          <w:sz w:val="24"/>
          <w:szCs w:val="24"/>
        </w:rPr>
        <w:t>da entidade vencedora</w:t>
      </w:r>
      <w:r w:rsidR="000E58F3" w:rsidRPr="00B472B9">
        <w:rPr>
          <w:rFonts w:ascii="Calibri" w:hAnsi="Calibri" w:cs="Calibri"/>
          <w:sz w:val="24"/>
          <w:szCs w:val="24"/>
        </w:rPr>
        <w:t>, incluindo deslocamento para reuniões, congressos técnicos ou vistorias prévias.</w:t>
      </w:r>
    </w:p>
    <w:p w14:paraId="7B0342E3" w14:textId="0C1E78C0" w:rsidR="000E58F3" w:rsidRPr="00B472B9" w:rsidRDefault="002A6D21" w:rsidP="00883290">
      <w:pPr>
        <w:spacing w:after="0" w:line="360" w:lineRule="auto"/>
        <w:jc w:val="both"/>
        <w:rPr>
          <w:rFonts w:ascii="Calibri" w:hAnsi="Calibri" w:cs="Calibri"/>
          <w:sz w:val="24"/>
          <w:szCs w:val="24"/>
        </w:rPr>
      </w:pPr>
      <w:r w:rsidRPr="00B472B9">
        <w:rPr>
          <w:rFonts w:ascii="Calibri" w:hAnsi="Calibri" w:cs="Calibri"/>
          <w:b/>
          <w:sz w:val="24"/>
          <w:szCs w:val="24"/>
        </w:rPr>
        <w:t>7</w:t>
      </w:r>
      <w:r w:rsidR="000E58F3" w:rsidRPr="00B472B9">
        <w:rPr>
          <w:rFonts w:ascii="Calibri" w:hAnsi="Calibri" w:cs="Calibri"/>
          <w:b/>
          <w:sz w:val="24"/>
          <w:szCs w:val="24"/>
        </w:rPr>
        <w:t>.3.</w:t>
      </w:r>
      <w:r w:rsidR="000E58F3" w:rsidRPr="00B472B9">
        <w:rPr>
          <w:rFonts w:ascii="Calibri" w:hAnsi="Calibri" w:cs="Calibri"/>
          <w:sz w:val="24"/>
          <w:szCs w:val="24"/>
        </w:rPr>
        <w:t xml:space="preserve"> Na Etapa II, </w:t>
      </w:r>
      <w:r w:rsidRPr="00B472B9">
        <w:rPr>
          <w:rFonts w:ascii="Calibri" w:hAnsi="Calibri" w:cs="Calibri"/>
          <w:sz w:val="24"/>
          <w:szCs w:val="24"/>
        </w:rPr>
        <w:t xml:space="preserve">a entidade vencedora </w:t>
      </w:r>
      <w:r w:rsidR="000E58F3" w:rsidRPr="00B472B9">
        <w:rPr>
          <w:rFonts w:ascii="Calibri" w:hAnsi="Calibri" w:cs="Calibri"/>
          <w:sz w:val="24"/>
          <w:szCs w:val="24"/>
        </w:rPr>
        <w:t xml:space="preserve">deverá disponibilizar transporte com vans ou ônibus para </w:t>
      </w:r>
      <w:r w:rsidRPr="00B472B9">
        <w:rPr>
          <w:rFonts w:ascii="Calibri" w:hAnsi="Calibri" w:cs="Calibri"/>
          <w:sz w:val="24"/>
          <w:szCs w:val="24"/>
        </w:rPr>
        <w:t>a</w:t>
      </w:r>
      <w:r w:rsidR="000E58F3" w:rsidRPr="00B472B9">
        <w:rPr>
          <w:rFonts w:ascii="Calibri" w:hAnsi="Calibri" w:cs="Calibri"/>
          <w:sz w:val="24"/>
          <w:szCs w:val="24"/>
        </w:rPr>
        <w:t>s atletas classificadas</w:t>
      </w:r>
      <w:r w:rsidR="00C85661" w:rsidRPr="00B472B9">
        <w:rPr>
          <w:rFonts w:ascii="Calibri" w:hAnsi="Calibri" w:cs="Calibri"/>
          <w:sz w:val="24"/>
          <w:szCs w:val="24"/>
        </w:rPr>
        <w:t xml:space="preserve">, </w:t>
      </w:r>
      <w:r w:rsidR="000E58F3" w:rsidRPr="00B472B9">
        <w:rPr>
          <w:rFonts w:ascii="Calibri" w:hAnsi="Calibri" w:cs="Calibri"/>
          <w:sz w:val="24"/>
          <w:szCs w:val="24"/>
        </w:rPr>
        <w:t>até o local do evento, bem como o retorno.</w:t>
      </w:r>
    </w:p>
    <w:p w14:paraId="560CE2A7" w14:textId="77777777" w:rsidR="002A6D21" w:rsidRPr="00B472B9" w:rsidRDefault="002A6D21" w:rsidP="00883290">
      <w:pPr>
        <w:spacing w:after="0" w:line="360" w:lineRule="auto"/>
        <w:jc w:val="both"/>
        <w:rPr>
          <w:rFonts w:ascii="Calibri" w:hAnsi="Calibri" w:cs="Calibri"/>
          <w:sz w:val="24"/>
          <w:szCs w:val="24"/>
        </w:rPr>
      </w:pPr>
    </w:p>
    <w:p w14:paraId="2DE2BCE9" w14:textId="70546ACE" w:rsidR="000E58F3" w:rsidRPr="00B472B9" w:rsidRDefault="002A6D21" w:rsidP="00883290">
      <w:pPr>
        <w:spacing w:after="0" w:line="360" w:lineRule="auto"/>
        <w:rPr>
          <w:rFonts w:ascii="Calibri" w:hAnsi="Calibri" w:cs="Calibri"/>
          <w:b/>
          <w:sz w:val="24"/>
          <w:szCs w:val="24"/>
        </w:rPr>
      </w:pPr>
      <w:r w:rsidRPr="00B472B9">
        <w:rPr>
          <w:rFonts w:ascii="Calibri" w:hAnsi="Calibri" w:cs="Calibri"/>
          <w:b/>
          <w:sz w:val="24"/>
          <w:szCs w:val="24"/>
        </w:rPr>
        <w:t>8</w:t>
      </w:r>
      <w:r w:rsidR="000E58F3" w:rsidRPr="00B472B9">
        <w:rPr>
          <w:rFonts w:ascii="Calibri" w:hAnsi="Calibri" w:cs="Calibri"/>
          <w:b/>
          <w:sz w:val="24"/>
          <w:szCs w:val="24"/>
        </w:rPr>
        <w:t>. ALIMENTAÇÃO</w:t>
      </w:r>
    </w:p>
    <w:p w14:paraId="6E760983" w14:textId="16C71836" w:rsidR="000E58F3" w:rsidRPr="00B472B9" w:rsidRDefault="002A6D21" w:rsidP="00883290">
      <w:pPr>
        <w:spacing w:after="0" w:line="360" w:lineRule="auto"/>
        <w:jc w:val="both"/>
        <w:rPr>
          <w:rFonts w:ascii="Calibri" w:hAnsi="Calibri" w:cs="Calibri"/>
          <w:sz w:val="24"/>
          <w:szCs w:val="24"/>
        </w:rPr>
      </w:pPr>
      <w:r w:rsidRPr="00B472B9">
        <w:rPr>
          <w:rFonts w:ascii="Calibri" w:hAnsi="Calibri" w:cs="Calibri"/>
          <w:b/>
          <w:sz w:val="24"/>
          <w:szCs w:val="24"/>
        </w:rPr>
        <w:t>8</w:t>
      </w:r>
      <w:r w:rsidR="000E58F3" w:rsidRPr="00B472B9">
        <w:rPr>
          <w:rFonts w:ascii="Calibri" w:hAnsi="Calibri" w:cs="Calibri"/>
          <w:b/>
          <w:sz w:val="24"/>
          <w:szCs w:val="24"/>
        </w:rPr>
        <w:t>.1.</w:t>
      </w:r>
      <w:r w:rsidR="000E58F3" w:rsidRPr="00B472B9">
        <w:rPr>
          <w:rFonts w:ascii="Calibri" w:hAnsi="Calibri" w:cs="Calibri"/>
          <w:sz w:val="24"/>
          <w:szCs w:val="24"/>
        </w:rPr>
        <w:t xml:space="preserve"> Na Etapa II, será fornecido pel</w:t>
      </w:r>
      <w:r w:rsidRPr="00B472B9">
        <w:rPr>
          <w:rFonts w:ascii="Calibri" w:hAnsi="Calibri" w:cs="Calibri"/>
          <w:sz w:val="24"/>
          <w:szCs w:val="24"/>
        </w:rPr>
        <w:t>a entidade vencedora</w:t>
      </w:r>
      <w:r w:rsidR="000E58F3" w:rsidRPr="00B472B9">
        <w:rPr>
          <w:rFonts w:ascii="Calibri" w:hAnsi="Calibri" w:cs="Calibri"/>
          <w:sz w:val="24"/>
          <w:szCs w:val="24"/>
        </w:rPr>
        <w:t xml:space="preserve"> 01 (um) kit lanche para os árbitros, equipe técnica, staffs, pessoal de apoio e atletas.</w:t>
      </w:r>
    </w:p>
    <w:p w14:paraId="4157E2BF" w14:textId="50B86B25" w:rsidR="000E58F3" w:rsidRPr="00B472B9" w:rsidRDefault="002A6D21" w:rsidP="00883290">
      <w:pPr>
        <w:spacing w:after="0" w:line="360" w:lineRule="auto"/>
        <w:jc w:val="both"/>
        <w:rPr>
          <w:rFonts w:ascii="Calibri" w:hAnsi="Calibri" w:cs="Calibri"/>
          <w:sz w:val="24"/>
          <w:szCs w:val="24"/>
        </w:rPr>
      </w:pPr>
      <w:r w:rsidRPr="00B472B9">
        <w:rPr>
          <w:rFonts w:ascii="Calibri" w:hAnsi="Calibri" w:cs="Calibri"/>
          <w:b/>
          <w:sz w:val="24"/>
          <w:szCs w:val="24"/>
        </w:rPr>
        <w:t>8</w:t>
      </w:r>
      <w:r w:rsidR="000E58F3" w:rsidRPr="00B472B9">
        <w:rPr>
          <w:rFonts w:ascii="Calibri" w:hAnsi="Calibri" w:cs="Calibri"/>
          <w:b/>
          <w:sz w:val="24"/>
          <w:szCs w:val="24"/>
        </w:rPr>
        <w:t>.2.</w:t>
      </w:r>
      <w:r w:rsidR="000E58F3" w:rsidRPr="00B472B9">
        <w:rPr>
          <w:rFonts w:ascii="Calibri" w:hAnsi="Calibri" w:cs="Calibri"/>
          <w:sz w:val="24"/>
          <w:szCs w:val="24"/>
        </w:rPr>
        <w:t xml:space="preserve"> O kit lanche deverá ser acondicionado individualmente, e deverá conter: Bolacha Salgada ou lanche, 01 (um) Chocolate, 01 (um) suco de caixinha (200ml), de boa qualidade, 01 (uma) barrinha de cereal, 01 (uma) maçã, e 01 (um) guardanapo.</w:t>
      </w:r>
    </w:p>
    <w:p w14:paraId="63A29279" w14:textId="0B862DB1" w:rsidR="000E58F3" w:rsidRPr="00B472B9" w:rsidRDefault="002A6D21" w:rsidP="00883290">
      <w:pPr>
        <w:spacing w:after="0" w:line="360" w:lineRule="auto"/>
        <w:jc w:val="both"/>
        <w:rPr>
          <w:rFonts w:ascii="Calibri" w:hAnsi="Calibri" w:cs="Calibri"/>
          <w:sz w:val="24"/>
          <w:szCs w:val="24"/>
        </w:rPr>
      </w:pPr>
      <w:r w:rsidRPr="00B472B9">
        <w:rPr>
          <w:rFonts w:ascii="Calibri" w:hAnsi="Calibri" w:cs="Calibri"/>
          <w:b/>
          <w:sz w:val="24"/>
          <w:szCs w:val="24"/>
        </w:rPr>
        <w:t>8</w:t>
      </w:r>
      <w:r w:rsidR="000E58F3" w:rsidRPr="00B472B9">
        <w:rPr>
          <w:rFonts w:ascii="Calibri" w:hAnsi="Calibri" w:cs="Calibri"/>
          <w:b/>
          <w:sz w:val="24"/>
          <w:szCs w:val="24"/>
        </w:rPr>
        <w:t>.3.</w:t>
      </w:r>
      <w:r w:rsidR="000E58F3" w:rsidRPr="00B472B9">
        <w:rPr>
          <w:rFonts w:ascii="Calibri" w:hAnsi="Calibri" w:cs="Calibri"/>
          <w:sz w:val="24"/>
          <w:szCs w:val="24"/>
        </w:rPr>
        <w:t xml:space="preserve"> É de responsabilidade do parceiro a refrigeração e conservação adequada dos alimentos (isopor ou similar).</w:t>
      </w:r>
    </w:p>
    <w:p w14:paraId="6EDA2B08" w14:textId="77508689" w:rsidR="000E58F3" w:rsidRPr="00B472B9" w:rsidRDefault="002A6D21" w:rsidP="00883290">
      <w:pPr>
        <w:spacing w:after="0" w:line="360" w:lineRule="auto"/>
        <w:jc w:val="both"/>
        <w:rPr>
          <w:rFonts w:ascii="Calibri" w:hAnsi="Calibri" w:cs="Calibri"/>
          <w:sz w:val="24"/>
          <w:szCs w:val="24"/>
        </w:rPr>
      </w:pPr>
      <w:r w:rsidRPr="00B472B9">
        <w:rPr>
          <w:rFonts w:ascii="Calibri" w:hAnsi="Calibri" w:cs="Calibri"/>
          <w:b/>
          <w:sz w:val="24"/>
          <w:szCs w:val="24"/>
        </w:rPr>
        <w:t>8</w:t>
      </w:r>
      <w:r w:rsidR="000E58F3" w:rsidRPr="00B472B9">
        <w:rPr>
          <w:rFonts w:ascii="Calibri" w:hAnsi="Calibri" w:cs="Calibri"/>
          <w:b/>
          <w:sz w:val="24"/>
          <w:szCs w:val="24"/>
        </w:rPr>
        <w:t>.4.</w:t>
      </w:r>
      <w:r w:rsidR="000E58F3" w:rsidRPr="00B472B9">
        <w:rPr>
          <w:rFonts w:ascii="Calibri" w:hAnsi="Calibri" w:cs="Calibri"/>
          <w:sz w:val="24"/>
          <w:szCs w:val="24"/>
        </w:rPr>
        <w:t xml:space="preserve"> Toda a logística e operação da alimentação deverá atender às especificações descritas na Cartilha Sobre Boas Práticas para Serviços de Alimentação, baseada na Resolução-RDC nº216/2004 da Agência Nacional de Vigilância Sanitária (ANVISA), disponível no link:</w:t>
      </w:r>
    </w:p>
    <w:p w14:paraId="3B3249C8" w14:textId="77777777" w:rsidR="000E58F3" w:rsidRPr="00A36880" w:rsidRDefault="000E58F3" w:rsidP="00883290">
      <w:pPr>
        <w:spacing w:after="0" w:line="360" w:lineRule="auto"/>
        <w:rPr>
          <w:rFonts w:ascii="Calibri" w:hAnsi="Calibri" w:cs="Calibri"/>
          <w:bCs/>
          <w:sz w:val="24"/>
          <w:szCs w:val="24"/>
        </w:rPr>
      </w:pPr>
      <w:r w:rsidRPr="00A36880">
        <w:rPr>
          <w:rFonts w:ascii="Calibri" w:hAnsi="Calibri" w:cs="Calibri"/>
          <w:bCs/>
          <w:sz w:val="24"/>
          <w:szCs w:val="24"/>
        </w:rPr>
        <w:t>http://portal.anvisa.gov.br/documents/33916/389979/Cartilha+Boas+Pr%</w:t>
      </w:r>
    </w:p>
    <w:p w14:paraId="13454D3C" w14:textId="77777777" w:rsidR="000E58F3" w:rsidRPr="00A36880" w:rsidRDefault="000E58F3" w:rsidP="00883290">
      <w:pPr>
        <w:spacing w:after="0" w:line="360" w:lineRule="auto"/>
        <w:rPr>
          <w:rFonts w:ascii="Calibri" w:hAnsi="Calibri" w:cs="Calibri"/>
          <w:bCs/>
          <w:sz w:val="24"/>
          <w:szCs w:val="24"/>
        </w:rPr>
      </w:pPr>
      <w:r w:rsidRPr="00A36880">
        <w:rPr>
          <w:rFonts w:ascii="Calibri" w:hAnsi="Calibri" w:cs="Calibri"/>
          <w:bCs/>
          <w:sz w:val="24"/>
          <w:szCs w:val="24"/>
        </w:rPr>
        <w:t>C3%A1ticas+para+Servi%C3%A7os+de+Alimenta%C3%A7%C3%A3o/ d8671f20-2dfc4071-b516-d59598701af0</w:t>
      </w:r>
    </w:p>
    <w:p w14:paraId="67F15791" w14:textId="5367BCE7" w:rsidR="000E58F3" w:rsidRPr="00B472B9" w:rsidRDefault="002A6D21" w:rsidP="00883290">
      <w:pPr>
        <w:spacing w:after="0" w:line="360" w:lineRule="auto"/>
        <w:jc w:val="both"/>
        <w:rPr>
          <w:rFonts w:ascii="Calibri" w:hAnsi="Calibri" w:cs="Calibri"/>
          <w:sz w:val="24"/>
          <w:szCs w:val="24"/>
        </w:rPr>
      </w:pPr>
      <w:r w:rsidRPr="00B472B9">
        <w:rPr>
          <w:rFonts w:ascii="Calibri" w:hAnsi="Calibri" w:cs="Calibri"/>
          <w:b/>
          <w:sz w:val="24"/>
          <w:szCs w:val="24"/>
        </w:rPr>
        <w:t>8</w:t>
      </w:r>
      <w:r w:rsidR="000E58F3" w:rsidRPr="00B472B9">
        <w:rPr>
          <w:rFonts w:ascii="Calibri" w:hAnsi="Calibri" w:cs="Calibri"/>
          <w:b/>
          <w:sz w:val="24"/>
          <w:szCs w:val="24"/>
        </w:rPr>
        <w:t>.5.</w:t>
      </w:r>
      <w:r w:rsidR="000E58F3" w:rsidRPr="00B472B9">
        <w:rPr>
          <w:rFonts w:ascii="Calibri" w:hAnsi="Calibri" w:cs="Calibri"/>
          <w:sz w:val="24"/>
          <w:szCs w:val="24"/>
        </w:rPr>
        <w:t xml:space="preserve"> </w:t>
      </w:r>
      <w:r w:rsidRPr="00B472B9">
        <w:rPr>
          <w:rFonts w:ascii="Calibri" w:hAnsi="Calibri" w:cs="Calibri"/>
          <w:sz w:val="24"/>
          <w:szCs w:val="24"/>
        </w:rPr>
        <w:t xml:space="preserve">A entidade vencedora </w:t>
      </w:r>
      <w:r w:rsidR="000E58F3" w:rsidRPr="00B472B9">
        <w:rPr>
          <w:rFonts w:ascii="Calibri" w:hAnsi="Calibri" w:cs="Calibri"/>
          <w:sz w:val="24"/>
          <w:szCs w:val="24"/>
        </w:rPr>
        <w:t>deverá cumprir todas as exigências sanitárias, com atenção também a gestão dos resíduos oriundos do serviço de alimentação.</w:t>
      </w:r>
    </w:p>
    <w:p w14:paraId="5CD520B5" w14:textId="77777777" w:rsidR="002A6D21" w:rsidRPr="00B472B9" w:rsidRDefault="002A6D21" w:rsidP="00883290">
      <w:pPr>
        <w:spacing w:after="0" w:line="360" w:lineRule="auto"/>
        <w:rPr>
          <w:rFonts w:ascii="Calibri" w:hAnsi="Calibri" w:cs="Calibri"/>
          <w:b/>
          <w:sz w:val="24"/>
          <w:szCs w:val="24"/>
        </w:rPr>
      </w:pPr>
    </w:p>
    <w:p w14:paraId="4D7194D4" w14:textId="071325AD" w:rsidR="000E58F3" w:rsidRPr="00B472B9" w:rsidRDefault="002A6D21" w:rsidP="00883290">
      <w:pPr>
        <w:spacing w:after="0" w:line="360" w:lineRule="auto"/>
        <w:rPr>
          <w:rFonts w:ascii="Calibri" w:hAnsi="Calibri" w:cs="Calibri"/>
          <w:b/>
          <w:sz w:val="24"/>
          <w:szCs w:val="24"/>
        </w:rPr>
      </w:pPr>
      <w:r w:rsidRPr="00B472B9">
        <w:rPr>
          <w:rFonts w:ascii="Calibri" w:hAnsi="Calibri" w:cs="Calibri"/>
          <w:b/>
          <w:sz w:val="24"/>
          <w:szCs w:val="24"/>
        </w:rPr>
        <w:t>9</w:t>
      </w:r>
      <w:r w:rsidR="000E58F3" w:rsidRPr="00B472B9">
        <w:rPr>
          <w:rFonts w:ascii="Calibri" w:hAnsi="Calibri" w:cs="Calibri"/>
          <w:b/>
          <w:sz w:val="24"/>
          <w:szCs w:val="24"/>
        </w:rPr>
        <w:t>. HIDRATAÇÃO</w:t>
      </w:r>
    </w:p>
    <w:p w14:paraId="19676B66" w14:textId="7CD34A7F" w:rsidR="000E58F3" w:rsidRPr="00B472B9" w:rsidRDefault="002A6D21" w:rsidP="00883290">
      <w:pPr>
        <w:spacing w:after="0" w:line="360" w:lineRule="auto"/>
        <w:jc w:val="both"/>
        <w:rPr>
          <w:rFonts w:ascii="Calibri" w:hAnsi="Calibri" w:cs="Calibri"/>
          <w:sz w:val="24"/>
          <w:szCs w:val="24"/>
        </w:rPr>
      </w:pPr>
      <w:r w:rsidRPr="00B472B9">
        <w:rPr>
          <w:rFonts w:ascii="Calibri" w:hAnsi="Calibri" w:cs="Calibri"/>
          <w:b/>
          <w:sz w:val="24"/>
          <w:szCs w:val="24"/>
        </w:rPr>
        <w:lastRenderedPageBreak/>
        <w:t>9</w:t>
      </w:r>
      <w:r w:rsidR="000E58F3" w:rsidRPr="00B472B9">
        <w:rPr>
          <w:rFonts w:ascii="Calibri" w:hAnsi="Calibri" w:cs="Calibri"/>
          <w:b/>
          <w:sz w:val="24"/>
          <w:szCs w:val="24"/>
        </w:rPr>
        <w:t>.1.</w:t>
      </w:r>
      <w:r w:rsidR="000E58F3" w:rsidRPr="00B472B9">
        <w:rPr>
          <w:rFonts w:ascii="Calibri" w:hAnsi="Calibri" w:cs="Calibri"/>
          <w:sz w:val="24"/>
          <w:szCs w:val="24"/>
        </w:rPr>
        <w:t xml:space="preserve"> Deverá ser garantido aos participantes a hidratação (fornecimento de água – garrafas ou copos), para todos os envolvidos, nas Etapas I e II, em boas condições de consumo.</w:t>
      </w:r>
    </w:p>
    <w:p w14:paraId="2F8FEE7D" w14:textId="539A61A8" w:rsidR="000E58F3" w:rsidRPr="00B472B9" w:rsidRDefault="002A6D21" w:rsidP="00883290">
      <w:pPr>
        <w:spacing w:after="0" w:line="360" w:lineRule="auto"/>
        <w:jc w:val="both"/>
        <w:rPr>
          <w:rFonts w:ascii="Calibri" w:hAnsi="Calibri" w:cs="Calibri"/>
          <w:sz w:val="24"/>
          <w:szCs w:val="24"/>
        </w:rPr>
      </w:pPr>
      <w:r w:rsidRPr="00B472B9">
        <w:rPr>
          <w:rFonts w:ascii="Calibri" w:hAnsi="Calibri" w:cs="Calibri"/>
          <w:b/>
          <w:sz w:val="24"/>
          <w:szCs w:val="24"/>
        </w:rPr>
        <w:t>9</w:t>
      </w:r>
      <w:r w:rsidR="000E58F3" w:rsidRPr="00B472B9">
        <w:rPr>
          <w:rFonts w:ascii="Calibri" w:hAnsi="Calibri" w:cs="Calibri"/>
          <w:b/>
          <w:sz w:val="24"/>
          <w:szCs w:val="24"/>
        </w:rPr>
        <w:t>.2.</w:t>
      </w:r>
      <w:r w:rsidR="000E58F3" w:rsidRPr="00B472B9">
        <w:rPr>
          <w:rFonts w:ascii="Calibri" w:hAnsi="Calibri" w:cs="Calibri"/>
          <w:sz w:val="24"/>
          <w:szCs w:val="24"/>
        </w:rPr>
        <w:t xml:space="preserve"> As águas serão oferecidas em todos os locais de competição, em depósitos de armazenamento (coolers), completos e devidamente identificados com as logo</w:t>
      </w:r>
      <w:r w:rsidRPr="00B472B9">
        <w:rPr>
          <w:rFonts w:ascii="Calibri" w:hAnsi="Calibri" w:cs="Calibri"/>
          <w:sz w:val="24"/>
          <w:szCs w:val="24"/>
        </w:rPr>
        <w:t>marcas</w:t>
      </w:r>
      <w:r w:rsidR="000E58F3" w:rsidRPr="00B472B9">
        <w:rPr>
          <w:rFonts w:ascii="Calibri" w:hAnsi="Calibri" w:cs="Calibri"/>
          <w:sz w:val="24"/>
          <w:szCs w:val="24"/>
        </w:rPr>
        <w:t xml:space="preserve"> da PMSP/SEME.</w:t>
      </w:r>
    </w:p>
    <w:p w14:paraId="3FBD015C" w14:textId="77777777" w:rsidR="000E58F3" w:rsidRPr="00B472B9" w:rsidRDefault="000E58F3" w:rsidP="00883290">
      <w:pPr>
        <w:spacing w:after="0" w:line="360" w:lineRule="auto"/>
        <w:rPr>
          <w:rFonts w:ascii="Calibri" w:hAnsi="Calibri" w:cs="Calibri"/>
          <w:sz w:val="24"/>
          <w:szCs w:val="24"/>
        </w:rPr>
      </w:pPr>
    </w:p>
    <w:p w14:paraId="50E9F8FE" w14:textId="1D532A0B" w:rsidR="000E58F3" w:rsidRPr="00B472B9" w:rsidRDefault="000E58F3" w:rsidP="00883290">
      <w:pPr>
        <w:spacing w:after="0" w:line="360" w:lineRule="auto"/>
        <w:rPr>
          <w:rFonts w:ascii="Calibri" w:hAnsi="Calibri" w:cs="Calibri"/>
          <w:b/>
          <w:sz w:val="24"/>
          <w:szCs w:val="24"/>
        </w:rPr>
      </w:pPr>
      <w:r w:rsidRPr="00B472B9">
        <w:rPr>
          <w:rFonts w:ascii="Calibri" w:hAnsi="Calibri" w:cs="Calibri"/>
          <w:b/>
          <w:sz w:val="24"/>
          <w:szCs w:val="24"/>
        </w:rPr>
        <w:t>1</w:t>
      </w:r>
      <w:r w:rsidR="002A6D21" w:rsidRPr="00B472B9">
        <w:rPr>
          <w:rFonts w:ascii="Calibri" w:hAnsi="Calibri" w:cs="Calibri"/>
          <w:b/>
          <w:sz w:val="24"/>
          <w:szCs w:val="24"/>
        </w:rPr>
        <w:t>0</w:t>
      </w:r>
      <w:r w:rsidRPr="00B472B9">
        <w:rPr>
          <w:rFonts w:ascii="Calibri" w:hAnsi="Calibri" w:cs="Calibri"/>
          <w:b/>
          <w:sz w:val="24"/>
          <w:szCs w:val="24"/>
        </w:rPr>
        <w:t>. SERVIÇO DE ARBITRAGEM</w:t>
      </w:r>
    </w:p>
    <w:p w14:paraId="3B02088F" w14:textId="45B1B654" w:rsidR="000E58F3" w:rsidRPr="00B472B9" w:rsidRDefault="000E58F3" w:rsidP="00883290">
      <w:pPr>
        <w:spacing w:after="0" w:line="360" w:lineRule="auto"/>
        <w:jc w:val="both"/>
        <w:rPr>
          <w:rFonts w:ascii="Calibri" w:hAnsi="Calibri" w:cs="Calibri"/>
          <w:sz w:val="24"/>
          <w:szCs w:val="24"/>
        </w:rPr>
      </w:pPr>
      <w:r w:rsidRPr="00B472B9">
        <w:rPr>
          <w:rFonts w:ascii="Calibri" w:hAnsi="Calibri" w:cs="Calibri"/>
          <w:b/>
          <w:sz w:val="24"/>
          <w:szCs w:val="24"/>
        </w:rPr>
        <w:t>1</w:t>
      </w:r>
      <w:r w:rsidR="002A6D21" w:rsidRPr="00B472B9">
        <w:rPr>
          <w:rFonts w:ascii="Calibri" w:hAnsi="Calibri" w:cs="Calibri"/>
          <w:b/>
          <w:sz w:val="24"/>
          <w:szCs w:val="24"/>
        </w:rPr>
        <w:t>0</w:t>
      </w:r>
      <w:r w:rsidRPr="00B472B9">
        <w:rPr>
          <w:rFonts w:ascii="Calibri" w:hAnsi="Calibri" w:cs="Calibri"/>
          <w:b/>
          <w:sz w:val="24"/>
          <w:szCs w:val="24"/>
        </w:rPr>
        <w:t>.1.</w:t>
      </w:r>
      <w:r w:rsidRPr="00B472B9">
        <w:rPr>
          <w:rFonts w:ascii="Calibri" w:hAnsi="Calibri" w:cs="Calibri"/>
          <w:sz w:val="24"/>
          <w:szCs w:val="24"/>
        </w:rPr>
        <w:t xml:space="preserve"> </w:t>
      </w:r>
      <w:r w:rsidR="002A6D21" w:rsidRPr="00B472B9">
        <w:rPr>
          <w:rFonts w:ascii="Calibri" w:hAnsi="Calibri" w:cs="Calibri"/>
          <w:sz w:val="24"/>
          <w:szCs w:val="24"/>
        </w:rPr>
        <w:t>A entidade vencedora</w:t>
      </w:r>
      <w:r w:rsidRPr="00B472B9">
        <w:rPr>
          <w:rFonts w:ascii="Calibri" w:hAnsi="Calibri" w:cs="Calibri"/>
          <w:sz w:val="24"/>
          <w:szCs w:val="24"/>
        </w:rPr>
        <w:t xml:space="preserve"> deverá oferecer o serviço de arbitragem necessário ao bom andamento dos jogos, com árbitros qualificados.</w:t>
      </w:r>
    </w:p>
    <w:p w14:paraId="580F1915" w14:textId="22509E7C" w:rsidR="000E58F3" w:rsidRPr="00B472B9" w:rsidRDefault="002A6D21" w:rsidP="00883290">
      <w:pPr>
        <w:spacing w:after="0" w:line="360" w:lineRule="auto"/>
        <w:jc w:val="both"/>
        <w:rPr>
          <w:rFonts w:ascii="Calibri" w:hAnsi="Calibri" w:cs="Calibri"/>
          <w:sz w:val="24"/>
          <w:szCs w:val="24"/>
        </w:rPr>
      </w:pPr>
      <w:r w:rsidRPr="00B472B9">
        <w:rPr>
          <w:rFonts w:ascii="Calibri" w:hAnsi="Calibri" w:cs="Calibri"/>
          <w:b/>
          <w:bCs/>
          <w:sz w:val="24"/>
          <w:szCs w:val="24"/>
        </w:rPr>
        <w:t>10</w:t>
      </w:r>
      <w:r w:rsidR="000E58F3" w:rsidRPr="00B472B9">
        <w:rPr>
          <w:rFonts w:ascii="Calibri" w:hAnsi="Calibri" w:cs="Calibri"/>
          <w:b/>
          <w:sz w:val="24"/>
          <w:szCs w:val="24"/>
        </w:rPr>
        <w:t>.2.</w:t>
      </w:r>
      <w:r w:rsidR="000E58F3" w:rsidRPr="00B472B9">
        <w:rPr>
          <w:rFonts w:ascii="Calibri" w:hAnsi="Calibri" w:cs="Calibri"/>
          <w:sz w:val="24"/>
          <w:szCs w:val="24"/>
        </w:rPr>
        <w:t xml:space="preserve"> Caso sejam detectadas falhas no processo de execução do evento, ou em desacordo com as especificações técnicas supracitadas, a Comissão de Monitoramento e Avaliação poderá substituir, total ou parcial, os profissionais e/ou equipes de arbitragem atuantes na execução do evento, em todas as suas fases.</w:t>
      </w:r>
    </w:p>
    <w:p w14:paraId="5642313D" w14:textId="728D576F" w:rsidR="000E58F3" w:rsidRPr="00B472B9" w:rsidRDefault="000E58F3" w:rsidP="00883290">
      <w:pPr>
        <w:spacing w:after="0" w:line="360" w:lineRule="auto"/>
        <w:jc w:val="both"/>
        <w:rPr>
          <w:rFonts w:ascii="Calibri" w:hAnsi="Calibri" w:cs="Calibri"/>
          <w:sz w:val="24"/>
          <w:szCs w:val="24"/>
        </w:rPr>
      </w:pPr>
      <w:r w:rsidRPr="00B472B9">
        <w:rPr>
          <w:rFonts w:ascii="Calibri" w:hAnsi="Calibri" w:cs="Calibri"/>
          <w:b/>
          <w:sz w:val="24"/>
          <w:szCs w:val="24"/>
        </w:rPr>
        <w:t>1</w:t>
      </w:r>
      <w:r w:rsidR="002A6D21" w:rsidRPr="00B472B9">
        <w:rPr>
          <w:rFonts w:ascii="Calibri" w:hAnsi="Calibri" w:cs="Calibri"/>
          <w:b/>
          <w:sz w:val="24"/>
          <w:szCs w:val="24"/>
        </w:rPr>
        <w:t>0</w:t>
      </w:r>
      <w:r w:rsidRPr="00B472B9">
        <w:rPr>
          <w:rFonts w:ascii="Calibri" w:hAnsi="Calibri" w:cs="Calibri"/>
          <w:b/>
          <w:sz w:val="24"/>
          <w:szCs w:val="24"/>
        </w:rPr>
        <w:t>.3.</w:t>
      </w:r>
      <w:r w:rsidRPr="00B472B9">
        <w:rPr>
          <w:rFonts w:ascii="Calibri" w:hAnsi="Calibri" w:cs="Calibri"/>
          <w:sz w:val="24"/>
          <w:szCs w:val="24"/>
        </w:rPr>
        <w:t xml:space="preserve"> São de responsabilidade do parceiro todas as despesas relativas a eventuais diárias e alimentação do corpo de arbitragem.</w:t>
      </w:r>
    </w:p>
    <w:p w14:paraId="4467DF9B" w14:textId="0D9B3C00" w:rsidR="000E58F3" w:rsidRDefault="000E58F3" w:rsidP="00883290">
      <w:pPr>
        <w:spacing w:after="0" w:line="360" w:lineRule="auto"/>
        <w:jc w:val="both"/>
        <w:rPr>
          <w:rFonts w:ascii="Calibri" w:hAnsi="Calibri" w:cs="Calibri"/>
          <w:sz w:val="24"/>
          <w:szCs w:val="24"/>
        </w:rPr>
      </w:pPr>
      <w:r w:rsidRPr="00B472B9">
        <w:rPr>
          <w:rFonts w:ascii="Calibri" w:hAnsi="Calibri" w:cs="Calibri"/>
          <w:b/>
          <w:sz w:val="24"/>
          <w:szCs w:val="24"/>
        </w:rPr>
        <w:t>1</w:t>
      </w:r>
      <w:r w:rsidR="002A6D21" w:rsidRPr="00B472B9">
        <w:rPr>
          <w:rFonts w:ascii="Calibri" w:hAnsi="Calibri" w:cs="Calibri"/>
          <w:b/>
          <w:sz w:val="24"/>
          <w:szCs w:val="24"/>
        </w:rPr>
        <w:t>0</w:t>
      </w:r>
      <w:r w:rsidRPr="00B472B9">
        <w:rPr>
          <w:rFonts w:ascii="Calibri" w:hAnsi="Calibri" w:cs="Calibri"/>
          <w:b/>
          <w:sz w:val="24"/>
          <w:szCs w:val="24"/>
        </w:rPr>
        <w:t>.4.</w:t>
      </w:r>
      <w:r w:rsidRPr="00B472B9">
        <w:rPr>
          <w:rFonts w:ascii="Calibri" w:hAnsi="Calibri" w:cs="Calibri"/>
          <w:sz w:val="24"/>
          <w:szCs w:val="24"/>
        </w:rPr>
        <w:t xml:space="preserve"> As partidas terão duração de 90 minutos corridos (2 tempos de 45 minutos) com intervalo de 15 minutos.</w:t>
      </w:r>
    </w:p>
    <w:p w14:paraId="1FDDA51B" w14:textId="77777777" w:rsidR="005644CB" w:rsidRPr="00B472B9" w:rsidRDefault="005644CB" w:rsidP="00883290">
      <w:pPr>
        <w:spacing w:after="0" w:line="360" w:lineRule="auto"/>
        <w:jc w:val="both"/>
        <w:rPr>
          <w:rFonts w:ascii="Calibri" w:hAnsi="Calibri" w:cs="Calibri"/>
          <w:sz w:val="24"/>
          <w:szCs w:val="24"/>
        </w:rPr>
      </w:pPr>
    </w:p>
    <w:p w14:paraId="20FF7E26" w14:textId="0E763654" w:rsidR="00C43B59" w:rsidRPr="00B472B9" w:rsidRDefault="00C43B59" w:rsidP="00883290">
      <w:pPr>
        <w:spacing w:after="0" w:line="360" w:lineRule="auto"/>
        <w:jc w:val="both"/>
        <w:rPr>
          <w:rFonts w:ascii="Calibri" w:eastAsia="Helvetica" w:hAnsi="Calibri" w:cs="Calibri"/>
          <w:b/>
          <w:bCs/>
          <w:sz w:val="24"/>
          <w:szCs w:val="24"/>
        </w:rPr>
      </w:pPr>
      <w:r w:rsidRPr="00B472B9">
        <w:rPr>
          <w:rFonts w:ascii="Calibri" w:eastAsia="Helvetica" w:hAnsi="Calibri" w:cs="Calibri"/>
          <w:b/>
          <w:bCs/>
          <w:sz w:val="24"/>
          <w:szCs w:val="24"/>
        </w:rPr>
        <w:t>1</w:t>
      </w:r>
      <w:r w:rsidR="002A6D21" w:rsidRPr="00B472B9">
        <w:rPr>
          <w:rFonts w:ascii="Calibri" w:eastAsia="Helvetica" w:hAnsi="Calibri" w:cs="Calibri"/>
          <w:b/>
          <w:bCs/>
          <w:sz w:val="24"/>
          <w:szCs w:val="24"/>
        </w:rPr>
        <w:t>1</w:t>
      </w:r>
      <w:r w:rsidRPr="00B472B9">
        <w:rPr>
          <w:rFonts w:ascii="Calibri" w:eastAsia="Helvetica" w:hAnsi="Calibri" w:cs="Calibri"/>
          <w:b/>
          <w:bCs/>
          <w:sz w:val="24"/>
          <w:szCs w:val="24"/>
        </w:rPr>
        <w:t>. LOCAIS DA COMPETIÇÃO</w:t>
      </w:r>
    </w:p>
    <w:p w14:paraId="0497339A" w14:textId="55359850" w:rsidR="00C43B59" w:rsidRPr="00B472B9" w:rsidRDefault="00C43B59" w:rsidP="00883290">
      <w:pPr>
        <w:spacing w:after="0" w:line="360" w:lineRule="auto"/>
        <w:jc w:val="both"/>
        <w:rPr>
          <w:rFonts w:ascii="Calibri" w:hAnsi="Calibri" w:cs="Calibri"/>
          <w:sz w:val="24"/>
          <w:szCs w:val="24"/>
        </w:rPr>
      </w:pPr>
      <w:r w:rsidRPr="00B472B9">
        <w:rPr>
          <w:rFonts w:ascii="Calibri" w:hAnsi="Calibri" w:cs="Calibri"/>
          <w:b/>
          <w:sz w:val="24"/>
          <w:szCs w:val="24"/>
        </w:rPr>
        <w:t>1</w:t>
      </w:r>
      <w:r w:rsidR="002A6D21" w:rsidRPr="00B472B9">
        <w:rPr>
          <w:rFonts w:ascii="Calibri" w:hAnsi="Calibri" w:cs="Calibri"/>
          <w:b/>
          <w:sz w:val="24"/>
          <w:szCs w:val="24"/>
        </w:rPr>
        <w:t>1</w:t>
      </w:r>
      <w:r w:rsidRPr="00B472B9">
        <w:rPr>
          <w:rFonts w:ascii="Calibri" w:hAnsi="Calibri" w:cs="Calibri"/>
          <w:b/>
          <w:sz w:val="24"/>
          <w:szCs w:val="24"/>
        </w:rPr>
        <w:t xml:space="preserve">.1. </w:t>
      </w:r>
      <w:r w:rsidRPr="00B472B9">
        <w:rPr>
          <w:rFonts w:ascii="Calibri" w:hAnsi="Calibri" w:cs="Calibri"/>
          <w:sz w:val="24"/>
          <w:szCs w:val="24"/>
        </w:rPr>
        <w:t>A OSC deverá optar preferencialmente pela escolha de espaços municipais, como por exemplo, Estádios Municipais</w:t>
      </w:r>
      <w:r w:rsidR="002A6D21" w:rsidRPr="00B472B9">
        <w:rPr>
          <w:rFonts w:ascii="Calibri" w:hAnsi="Calibri" w:cs="Calibri"/>
          <w:sz w:val="24"/>
          <w:szCs w:val="24"/>
        </w:rPr>
        <w:t>, podendo a SEME realizar modificações a seu critério.</w:t>
      </w:r>
    </w:p>
    <w:p w14:paraId="0EB99A46" w14:textId="4933074E" w:rsidR="00C43B59" w:rsidRPr="0001060C" w:rsidRDefault="00C43B59" w:rsidP="00883290">
      <w:pPr>
        <w:spacing w:after="0" w:line="360" w:lineRule="auto"/>
        <w:jc w:val="both"/>
        <w:rPr>
          <w:rFonts w:ascii="Calibri" w:hAnsi="Calibri" w:cs="Calibri"/>
          <w:b/>
          <w:sz w:val="24"/>
          <w:szCs w:val="24"/>
        </w:rPr>
      </w:pPr>
      <w:r w:rsidRPr="00B472B9">
        <w:rPr>
          <w:rFonts w:ascii="Calibri" w:hAnsi="Calibri" w:cs="Calibri"/>
          <w:b/>
          <w:sz w:val="24"/>
          <w:szCs w:val="24"/>
        </w:rPr>
        <w:t>1</w:t>
      </w:r>
      <w:r w:rsidR="002A6D21" w:rsidRPr="00B472B9">
        <w:rPr>
          <w:rFonts w:ascii="Calibri" w:hAnsi="Calibri" w:cs="Calibri"/>
          <w:b/>
          <w:sz w:val="24"/>
          <w:szCs w:val="24"/>
        </w:rPr>
        <w:t>1</w:t>
      </w:r>
      <w:r w:rsidRPr="00B472B9">
        <w:rPr>
          <w:rFonts w:ascii="Calibri" w:hAnsi="Calibri" w:cs="Calibri"/>
          <w:b/>
          <w:sz w:val="24"/>
          <w:szCs w:val="24"/>
        </w:rPr>
        <w:t xml:space="preserve">.2. </w:t>
      </w:r>
      <w:r w:rsidRPr="00B472B9">
        <w:rPr>
          <w:rFonts w:ascii="Calibri" w:hAnsi="Calibri" w:cs="Calibri"/>
          <w:sz w:val="24"/>
          <w:szCs w:val="24"/>
        </w:rPr>
        <w:t>Os jogos devem ser realizados em qualquer dia da semana,</w:t>
      </w:r>
      <w:r w:rsidR="00964A91" w:rsidRPr="00B472B9">
        <w:rPr>
          <w:rFonts w:ascii="Calibri" w:hAnsi="Calibri" w:cs="Calibri"/>
          <w:sz w:val="24"/>
          <w:szCs w:val="24"/>
        </w:rPr>
        <w:t xml:space="preserve"> preferencialmente</w:t>
      </w:r>
      <w:r w:rsidRPr="00B472B9">
        <w:rPr>
          <w:rFonts w:ascii="Calibri" w:hAnsi="Calibri" w:cs="Calibri"/>
          <w:sz w:val="24"/>
          <w:szCs w:val="24"/>
        </w:rPr>
        <w:t xml:space="preserve"> das 18h às 22h. Aos Finais de semana</w:t>
      </w:r>
      <w:r w:rsidR="00964A91" w:rsidRPr="00B472B9">
        <w:rPr>
          <w:rFonts w:ascii="Calibri" w:hAnsi="Calibri" w:cs="Calibri"/>
          <w:sz w:val="24"/>
          <w:szCs w:val="24"/>
        </w:rPr>
        <w:t>, preferencialmente</w:t>
      </w:r>
      <w:r w:rsidRPr="00B472B9">
        <w:rPr>
          <w:rFonts w:ascii="Calibri" w:hAnsi="Calibri" w:cs="Calibri"/>
          <w:sz w:val="24"/>
          <w:szCs w:val="24"/>
        </w:rPr>
        <w:t xml:space="preserve"> das 08h às 18h.</w:t>
      </w:r>
      <w:r w:rsidR="00CC40CA">
        <w:rPr>
          <w:rFonts w:ascii="Calibri" w:hAnsi="Calibri" w:cs="Calibri"/>
          <w:sz w:val="24"/>
          <w:szCs w:val="24"/>
        </w:rPr>
        <w:t xml:space="preserve"> </w:t>
      </w:r>
      <w:r w:rsidRPr="0001060C">
        <w:rPr>
          <w:rFonts w:ascii="Calibri" w:hAnsi="Calibri" w:cs="Calibri"/>
          <w:b/>
          <w:sz w:val="24"/>
          <w:szCs w:val="24"/>
        </w:rPr>
        <w:t xml:space="preserve"> </w:t>
      </w:r>
    </w:p>
    <w:bookmarkEnd w:id="1"/>
    <w:p w14:paraId="5CA266A3" w14:textId="77777777" w:rsidR="002A6D21" w:rsidRPr="0001060C" w:rsidRDefault="002A6D21" w:rsidP="00883290">
      <w:pPr>
        <w:spacing w:after="0" w:line="360" w:lineRule="auto"/>
        <w:jc w:val="both"/>
        <w:rPr>
          <w:rFonts w:ascii="Calibri" w:hAnsi="Calibri" w:cs="Calibri"/>
          <w:b/>
          <w:sz w:val="24"/>
          <w:szCs w:val="24"/>
        </w:rPr>
      </w:pPr>
    </w:p>
    <w:p w14:paraId="7E714D88" w14:textId="77777777" w:rsidR="002A6D21" w:rsidRPr="00AB2843" w:rsidRDefault="002A6D21" w:rsidP="00883290">
      <w:pPr>
        <w:pStyle w:val="paragraph"/>
        <w:spacing w:beforeAutospacing="0" w:after="0" w:afterAutospacing="0" w:line="360" w:lineRule="auto"/>
        <w:jc w:val="both"/>
        <w:textAlignment w:val="baseline"/>
        <w:rPr>
          <w:rStyle w:val="normaltextrun"/>
          <w:rFonts w:ascii="Calibri" w:hAnsi="Calibri" w:cs="Calibri"/>
          <w:b/>
          <w:bCs/>
        </w:rPr>
      </w:pPr>
      <w:r w:rsidRPr="00AB2843">
        <w:rPr>
          <w:rStyle w:val="normaltextrun"/>
          <w:rFonts w:ascii="Calibri" w:hAnsi="Calibri" w:cs="Calibri"/>
          <w:b/>
          <w:bCs/>
        </w:rPr>
        <w:t xml:space="preserve">12. </w:t>
      </w:r>
      <w:r w:rsidR="124C573F" w:rsidRPr="00AB2843">
        <w:rPr>
          <w:rStyle w:val="normaltextrun"/>
          <w:rFonts w:ascii="Calibri" w:hAnsi="Calibri" w:cs="Calibri"/>
          <w:b/>
          <w:bCs/>
        </w:rPr>
        <w:t>DURAÇÃO DA PARCERIA</w:t>
      </w:r>
    </w:p>
    <w:p w14:paraId="7AA0FAD0" w14:textId="77777777" w:rsidR="002A6D21" w:rsidRPr="00AB2843" w:rsidRDefault="002A6D21" w:rsidP="00883290">
      <w:pPr>
        <w:pStyle w:val="paragraph"/>
        <w:spacing w:beforeAutospacing="0" w:after="0" w:afterAutospacing="0" w:line="360" w:lineRule="auto"/>
        <w:jc w:val="both"/>
        <w:textAlignment w:val="baseline"/>
        <w:rPr>
          <w:rStyle w:val="normaltextrun"/>
          <w:rFonts w:ascii="Calibri" w:hAnsi="Calibri" w:cs="Calibri"/>
          <w:lang w:val="pt-PT"/>
        </w:rPr>
      </w:pPr>
      <w:r w:rsidRPr="00AB2843">
        <w:rPr>
          <w:rStyle w:val="normaltextrun"/>
          <w:rFonts w:ascii="Calibri" w:hAnsi="Calibri" w:cs="Calibri"/>
          <w:b/>
          <w:bCs/>
        </w:rPr>
        <w:t xml:space="preserve">12.1. </w:t>
      </w:r>
      <w:r w:rsidR="7D25EC15" w:rsidRPr="00AB2843">
        <w:rPr>
          <w:rStyle w:val="normaltextrun"/>
          <w:rFonts w:ascii="Calibri" w:hAnsi="Calibri" w:cs="Calibri"/>
          <w:lang w:val="pt-PT"/>
        </w:rPr>
        <w:t>A vigência</w:t>
      </w:r>
      <w:r w:rsidR="63A5C332" w:rsidRPr="00AB2843">
        <w:rPr>
          <w:rStyle w:val="normaltextrun"/>
          <w:rFonts w:ascii="Calibri" w:hAnsi="Calibri" w:cs="Calibri"/>
          <w:lang w:val="pt-PT"/>
        </w:rPr>
        <w:t xml:space="preserve"> </w:t>
      </w:r>
      <w:r w:rsidR="5B9947C9" w:rsidRPr="00AB2843">
        <w:rPr>
          <w:rStyle w:val="normaltextrun"/>
          <w:rFonts w:ascii="Calibri" w:hAnsi="Calibri" w:cs="Calibri"/>
          <w:lang w:val="pt-PT"/>
        </w:rPr>
        <w:t>d</w:t>
      </w:r>
      <w:r w:rsidR="7D25EC15" w:rsidRPr="00AB2843">
        <w:rPr>
          <w:rStyle w:val="normaltextrun"/>
          <w:rFonts w:ascii="Calibri" w:hAnsi="Calibri" w:cs="Calibri"/>
          <w:lang w:val="pt-PT"/>
        </w:rPr>
        <w:t xml:space="preserve">a parceria </w:t>
      </w:r>
      <w:r w:rsidR="5B9947C9" w:rsidRPr="00AB2843">
        <w:rPr>
          <w:rStyle w:val="normaltextrun"/>
          <w:rFonts w:ascii="Calibri" w:hAnsi="Calibri" w:cs="Calibri"/>
          <w:lang w:val="pt-PT"/>
        </w:rPr>
        <w:t>a ser celebrada</w:t>
      </w:r>
      <w:r w:rsidR="7D25EC15" w:rsidRPr="00AB2843">
        <w:rPr>
          <w:rStyle w:val="normaltextrun"/>
          <w:rFonts w:ascii="Calibri" w:hAnsi="Calibri" w:cs="Calibri"/>
          <w:lang w:val="pt-PT"/>
        </w:rPr>
        <w:t xml:space="preserve"> será de</w:t>
      </w:r>
      <w:r w:rsidR="00D73B84" w:rsidRPr="00AB2843">
        <w:rPr>
          <w:rStyle w:val="normaltextrun"/>
          <w:rFonts w:ascii="Calibri" w:hAnsi="Calibri" w:cs="Calibri"/>
          <w:lang w:val="pt-PT"/>
        </w:rPr>
        <w:t xml:space="preserve"> </w:t>
      </w:r>
      <w:r w:rsidRPr="00AB2843">
        <w:rPr>
          <w:rStyle w:val="normaltextrun"/>
          <w:rFonts w:ascii="Calibri" w:hAnsi="Calibri" w:cs="Calibri"/>
          <w:lang w:val="pt-PT"/>
        </w:rPr>
        <w:t>03</w:t>
      </w:r>
      <w:r w:rsidR="00D73B84" w:rsidRPr="00AB2843">
        <w:rPr>
          <w:rStyle w:val="normaltextrun"/>
          <w:rFonts w:ascii="Calibri" w:hAnsi="Calibri" w:cs="Calibri"/>
          <w:lang w:val="pt-PT"/>
        </w:rPr>
        <w:t xml:space="preserve"> (</w:t>
      </w:r>
      <w:r w:rsidRPr="00AB2843">
        <w:rPr>
          <w:rStyle w:val="normaltextrun"/>
          <w:rFonts w:ascii="Calibri" w:hAnsi="Calibri" w:cs="Calibri"/>
          <w:lang w:val="pt-PT"/>
        </w:rPr>
        <w:t>três</w:t>
      </w:r>
      <w:r w:rsidR="00D73B84" w:rsidRPr="00AB2843">
        <w:rPr>
          <w:rStyle w:val="normaltextrun"/>
          <w:rFonts w:ascii="Calibri" w:hAnsi="Calibri" w:cs="Calibri"/>
          <w:lang w:val="pt-PT"/>
        </w:rPr>
        <w:t xml:space="preserve">) meses, </w:t>
      </w:r>
      <w:r w:rsidR="7D25EC15" w:rsidRPr="00AB2843">
        <w:rPr>
          <w:rStyle w:val="normaltextrun"/>
          <w:rFonts w:ascii="Calibri" w:hAnsi="Calibri" w:cs="Calibri"/>
          <w:lang w:val="pt-PT"/>
        </w:rPr>
        <w:t>a contar da assinatura do Termo de Fomento</w:t>
      </w:r>
      <w:r w:rsidR="5FDF24E1" w:rsidRPr="00AB2843">
        <w:rPr>
          <w:rStyle w:val="normaltextrun"/>
          <w:rFonts w:ascii="Calibri" w:hAnsi="Calibri" w:cs="Calibri"/>
          <w:lang w:val="pt-PT"/>
        </w:rPr>
        <w:t xml:space="preserve">. </w:t>
      </w:r>
    </w:p>
    <w:p w14:paraId="44B3A591" w14:textId="77777777" w:rsidR="002A6D21" w:rsidRPr="00AB2843" w:rsidRDefault="5FDF24E1" w:rsidP="00883290">
      <w:pPr>
        <w:pStyle w:val="paragraph"/>
        <w:spacing w:beforeAutospacing="0" w:after="0" w:afterAutospacing="0" w:line="360" w:lineRule="auto"/>
        <w:jc w:val="both"/>
        <w:textAlignment w:val="baseline"/>
        <w:rPr>
          <w:rStyle w:val="normaltextrun"/>
          <w:rFonts w:ascii="Calibri" w:hAnsi="Calibri" w:cs="Calibri"/>
          <w:lang w:val="pt-PT"/>
        </w:rPr>
      </w:pPr>
      <w:r w:rsidRPr="00AB2843">
        <w:rPr>
          <w:rStyle w:val="normaltextrun"/>
          <w:rFonts w:ascii="Calibri" w:hAnsi="Calibri" w:cs="Calibri"/>
          <w:lang w:val="pt-PT"/>
        </w:rPr>
        <w:t>Após o término da vigência, a entidade terá um prazo de 90 dias para a entrega da prestação de contas final</w:t>
      </w:r>
      <w:r w:rsidR="6C6F8E98" w:rsidRPr="00AB2843">
        <w:rPr>
          <w:rStyle w:val="normaltextrun"/>
          <w:rFonts w:ascii="Calibri" w:hAnsi="Calibri" w:cs="Calibri"/>
          <w:lang w:val="pt-PT"/>
        </w:rPr>
        <w:t>.</w:t>
      </w:r>
    </w:p>
    <w:p w14:paraId="25F9A711" w14:textId="77777777" w:rsidR="00D72859" w:rsidRPr="00AB2843" w:rsidRDefault="002A6D21" w:rsidP="00883290">
      <w:pPr>
        <w:pStyle w:val="paragraph"/>
        <w:spacing w:beforeAutospacing="0" w:after="0" w:afterAutospacing="0" w:line="360" w:lineRule="auto"/>
        <w:jc w:val="both"/>
        <w:textAlignment w:val="baseline"/>
        <w:rPr>
          <w:rStyle w:val="normaltextrun"/>
          <w:rFonts w:ascii="Calibri" w:hAnsi="Calibri" w:cs="Calibri"/>
        </w:rPr>
      </w:pPr>
      <w:r w:rsidRPr="00AB2843">
        <w:rPr>
          <w:rStyle w:val="normaltextrun"/>
          <w:rFonts w:ascii="Calibri" w:hAnsi="Calibri" w:cs="Calibri"/>
          <w:b/>
          <w:bCs/>
          <w:lang w:val="pt-PT"/>
        </w:rPr>
        <w:lastRenderedPageBreak/>
        <w:t>12.2.</w:t>
      </w:r>
      <w:r w:rsidRPr="00AB2843">
        <w:rPr>
          <w:rStyle w:val="normaltextrun"/>
          <w:rFonts w:ascii="Calibri" w:hAnsi="Calibri" w:cs="Calibri"/>
          <w:lang w:val="pt-PT"/>
        </w:rPr>
        <w:t xml:space="preserve"> O prazo de vigência da parceria deverá englobar os atos preparatórios e a efetiva implementação do objeto, sendo que o </w:t>
      </w:r>
      <w:r w:rsidRPr="00AB2843">
        <w:rPr>
          <w:rStyle w:val="normaltextrun"/>
          <w:rFonts w:ascii="Calibri" w:hAnsi="Calibri" w:cs="Calibri"/>
        </w:rPr>
        <w:t>torneio deverá ser executado preferencialmente no período de 15 e 31 de dezembro.</w:t>
      </w:r>
    </w:p>
    <w:p w14:paraId="3D8A212D" w14:textId="77777777" w:rsidR="00D72859" w:rsidRPr="00AB2843" w:rsidRDefault="00D72859" w:rsidP="00883290">
      <w:pPr>
        <w:pStyle w:val="paragraph"/>
        <w:spacing w:beforeAutospacing="0" w:after="0" w:afterAutospacing="0" w:line="360" w:lineRule="auto"/>
        <w:jc w:val="both"/>
        <w:textAlignment w:val="baseline"/>
        <w:rPr>
          <w:rFonts w:ascii="Calibri" w:eastAsia="Calibri" w:hAnsi="Calibri" w:cs="Calibri"/>
          <w:color w:val="000000" w:themeColor="text1"/>
        </w:rPr>
      </w:pPr>
      <w:r w:rsidRPr="00AB2843">
        <w:rPr>
          <w:rStyle w:val="normaltextrun"/>
          <w:rFonts w:ascii="Calibri" w:hAnsi="Calibri" w:cs="Calibri"/>
          <w:b/>
          <w:bCs/>
        </w:rPr>
        <w:t>12.3.</w:t>
      </w:r>
      <w:r w:rsidRPr="00AB2843">
        <w:rPr>
          <w:rStyle w:val="normaltextrun"/>
          <w:rFonts w:ascii="Calibri" w:hAnsi="Calibri" w:cs="Calibri"/>
        </w:rPr>
        <w:t xml:space="preserve"> </w:t>
      </w:r>
      <w:r w:rsidRPr="00AB2843">
        <w:rPr>
          <w:rFonts w:ascii="Calibri" w:eastAsia="Calibri" w:hAnsi="Calibri" w:cs="Calibri"/>
          <w:color w:val="000000" w:themeColor="text1"/>
        </w:rPr>
        <w:t>A OSC deverá propor em seu plano de trabalho quais os dias e horários que serão realizadas as partidas.</w:t>
      </w:r>
    </w:p>
    <w:p w14:paraId="16456CE0" w14:textId="77777777" w:rsidR="00D72859" w:rsidRPr="00AB2843" w:rsidRDefault="00D72859" w:rsidP="00883290">
      <w:pPr>
        <w:pStyle w:val="paragraph"/>
        <w:spacing w:beforeAutospacing="0" w:after="0" w:afterAutospacing="0" w:line="360" w:lineRule="auto"/>
        <w:jc w:val="both"/>
        <w:textAlignment w:val="baseline"/>
        <w:rPr>
          <w:rStyle w:val="normaltextrun"/>
          <w:rFonts w:ascii="Calibri" w:hAnsi="Calibri" w:cs="Calibri"/>
        </w:rPr>
      </w:pPr>
      <w:r w:rsidRPr="00AB2843">
        <w:rPr>
          <w:rFonts w:ascii="Calibri" w:eastAsia="Calibri" w:hAnsi="Calibri" w:cs="Calibri"/>
          <w:b/>
          <w:bCs/>
          <w:color w:val="000000" w:themeColor="text1"/>
        </w:rPr>
        <w:t>12.4.</w:t>
      </w:r>
      <w:r w:rsidRPr="00AB2843">
        <w:rPr>
          <w:rFonts w:ascii="Calibri" w:eastAsia="Calibri" w:hAnsi="Calibri" w:cs="Calibri"/>
          <w:color w:val="000000" w:themeColor="text1"/>
        </w:rPr>
        <w:t xml:space="preserve"> </w:t>
      </w:r>
      <w:r w:rsidRPr="00AB2843">
        <w:rPr>
          <w:rStyle w:val="normaltextrun"/>
          <w:rFonts w:ascii="Calibri" w:hAnsi="Calibri" w:cs="Calibri"/>
        </w:rPr>
        <w:t>Para os fins deste edital serão entendidos como atos preparatórios todos aqueles necessários previamente à efetiva implementação do objeto da parceria, por exemplo, contratação de funcionários, compra de equipamentos e mobilização inicial. Já por efetiva implementação do objeto entende-se a realização do escopo finalístico da parceria.</w:t>
      </w:r>
    </w:p>
    <w:p w14:paraId="60664AB6" w14:textId="58F0A025" w:rsidR="00D72859" w:rsidRDefault="00D72859" w:rsidP="00883290">
      <w:pPr>
        <w:pStyle w:val="paragraph"/>
        <w:spacing w:beforeAutospacing="0" w:after="0" w:afterAutospacing="0" w:line="360" w:lineRule="auto"/>
        <w:jc w:val="both"/>
        <w:textAlignment w:val="baseline"/>
        <w:rPr>
          <w:rStyle w:val="normaltextrun"/>
          <w:rFonts w:ascii="Calibri" w:eastAsiaTheme="minorEastAsia" w:hAnsi="Calibri" w:cs="Calibri"/>
          <w:color w:val="000000" w:themeColor="text1"/>
        </w:rPr>
      </w:pPr>
      <w:r w:rsidRPr="00AB2843">
        <w:rPr>
          <w:rStyle w:val="normaltextrun"/>
          <w:rFonts w:ascii="Calibri" w:hAnsi="Calibri" w:cs="Calibri"/>
          <w:b/>
          <w:bCs/>
        </w:rPr>
        <w:t>12.5.</w:t>
      </w:r>
      <w:r w:rsidRPr="00AB2843">
        <w:rPr>
          <w:rStyle w:val="normaltextrun"/>
          <w:rFonts w:ascii="Calibri" w:hAnsi="Calibri" w:cs="Calibri"/>
        </w:rPr>
        <w:t xml:space="preserve"> </w:t>
      </w:r>
      <w:r w:rsidRPr="00AB2843">
        <w:rPr>
          <w:rStyle w:val="normaltextrun"/>
          <w:rFonts w:ascii="Calibri" w:eastAsiaTheme="minorEastAsia" w:hAnsi="Calibri" w:cs="Calibri"/>
          <w:color w:val="000000" w:themeColor="text1"/>
        </w:rPr>
        <w:t>Os atos preparatórios e a efetiva implementação do objeto deverão integrar a proposta apresentada.</w:t>
      </w:r>
    </w:p>
    <w:p w14:paraId="48E2F973" w14:textId="77777777" w:rsidR="00132630" w:rsidRPr="00AB2843" w:rsidRDefault="00132630" w:rsidP="00883290">
      <w:pPr>
        <w:pStyle w:val="paragraph"/>
        <w:spacing w:beforeAutospacing="0" w:after="0" w:afterAutospacing="0" w:line="360" w:lineRule="auto"/>
        <w:jc w:val="both"/>
        <w:textAlignment w:val="baseline"/>
        <w:rPr>
          <w:rFonts w:ascii="Calibri" w:eastAsiaTheme="minorEastAsia" w:hAnsi="Calibri" w:cs="Calibri"/>
        </w:rPr>
      </w:pPr>
    </w:p>
    <w:p w14:paraId="523F9056" w14:textId="77777777" w:rsidR="00D72859" w:rsidRPr="00AB2843" w:rsidRDefault="00D72859" w:rsidP="00883290">
      <w:pPr>
        <w:pStyle w:val="paragraph"/>
        <w:spacing w:beforeAutospacing="0" w:after="0" w:afterAutospacing="0" w:line="360" w:lineRule="auto"/>
        <w:jc w:val="both"/>
        <w:textAlignment w:val="baseline"/>
        <w:rPr>
          <w:rStyle w:val="normaltextrun"/>
          <w:rFonts w:ascii="Calibri" w:hAnsi="Calibri" w:cs="Calibri"/>
          <w:b/>
          <w:bCs/>
        </w:rPr>
      </w:pPr>
      <w:r w:rsidRPr="00AB2843">
        <w:rPr>
          <w:rStyle w:val="normaltextrun"/>
          <w:rFonts w:ascii="Calibri" w:hAnsi="Calibri" w:cs="Calibri"/>
          <w:b/>
          <w:bCs/>
        </w:rPr>
        <w:t xml:space="preserve">13. METAS, INDICADORES E VERIFICADORES: </w:t>
      </w:r>
    </w:p>
    <w:p w14:paraId="0D3D4282" w14:textId="77777777" w:rsidR="00D72859" w:rsidRPr="00AB2843" w:rsidRDefault="00D72859" w:rsidP="00883290">
      <w:pPr>
        <w:pStyle w:val="paragraph"/>
        <w:spacing w:beforeAutospacing="0" w:after="0" w:afterAutospacing="0" w:line="360" w:lineRule="auto"/>
        <w:jc w:val="both"/>
        <w:textAlignment w:val="baseline"/>
        <w:rPr>
          <w:rStyle w:val="eop"/>
          <w:rFonts w:ascii="Calibri" w:hAnsi="Calibri" w:cs="Calibri"/>
        </w:rPr>
      </w:pPr>
      <w:r w:rsidRPr="00AB2843">
        <w:rPr>
          <w:rStyle w:val="normaltextrun"/>
          <w:rFonts w:ascii="Calibri" w:hAnsi="Calibri" w:cs="Calibri"/>
          <w:b/>
          <w:bCs/>
        </w:rPr>
        <w:t xml:space="preserve">13.1. </w:t>
      </w:r>
      <w:r w:rsidRPr="00AB2843">
        <w:rPr>
          <w:rStyle w:val="eop"/>
          <w:rFonts w:ascii="Calibri" w:hAnsi="Calibri" w:cs="Calibri"/>
        </w:rPr>
        <w:t xml:space="preserve">A descrição das metas do projeto deverá ser clara e objetiva, destacando sempre os indicadores e os verificadores que serão utilizados para aferição das metas propostas. </w:t>
      </w:r>
    </w:p>
    <w:p w14:paraId="37DA22E3" w14:textId="5186DF82" w:rsidR="00D72859" w:rsidRPr="00AB2843" w:rsidRDefault="00D72859" w:rsidP="00883290">
      <w:pPr>
        <w:pStyle w:val="paragraph"/>
        <w:spacing w:beforeAutospacing="0" w:after="0" w:afterAutospacing="0" w:line="360" w:lineRule="auto"/>
        <w:jc w:val="both"/>
        <w:textAlignment w:val="baseline"/>
        <w:rPr>
          <w:rStyle w:val="eop"/>
          <w:rFonts w:ascii="Calibri" w:hAnsi="Calibri" w:cs="Calibri"/>
        </w:rPr>
      </w:pPr>
      <w:r w:rsidRPr="00AB2843">
        <w:rPr>
          <w:rStyle w:val="eop"/>
          <w:rFonts w:ascii="Calibri" w:hAnsi="Calibri" w:cs="Calibri"/>
          <w:b/>
          <w:bCs/>
        </w:rPr>
        <w:t>13.2.</w:t>
      </w:r>
      <w:r w:rsidRPr="00AB2843">
        <w:rPr>
          <w:rStyle w:val="eop"/>
          <w:rFonts w:ascii="Calibri" w:hAnsi="Calibri" w:cs="Calibri"/>
        </w:rPr>
        <w:t xml:space="preserve"> </w:t>
      </w:r>
      <w:r w:rsidRPr="00AB2843">
        <w:rPr>
          <w:rStyle w:val="eop"/>
          <w:rFonts w:ascii="Calibri" w:hAnsi="Calibri" w:cs="Calibri"/>
          <w:b/>
          <w:bCs/>
        </w:rPr>
        <w:t>METAS QUANTITATIVAS:</w:t>
      </w:r>
      <w:r w:rsidRPr="00AB2843">
        <w:rPr>
          <w:rStyle w:val="eop"/>
          <w:rFonts w:ascii="Calibri" w:hAnsi="Calibri" w:cs="Calibri"/>
        </w:rPr>
        <w:t xml:space="preserve"> o plano de trabalho deverá prever as metas quantitativas de execução, sendo obrigatória a previsão das metas mínimas definidas no Anexo XXI – Diretrizes Programáticas para Elaboração do Plano de Trabalho. </w:t>
      </w:r>
    </w:p>
    <w:p w14:paraId="48ED8487" w14:textId="77777777" w:rsidR="00D72859" w:rsidRPr="00AB2843" w:rsidRDefault="00D72859" w:rsidP="00883290">
      <w:pPr>
        <w:pStyle w:val="paragraph"/>
        <w:spacing w:beforeAutospacing="0" w:after="0" w:afterAutospacing="0" w:line="360" w:lineRule="auto"/>
        <w:jc w:val="both"/>
        <w:textAlignment w:val="baseline"/>
        <w:rPr>
          <w:rStyle w:val="eop"/>
          <w:rFonts w:ascii="Calibri" w:hAnsi="Calibri" w:cs="Calibri"/>
        </w:rPr>
      </w:pPr>
      <w:r w:rsidRPr="00AB2843">
        <w:rPr>
          <w:rStyle w:val="eop"/>
          <w:rFonts w:ascii="Calibri" w:hAnsi="Calibri" w:cs="Calibri"/>
        </w:rPr>
        <w:t>Para além das metas mínimas propostas no referido anexo, a OSC poderá prever outras metas. Estas deverão ser necessariamente mensuráveis e para cada meta deverá haver um indicador por meio do qual ela será aferida.</w:t>
      </w:r>
    </w:p>
    <w:p w14:paraId="2E0F459D" w14:textId="77777777" w:rsidR="00D72859" w:rsidRPr="00AB2843" w:rsidRDefault="00D72859" w:rsidP="00883290">
      <w:pPr>
        <w:pStyle w:val="paragraph"/>
        <w:spacing w:beforeAutospacing="0" w:after="0" w:afterAutospacing="0" w:line="360" w:lineRule="auto"/>
        <w:jc w:val="both"/>
        <w:textAlignment w:val="baseline"/>
        <w:rPr>
          <w:rStyle w:val="eop"/>
          <w:rFonts w:ascii="Calibri" w:hAnsi="Calibri" w:cs="Calibri"/>
        </w:rPr>
      </w:pPr>
      <w:r w:rsidRPr="00AB2843">
        <w:rPr>
          <w:rStyle w:val="eop"/>
          <w:rFonts w:ascii="Calibri" w:hAnsi="Calibri" w:cs="Calibri"/>
          <w:b/>
          <w:bCs/>
        </w:rPr>
        <w:t>13.3.</w:t>
      </w:r>
      <w:r w:rsidRPr="00AB2843">
        <w:rPr>
          <w:rStyle w:val="eop"/>
          <w:rFonts w:ascii="Calibri" w:hAnsi="Calibri" w:cs="Calibri"/>
        </w:rPr>
        <w:t xml:space="preserve"> </w:t>
      </w:r>
      <w:r w:rsidRPr="00AB2843">
        <w:rPr>
          <w:rStyle w:val="eop"/>
          <w:rFonts w:ascii="Calibri" w:hAnsi="Calibri" w:cs="Calibri"/>
          <w:b/>
          <w:bCs/>
        </w:rPr>
        <w:t>INDICADORES:</w:t>
      </w:r>
      <w:r w:rsidRPr="00AB2843">
        <w:rPr>
          <w:rStyle w:val="eop"/>
          <w:rFonts w:ascii="Calibri" w:hAnsi="Calibri" w:cs="Calibri"/>
        </w:rPr>
        <w:t xml:space="preserve"> o plano de trabalho deverá prever os indicadores para as metas quantitativas de execução, sendo obrigatória a previsão dos indicadores definidas no Anexo XXI – Diretrizes Programáticas para Elaboração do Plano de Trabalho.</w:t>
      </w:r>
    </w:p>
    <w:p w14:paraId="6A83AFD8" w14:textId="2797B2E1" w:rsidR="00D72859" w:rsidRPr="00AB2843" w:rsidRDefault="00D72859" w:rsidP="00883290">
      <w:pPr>
        <w:pStyle w:val="paragraph"/>
        <w:spacing w:beforeAutospacing="0" w:after="0" w:afterAutospacing="0" w:line="360" w:lineRule="auto"/>
        <w:jc w:val="both"/>
        <w:textAlignment w:val="baseline"/>
        <w:rPr>
          <w:rStyle w:val="eop"/>
          <w:rFonts w:ascii="Calibri" w:hAnsi="Calibri" w:cs="Calibri"/>
        </w:rPr>
      </w:pPr>
      <w:r w:rsidRPr="00AB2843">
        <w:rPr>
          <w:rStyle w:val="eop"/>
          <w:rFonts w:ascii="Calibri" w:hAnsi="Calibri" w:cs="Calibri"/>
          <w:b/>
          <w:bCs/>
        </w:rPr>
        <w:t>13.4.</w:t>
      </w:r>
      <w:r w:rsidRPr="00AB2843">
        <w:rPr>
          <w:rStyle w:val="eop"/>
          <w:rFonts w:ascii="Calibri" w:hAnsi="Calibri" w:cs="Calibri"/>
        </w:rPr>
        <w:t xml:space="preserve"> </w:t>
      </w:r>
      <w:r w:rsidRPr="00AB2843">
        <w:rPr>
          <w:rStyle w:val="eop"/>
          <w:rFonts w:ascii="Calibri" w:hAnsi="Calibri" w:cs="Calibri"/>
          <w:b/>
          <w:bCs/>
        </w:rPr>
        <w:t>METAS QUALITATIVAS:</w:t>
      </w:r>
      <w:r w:rsidRPr="00AB2843">
        <w:rPr>
          <w:rStyle w:val="eop"/>
          <w:rFonts w:ascii="Calibri" w:hAnsi="Calibri" w:cs="Calibri"/>
        </w:rPr>
        <w:t xml:space="preserve"> o plano de trabalho deverá prever as metas qualitativas de execução, sendo obrigatória a previsão das metas mínimas definidas no Anexo XXI – Diretrizes Programáticas para Elaboração do Plano de Trabalho.</w:t>
      </w:r>
    </w:p>
    <w:p w14:paraId="033102F7" w14:textId="77777777" w:rsidR="00D72859" w:rsidRPr="0001060C" w:rsidRDefault="00D72859" w:rsidP="00883290">
      <w:pPr>
        <w:pStyle w:val="paragraph"/>
        <w:spacing w:beforeAutospacing="0" w:after="0" w:afterAutospacing="0" w:line="360" w:lineRule="auto"/>
        <w:jc w:val="both"/>
        <w:textAlignment w:val="baseline"/>
        <w:rPr>
          <w:rStyle w:val="eop"/>
          <w:rFonts w:ascii="Calibri" w:hAnsi="Calibri" w:cs="Calibri"/>
        </w:rPr>
      </w:pPr>
      <w:r w:rsidRPr="00AB2843">
        <w:rPr>
          <w:rStyle w:val="eop"/>
          <w:rFonts w:ascii="Calibri" w:hAnsi="Calibri" w:cs="Calibri"/>
        </w:rPr>
        <w:t>Para além das metas mínimas propostas no referido anexo, a entidade poderá prever outras metas. Estas deverão ser necessariamente mensuráveis e para cada meta deverá haver um indicador por meio do qual ela será aferida.</w:t>
      </w:r>
    </w:p>
    <w:p w14:paraId="0BA76B68" w14:textId="77777777" w:rsidR="00D72859" w:rsidRPr="0001060C" w:rsidRDefault="00D72859" w:rsidP="00883290">
      <w:pPr>
        <w:pStyle w:val="paragraph"/>
        <w:spacing w:beforeAutospacing="0" w:after="0" w:afterAutospacing="0" w:line="360" w:lineRule="auto"/>
        <w:jc w:val="both"/>
        <w:textAlignment w:val="baseline"/>
        <w:rPr>
          <w:rStyle w:val="eop"/>
          <w:rFonts w:ascii="Calibri" w:hAnsi="Calibri" w:cs="Calibri"/>
        </w:rPr>
      </w:pPr>
    </w:p>
    <w:p w14:paraId="6EA3AF53" w14:textId="31C11F50" w:rsidR="00D72859" w:rsidRPr="0001060C" w:rsidRDefault="00D72859" w:rsidP="00883290">
      <w:pPr>
        <w:pStyle w:val="paragraph"/>
        <w:spacing w:beforeAutospacing="0" w:after="0" w:afterAutospacing="0" w:line="360" w:lineRule="auto"/>
        <w:jc w:val="both"/>
        <w:textAlignment w:val="baseline"/>
        <w:rPr>
          <w:rStyle w:val="eop"/>
          <w:rFonts w:ascii="Calibri" w:hAnsi="Calibri" w:cs="Calibri"/>
          <w:b/>
          <w:bCs/>
        </w:rPr>
      </w:pPr>
      <w:r w:rsidRPr="0001060C">
        <w:rPr>
          <w:rStyle w:val="eop"/>
          <w:rFonts w:ascii="Calibri" w:hAnsi="Calibri" w:cs="Calibri"/>
          <w:b/>
          <w:bCs/>
        </w:rPr>
        <w:lastRenderedPageBreak/>
        <w:t>14. PROPOSTA/PROJETO A SER APRESENTADO</w:t>
      </w:r>
    </w:p>
    <w:p w14:paraId="25A906B0" w14:textId="77777777" w:rsidR="00D72859" w:rsidRPr="0001060C" w:rsidRDefault="00D72859" w:rsidP="00883290">
      <w:pPr>
        <w:pStyle w:val="paragraph"/>
        <w:spacing w:beforeAutospacing="0" w:after="0" w:afterAutospacing="0" w:line="360" w:lineRule="auto"/>
        <w:jc w:val="both"/>
        <w:textAlignment w:val="baseline"/>
        <w:rPr>
          <w:rStyle w:val="eop"/>
          <w:rFonts w:ascii="Calibri" w:hAnsi="Calibri" w:cs="Calibri"/>
        </w:rPr>
      </w:pPr>
      <w:r w:rsidRPr="0001060C">
        <w:rPr>
          <w:rStyle w:val="eop"/>
          <w:rFonts w:ascii="Calibri" w:hAnsi="Calibri" w:cs="Calibri"/>
          <w:b/>
          <w:bCs/>
        </w:rPr>
        <w:t xml:space="preserve">14.1. </w:t>
      </w:r>
      <w:r w:rsidRPr="0001060C">
        <w:rPr>
          <w:rStyle w:val="eop"/>
          <w:rFonts w:ascii="Calibri" w:hAnsi="Calibri" w:cs="Calibri"/>
        </w:rPr>
        <w:t>O projeto deverá apresentar nexo entre a realidade do objeto e as metas a serem atingidas, bem como os indicadores e verificadores para a sua aferição, de acordo com as ações de aquisição de material de consumo e prestação de serviço. </w:t>
      </w:r>
    </w:p>
    <w:p w14:paraId="3C49F105" w14:textId="77777777" w:rsidR="00D72859" w:rsidRPr="0001060C" w:rsidRDefault="00D72859" w:rsidP="00883290">
      <w:pPr>
        <w:pStyle w:val="paragraph"/>
        <w:spacing w:beforeAutospacing="0" w:after="0" w:afterAutospacing="0" w:line="360" w:lineRule="auto"/>
        <w:jc w:val="both"/>
        <w:textAlignment w:val="baseline"/>
        <w:rPr>
          <w:rStyle w:val="eop"/>
          <w:rFonts w:ascii="Calibri" w:hAnsi="Calibri" w:cs="Calibri"/>
        </w:rPr>
      </w:pPr>
      <w:r w:rsidRPr="0001060C">
        <w:rPr>
          <w:rStyle w:val="eop"/>
          <w:rFonts w:ascii="Calibri" w:hAnsi="Calibri" w:cs="Calibri"/>
          <w:b/>
          <w:bCs/>
        </w:rPr>
        <w:t>14.2.</w:t>
      </w:r>
      <w:r w:rsidRPr="0001060C">
        <w:rPr>
          <w:rStyle w:val="eop"/>
          <w:rFonts w:ascii="Calibri" w:hAnsi="Calibri" w:cs="Calibri"/>
        </w:rPr>
        <w:t xml:space="preserve"> Os locais para a execução das atividades, caso a OSC entenda necessário, deverão ser vistoriados anteriormente à entrega da proposta, estando ciente da infraestrutura encontrada e indispensável para atender a especificidade das atividades ofertadas, inclusive acessibilidade, sendo prerrogativa da SEME a escolha de outro local caso vislumbre o melhor atendimento ao interesse público, sem que possa implicar no aumento de custo para a OSC em relação ao orçamento apresentado. </w:t>
      </w:r>
    </w:p>
    <w:p w14:paraId="58E75119" w14:textId="77777777" w:rsidR="00D72859" w:rsidRPr="0001060C" w:rsidRDefault="00D72859" w:rsidP="00883290">
      <w:pPr>
        <w:pStyle w:val="paragraph"/>
        <w:spacing w:beforeAutospacing="0" w:after="0" w:afterAutospacing="0" w:line="360" w:lineRule="auto"/>
        <w:jc w:val="both"/>
        <w:textAlignment w:val="baseline"/>
        <w:rPr>
          <w:rStyle w:val="eop"/>
          <w:rFonts w:ascii="Calibri" w:hAnsi="Calibri" w:cs="Calibri"/>
        </w:rPr>
      </w:pPr>
      <w:r w:rsidRPr="0001060C">
        <w:rPr>
          <w:rStyle w:val="eop"/>
          <w:rFonts w:ascii="Calibri" w:hAnsi="Calibri" w:cs="Calibri"/>
          <w:b/>
          <w:bCs/>
        </w:rPr>
        <w:t>14.3.</w:t>
      </w:r>
      <w:r w:rsidRPr="0001060C">
        <w:rPr>
          <w:rStyle w:val="eop"/>
          <w:rFonts w:ascii="Calibri" w:hAnsi="Calibri" w:cs="Calibri"/>
        </w:rPr>
        <w:t xml:space="preserve"> Caso os locais informados na proposta não sejam de propriedade da Prefeitura de São Paulo, a OSC deverá apresentar declaração de autorização do uso do espaço para a execução das atividades propostas. </w:t>
      </w:r>
    </w:p>
    <w:p w14:paraId="50A6F090" w14:textId="77777777" w:rsidR="00D72859" w:rsidRPr="0001060C" w:rsidRDefault="00D72859" w:rsidP="00883290">
      <w:pPr>
        <w:pStyle w:val="paragraph"/>
        <w:spacing w:beforeAutospacing="0" w:after="0" w:afterAutospacing="0" w:line="360" w:lineRule="auto"/>
        <w:jc w:val="both"/>
        <w:textAlignment w:val="baseline"/>
        <w:rPr>
          <w:rStyle w:val="eop"/>
          <w:rFonts w:ascii="Calibri" w:hAnsi="Calibri" w:cs="Calibri"/>
        </w:rPr>
      </w:pPr>
      <w:r w:rsidRPr="0001060C">
        <w:rPr>
          <w:rStyle w:val="eop"/>
          <w:rFonts w:ascii="Calibri" w:hAnsi="Calibri" w:cs="Calibri"/>
          <w:b/>
          <w:bCs/>
        </w:rPr>
        <w:t>14.4.</w:t>
      </w:r>
      <w:r w:rsidRPr="0001060C">
        <w:rPr>
          <w:rStyle w:val="eop"/>
          <w:rFonts w:ascii="Calibri" w:hAnsi="Calibri" w:cs="Calibri"/>
        </w:rPr>
        <w:t xml:space="preserve"> A proposta deverá discriminar os itens de consumo e serviços necessários para suportar as despesas para a execução do objeto, dentre outros necessários e que demonstrem conexão com a ação a ser desenvolvida. </w:t>
      </w:r>
    </w:p>
    <w:p w14:paraId="340BB3C7" w14:textId="77777777" w:rsidR="00D72859" w:rsidRPr="0001060C" w:rsidRDefault="00D72859" w:rsidP="00883290">
      <w:pPr>
        <w:pStyle w:val="paragraph"/>
        <w:spacing w:beforeAutospacing="0" w:after="0" w:afterAutospacing="0" w:line="360" w:lineRule="auto"/>
        <w:jc w:val="both"/>
        <w:textAlignment w:val="baseline"/>
        <w:rPr>
          <w:rStyle w:val="eop"/>
          <w:rFonts w:ascii="Calibri" w:hAnsi="Calibri" w:cs="Calibri"/>
        </w:rPr>
      </w:pPr>
    </w:p>
    <w:p w14:paraId="271949FC" w14:textId="77777777" w:rsidR="00D72859" w:rsidRPr="0001060C" w:rsidRDefault="00D72859" w:rsidP="00883290">
      <w:pPr>
        <w:pStyle w:val="paragraph"/>
        <w:spacing w:beforeAutospacing="0" w:after="0" w:afterAutospacing="0" w:line="360" w:lineRule="auto"/>
        <w:jc w:val="both"/>
        <w:textAlignment w:val="baseline"/>
        <w:rPr>
          <w:rStyle w:val="eop"/>
          <w:rFonts w:ascii="Calibri" w:hAnsi="Calibri" w:cs="Calibri"/>
          <w:b/>
          <w:bCs/>
        </w:rPr>
      </w:pPr>
      <w:r w:rsidRPr="0001060C">
        <w:rPr>
          <w:rStyle w:val="eop"/>
          <w:rFonts w:ascii="Calibri" w:hAnsi="Calibri" w:cs="Calibri"/>
          <w:b/>
          <w:bCs/>
        </w:rPr>
        <w:t xml:space="preserve">15. ORGANIZAÇÃO DOS LOTES </w:t>
      </w:r>
    </w:p>
    <w:p w14:paraId="3684D117" w14:textId="77777777" w:rsidR="00D72859" w:rsidRPr="0001060C" w:rsidRDefault="00D72859" w:rsidP="00883290">
      <w:pPr>
        <w:pStyle w:val="paragraph"/>
        <w:spacing w:beforeAutospacing="0" w:after="0" w:afterAutospacing="0" w:line="360" w:lineRule="auto"/>
        <w:jc w:val="both"/>
        <w:textAlignment w:val="baseline"/>
        <w:rPr>
          <w:rStyle w:val="normaltextrun"/>
          <w:rFonts w:ascii="Calibri" w:hAnsi="Calibri" w:cs="Calibri"/>
        </w:rPr>
      </w:pPr>
      <w:r w:rsidRPr="0001060C">
        <w:rPr>
          <w:rStyle w:val="eop"/>
          <w:rFonts w:ascii="Calibri" w:hAnsi="Calibri" w:cs="Calibri"/>
          <w:b/>
          <w:bCs/>
        </w:rPr>
        <w:t xml:space="preserve">15.1. </w:t>
      </w:r>
      <w:r w:rsidRPr="0001060C">
        <w:rPr>
          <w:rStyle w:val="normaltextrun"/>
          <w:rFonts w:ascii="Calibri" w:hAnsi="Calibri" w:cs="Calibri"/>
        </w:rPr>
        <w:t>O presente Edital será composto de um lote único abrangendo todo o programa.</w:t>
      </w:r>
    </w:p>
    <w:p w14:paraId="6EB969DB" w14:textId="77777777" w:rsidR="00D72859" w:rsidRPr="0001060C" w:rsidRDefault="00D72859" w:rsidP="00883290">
      <w:pPr>
        <w:pStyle w:val="paragraph"/>
        <w:spacing w:beforeAutospacing="0" w:after="0" w:afterAutospacing="0" w:line="360" w:lineRule="auto"/>
        <w:jc w:val="both"/>
        <w:textAlignment w:val="baseline"/>
        <w:rPr>
          <w:rStyle w:val="normaltextrun"/>
          <w:rFonts w:ascii="Calibri" w:hAnsi="Calibri" w:cs="Calibri"/>
        </w:rPr>
      </w:pPr>
      <w:r w:rsidRPr="0001060C">
        <w:rPr>
          <w:rStyle w:val="normaltextrun"/>
          <w:rFonts w:ascii="Calibri" w:hAnsi="Calibri" w:cs="Calibri"/>
          <w:b/>
          <w:bCs/>
        </w:rPr>
        <w:t>15.2.</w:t>
      </w:r>
      <w:r w:rsidRPr="0001060C">
        <w:rPr>
          <w:rStyle w:val="normaltextrun"/>
          <w:rFonts w:ascii="Calibri" w:hAnsi="Calibri" w:cs="Calibri"/>
        </w:rPr>
        <w:t xml:space="preserve"> Cada entidade deverá apresentar somente uma proposta para o lote.</w:t>
      </w:r>
    </w:p>
    <w:p w14:paraId="693DC5C0" w14:textId="77777777" w:rsidR="00D72859" w:rsidRPr="0001060C" w:rsidRDefault="00D72859" w:rsidP="00883290">
      <w:pPr>
        <w:pStyle w:val="paragraph"/>
        <w:spacing w:beforeAutospacing="0" w:after="0" w:afterAutospacing="0" w:line="360" w:lineRule="auto"/>
        <w:jc w:val="both"/>
        <w:textAlignment w:val="baseline"/>
        <w:rPr>
          <w:rStyle w:val="normaltextrun"/>
          <w:rFonts w:ascii="Calibri" w:hAnsi="Calibri" w:cs="Calibri"/>
        </w:rPr>
      </w:pPr>
      <w:r w:rsidRPr="0001060C">
        <w:rPr>
          <w:rStyle w:val="normaltextrun"/>
          <w:rFonts w:ascii="Calibri" w:hAnsi="Calibri" w:cs="Calibri"/>
          <w:b/>
          <w:bCs/>
        </w:rPr>
        <w:t>15.3.</w:t>
      </w:r>
      <w:r w:rsidRPr="0001060C">
        <w:rPr>
          <w:rStyle w:val="normaltextrun"/>
          <w:rFonts w:ascii="Calibri" w:hAnsi="Calibri" w:cs="Calibri"/>
        </w:rPr>
        <w:t xml:space="preserve"> A proposta não poderá superar o montante de recursos disponíveis para o programa, sob pena de desclassificação.</w:t>
      </w:r>
    </w:p>
    <w:p w14:paraId="62B7E9E1" w14:textId="77777777" w:rsidR="00D72859" w:rsidRPr="0001060C" w:rsidRDefault="00D72859" w:rsidP="00883290">
      <w:pPr>
        <w:pStyle w:val="paragraph"/>
        <w:spacing w:beforeAutospacing="0" w:after="0" w:afterAutospacing="0" w:line="360" w:lineRule="auto"/>
        <w:jc w:val="both"/>
        <w:textAlignment w:val="baseline"/>
        <w:rPr>
          <w:rStyle w:val="normaltextrun"/>
          <w:rFonts w:ascii="Calibri" w:hAnsi="Calibri" w:cs="Calibri"/>
        </w:rPr>
      </w:pPr>
    </w:p>
    <w:p w14:paraId="0F834E43" w14:textId="77777777" w:rsidR="00D72859" w:rsidRPr="0001060C" w:rsidRDefault="00D72859" w:rsidP="00883290">
      <w:pPr>
        <w:pStyle w:val="paragraph"/>
        <w:spacing w:beforeAutospacing="0" w:after="0" w:afterAutospacing="0" w:line="360" w:lineRule="auto"/>
        <w:jc w:val="both"/>
        <w:textAlignment w:val="baseline"/>
        <w:rPr>
          <w:rStyle w:val="eop"/>
          <w:rFonts w:ascii="Calibri" w:hAnsi="Calibri" w:cs="Calibri"/>
          <w:b/>
          <w:bCs/>
        </w:rPr>
      </w:pPr>
      <w:r w:rsidRPr="0001060C">
        <w:rPr>
          <w:rStyle w:val="normaltextrun"/>
          <w:rFonts w:ascii="Calibri" w:hAnsi="Calibri" w:cs="Calibri"/>
          <w:b/>
          <w:bCs/>
        </w:rPr>
        <w:t xml:space="preserve">16. </w:t>
      </w:r>
      <w:r w:rsidRPr="0001060C">
        <w:rPr>
          <w:rStyle w:val="eop"/>
          <w:rFonts w:ascii="Calibri" w:hAnsi="Calibri" w:cs="Calibri"/>
          <w:b/>
          <w:bCs/>
        </w:rPr>
        <w:t xml:space="preserve">PROPOSTA: </w:t>
      </w:r>
    </w:p>
    <w:p w14:paraId="79A28720" w14:textId="77777777" w:rsidR="00D72859" w:rsidRPr="0001060C" w:rsidRDefault="00D72859" w:rsidP="00883290">
      <w:pPr>
        <w:pStyle w:val="paragraph"/>
        <w:spacing w:beforeAutospacing="0" w:after="0" w:afterAutospacing="0" w:line="360" w:lineRule="auto"/>
        <w:jc w:val="both"/>
        <w:textAlignment w:val="baseline"/>
        <w:rPr>
          <w:rStyle w:val="normaltextrun"/>
          <w:rFonts w:ascii="Calibri" w:hAnsi="Calibri" w:cs="Calibri"/>
        </w:rPr>
      </w:pPr>
      <w:r w:rsidRPr="0001060C">
        <w:rPr>
          <w:rStyle w:val="eop"/>
          <w:rFonts w:ascii="Calibri" w:hAnsi="Calibri" w:cs="Calibri"/>
          <w:b/>
          <w:bCs/>
        </w:rPr>
        <w:t xml:space="preserve">16.1. </w:t>
      </w:r>
      <w:r w:rsidRPr="0001060C">
        <w:rPr>
          <w:rStyle w:val="normaltextrun"/>
          <w:rFonts w:ascii="Calibri" w:hAnsi="Calibri" w:cs="Calibri"/>
        </w:rPr>
        <w:t xml:space="preserve">As </w:t>
      </w:r>
      <w:proofErr w:type="spellStart"/>
      <w:r w:rsidRPr="0001060C">
        <w:rPr>
          <w:rStyle w:val="normaltextrun"/>
          <w:rFonts w:ascii="Calibri" w:hAnsi="Calibri" w:cs="Calibri"/>
        </w:rPr>
        <w:t>OSCs</w:t>
      </w:r>
      <w:proofErr w:type="spellEnd"/>
      <w:r w:rsidRPr="0001060C">
        <w:rPr>
          <w:rStyle w:val="normaltextrun"/>
          <w:rFonts w:ascii="Calibri" w:hAnsi="Calibri" w:cs="Calibri"/>
        </w:rPr>
        <w:t xml:space="preserve"> deverão apresentar suas propostas, em atendimento ao Anexo II (“Projeto/Proposta”), definindo as atividades, de forma que demonstrem, de maneira clara e objetiva, como a realização do projeto atingirá os objetivos do presente chamamento público, com as metas específicas, bem como os indicadores e verificadores para a sua aferição.</w:t>
      </w:r>
    </w:p>
    <w:p w14:paraId="7C22C9FC" w14:textId="447C77F2" w:rsidR="00D72859" w:rsidRPr="0001060C" w:rsidRDefault="00D72859" w:rsidP="00883290">
      <w:pPr>
        <w:pStyle w:val="paragraph"/>
        <w:spacing w:beforeAutospacing="0" w:after="0" w:afterAutospacing="0" w:line="360" w:lineRule="auto"/>
        <w:jc w:val="both"/>
        <w:textAlignment w:val="baseline"/>
        <w:rPr>
          <w:rStyle w:val="eop"/>
          <w:rFonts w:ascii="Calibri" w:hAnsi="Calibri" w:cs="Calibri"/>
        </w:rPr>
      </w:pPr>
      <w:r w:rsidRPr="0001060C">
        <w:rPr>
          <w:rStyle w:val="eop"/>
          <w:rFonts w:ascii="Calibri" w:hAnsi="Calibri" w:cs="Calibri"/>
          <w:b/>
          <w:bCs/>
        </w:rPr>
        <w:t xml:space="preserve">16.2. </w:t>
      </w:r>
      <w:r w:rsidRPr="0001060C">
        <w:rPr>
          <w:rStyle w:val="normaltextrun"/>
          <w:rFonts w:ascii="Calibri" w:hAnsi="Calibri" w:cs="Calibri"/>
        </w:rPr>
        <w:t xml:space="preserve">A proposta deverá ser apresentada conforme modelo do Anexo II, em envelope fechado e indevassável, junto com a documentação exigida e as atividades propostas, contendo na sua parte externa as informações abaixo e entregue na Secretaria </w:t>
      </w:r>
      <w:r w:rsidRPr="0001060C">
        <w:rPr>
          <w:rStyle w:val="normaltextrun"/>
          <w:rFonts w:ascii="Calibri" w:hAnsi="Calibri" w:cs="Calibri"/>
        </w:rPr>
        <w:lastRenderedPageBreak/>
        <w:t>Municipal de Esportes e Lazer – SEME, na Rua Pedro de Toledo, nº 1.561, bairro Vila Clementino, São Paulo – SP, até o 30º (trigésimo) dia corrido, a contar a partir do 1º dia útil subsequente à publicação deste Edital no DOC, junto ao setor de Protocolo, das 10:00 horas às 17:00 horas, de segunda a sexta-feira, que receberá e encaminhará o envelope fechado e carimbado à COMISSÃO DE SELEÇÃO para análise:</w:t>
      </w:r>
    </w:p>
    <w:p w14:paraId="5DABC97F" w14:textId="77777777" w:rsidR="00D72859" w:rsidRPr="0001060C" w:rsidRDefault="00D72859" w:rsidP="00883290">
      <w:pPr>
        <w:pStyle w:val="paragraph"/>
        <w:spacing w:beforeAutospacing="0" w:after="0" w:afterAutospacing="0" w:line="360" w:lineRule="auto"/>
        <w:jc w:val="both"/>
        <w:textAlignment w:val="baseline"/>
        <w:rPr>
          <w:rStyle w:val="eop"/>
          <w:rFonts w:ascii="Calibri" w:hAnsi="Calibri" w:cs="Calibri"/>
        </w:rPr>
      </w:pPr>
      <w:r w:rsidRPr="0001060C">
        <w:rPr>
          <w:rStyle w:val="eop"/>
          <w:rFonts w:ascii="Calibri" w:hAnsi="Calibri" w:cs="Calibri"/>
        </w:rPr>
        <w:t xml:space="preserve">PROPOSTA </w:t>
      </w:r>
    </w:p>
    <w:p w14:paraId="225DFE35" w14:textId="77777777" w:rsidR="00D72859" w:rsidRPr="0001060C" w:rsidRDefault="00D72859" w:rsidP="00883290">
      <w:pPr>
        <w:pStyle w:val="paragraph"/>
        <w:spacing w:beforeAutospacing="0" w:after="0" w:afterAutospacing="0" w:line="360" w:lineRule="auto"/>
        <w:jc w:val="both"/>
        <w:textAlignment w:val="baseline"/>
        <w:rPr>
          <w:rStyle w:val="eop"/>
          <w:rFonts w:ascii="Calibri" w:hAnsi="Calibri" w:cs="Calibri"/>
        </w:rPr>
      </w:pPr>
      <w:r w:rsidRPr="0001060C">
        <w:rPr>
          <w:rStyle w:val="eop"/>
          <w:rFonts w:ascii="Calibri" w:hAnsi="Calibri" w:cs="Calibri"/>
        </w:rPr>
        <w:t xml:space="preserve">PREFEITURA MUNICIPAL DE SÃO PAULO – SEME </w:t>
      </w:r>
    </w:p>
    <w:p w14:paraId="0AEDEE68" w14:textId="3024B8AB" w:rsidR="00D72859" w:rsidRPr="0001060C" w:rsidRDefault="00D72859" w:rsidP="00883290">
      <w:pPr>
        <w:pStyle w:val="paragraph"/>
        <w:spacing w:beforeAutospacing="0" w:after="0" w:afterAutospacing="0" w:line="360" w:lineRule="auto"/>
        <w:jc w:val="both"/>
        <w:textAlignment w:val="baseline"/>
        <w:rPr>
          <w:rStyle w:val="eop"/>
          <w:rFonts w:ascii="Calibri" w:hAnsi="Calibri" w:cs="Calibri"/>
        </w:rPr>
      </w:pPr>
      <w:r w:rsidRPr="0001060C">
        <w:rPr>
          <w:rStyle w:val="eop"/>
          <w:rFonts w:ascii="Calibri" w:hAnsi="Calibri" w:cs="Calibri"/>
        </w:rPr>
        <w:t xml:space="preserve">CHAMAMENTO PÚBLICO Nº </w:t>
      </w:r>
      <w:r w:rsidR="00A543EA">
        <w:rPr>
          <w:rStyle w:val="eop"/>
          <w:rFonts w:ascii="Calibri" w:hAnsi="Calibri" w:cs="Calibri"/>
        </w:rPr>
        <w:t>011</w:t>
      </w:r>
      <w:r w:rsidRPr="0001060C">
        <w:rPr>
          <w:rStyle w:val="eop"/>
          <w:rFonts w:ascii="Calibri" w:hAnsi="Calibri" w:cs="Calibri"/>
        </w:rPr>
        <w:t>/SEME/2024 – PROGRAMA “</w:t>
      </w:r>
      <w:r w:rsidR="00A543EA">
        <w:rPr>
          <w:rStyle w:val="eop"/>
          <w:rFonts w:ascii="Calibri" w:hAnsi="Calibri" w:cs="Calibri"/>
        </w:rPr>
        <w:t>Campeonato de Futebol Feminino</w:t>
      </w:r>
      <w:r w:rsidRPr="0001060C">
        <w:rPr>
          <w:rStyle w:val="eop"/>
          <w:rFonts w:ascii="Calibri" w:hAnsi="Calibri" w:cs="Calibri"/>
        </w:rPr>
        <w:t xml:space="preserve">”  </w:t>
      </w:r>
    </w:p>
    <w:p w14:paraId="74ED2D56" w14:textId="77777777" w:rsidR="00D72859" w:rsidRPr="0001060C" w:rsidRDefault="00D72859" w:rsidP="00883290">
      <w:pPr>
        <w:pStyle w:val="paragraph"/>
        <w:spacing w:beforeAutospacing="0" w:after="0" w:afterAutospacing="0" w:line="360" w:lineRule="auto"/>
        <w:jc w:val="both"/>
        <w:textAlignment w:val="baseline"/>
        <w:rPr>
          <w:rStyle w:val="eop"/>
          <w:rFonts w:ascii="Calibri" w:hAnsi="Calibri" w:cs="Calibri"/>
        </w:rPr>
      </w:pPr>
      <w:r w:rsidRPr="0001060C">
        <w:rPr>
          <w:rStyle w:val="eop"/>
          <w:rFonts w:ascii="Calibri" w:hAnsi="Calibri" w:cs="Calibri"/>
        </w:rPr>
        <w:t xml:space="preserve">INTERESSADO: </w:t>
      </w:r>
    </w:p>
    <w:p w14:paraId="49F14330" w14:textId="77777777" w:rsidR="00D72859" w:rsidRPr="0001060C" w:rsidRDefault="00D72859" w:rsidP="00883290">
      <w:pPr>
        <w:pStyle w:val="paragraph"/>
        <w:spacing w:beforeAutospacing="0" w:after="0" w:afterAutospacing="0" w:line="360" w:lineRule="auto"/>
        <w:jc w:val="both"/>
        <w:textAlignment w:val="baseline"/>
        <w:rPr>
          <w:rStyle w:val="eop"/>
          <w:rFonts w:ascii="Calibri" w:hAnsi="Calibri" w:cs="Calibri"/>
        </w:rPr>
      </w:pPr>
      <w:r w:rsidRPr="0001060C">
        <w:rPr>
          <w:rStyle w:val="eop"/>
          <w:rFonts w:ascii="Calibri" w:hAnsi="Calibri" w:cs="Calibri"/>
        </w:rPr>
        <w:t>CNPJ:</w:t>
      </w:r>
    </w:p>
    <w:p w14:paraId="25144932" w14:textId="2470CB5C" w:rsidR="00D72859" w:rsidRPr="0001060C" w:rsidRDefault="00D72859" w:rsidP="00883290">
      <w:pPr>
        <w:pStyle w:val="paragraph"/>
        <w:spacing w:beforeAutospacing="0" w:after="0" w:afterAutospacing="0" w:line="360" w:lineRule="auto"/>
        <w:jc w:val="both"/>
        <w:rPr>
          <w:rStyle w:val="normaltextrun"/>
          <w:rFonts w:ascii="Calibri" w:hAnsi="Calibri" w:cs="Calibri"/>
        </w:rPr>
      </w:pPr>
      <w:r w:rsidRPr="0001060C">
        <w:rPr>
          <w:rStyle w:val="normaltextrun"/>
          <w:rFonts w:ascii="Calibri" w:hAnsi="Calibri" w:cs="Calibri"/>
          <w:b/>
          <w:bCs/>
        </w:rPr>
        <w:t>16.2.1.</w:t>
      </w:r>
      <w:r w:rsidRPr="0001060C">
        <w:rPr>
          <w:rStyle w:val="normaltextrun"/>
          <w:rFonts w:ascii="Calibri" w:hAnsi="Calibri" w:cs="Calibri"/>
        </w:rPr>
        <w:t xml:space="preserve"> Caso o 30º (trigésimo) dia de entrega da proposta seja em um sábado, domingo ou feriado, a data final para entrega será a do 1° dia útil subsequente da data prevista anteriormente.</w:t>
      </w:r>
    </w:p>
    <w:p w14:paraId="15AF466A" w14:textId="3BAA20F3" w:rsidR="00D72859" w:rsidRPr="0001060C" w:rsidRDefault="00D72859" w:rsidP="00883290">
      <w:pPr>
        <w:pStyle w:val="paragraph"/>
        <w:spacing w:beforeAutospacing="0" w:after="0" w:afterAutospacing="0" w:line="360" w:lineRule="auto"/>
        <w:jc w:val="both"/>
        <w:rPr>
          <w:rStyle w:val="normaltextrun"/>
          <w:rFonts w:ascii="Calibri" w:hAnsi="Calibri" w:cs="Calibri"/>
        </w:rPr>
      </w:pPr>
      <w:r w:rsidRPr="0001060C">
        <w:rPr>
          <w:rStyle w:val="normaltextrun"/>
          <w:rFonts w:ascii="Calibri" w:hAnsi="Calibri" w:cs="Calibri"/>
          <w:b/>
          <w:bCs/>
        </w:rPr>
        <w:t>16.3.</w:t>
      </w:r>
      <w:r w:rsidRPr="0001060C">
        <w:rPr>
          <w:rStyle w:val="normaltextrun"/>
          <w:rFonts w:ascii="Calibri" w:hAnsi="Calibri" w:cs="Calibri"/>
        </w:rPr>
        <w:t xml:space="preserve"> Será desclassificada a proposta que não atender aos requisitos deste edital. </w:t>
      </w:r>
    </w:p>
    <w:p w14:paraId="002D15F8" w14:textId="3913FB2B" w:rsidR="00D72859" w:rsidRPr="0001060C" w:rsidRDefault="00D72859" w:rsidP="00883290">
      <w:pPr>
        <w:pStyle w:val="paragraph"/>
        <w:spacing w:beforeAutospacing="0" w:after="0" w:afterAutospacing="0" w:line="360" w:lineRule="auto"/>
        <w:jc w:val="both"/>
        <w:rPr>
          <w:rStyle w:val="normaltextrun"/>
          <w:rFonts w:ascii="Calibri" w:hAnsi="Calibri" w:cs="Calibri"/>
        </w:rPr>
      </w:pPr>
      <w:r w:rsidRPr="0001060C">
        <w:rPr>
          <w:rStyle w:val="normaltextrun"/>
          <w:rFonts w:ascii="Calibri" w:hAnsi="Calibri" w:cs="Calibri"/>
          <w:b/>
          <w:bCs/>
        </w:rPr>
        <w:t>16.4.</w:t>
      </w:r>
      <w:r w:rsidRPr="0001060C">
        <w:rPr>
          <w:rStyle w:val="normaltextrun"/>
          <w:rFonts w:ascii="Calibri" w:hAnsi="Calibri" w:cs="Calibri"/>
        </w:rPr>
        <w:t xml:space="preserve"> A Proposta deverá ser detalhada, clara e objetiva, com apresentação de metas qualitativas e quantitativas, bem como os indicadores para a sua aferição, conforme explicitados </w:t>
      </w:r>
      <w:r w:rsidR="00A442F3" w:rsidRPr="0001060C">
        <w:rPr>
          <w:rStyle w:val="normaltextrun"/>
          <w:rFonts w:ascii="Calibri" w:hAnsi="Calibri" w:cs="Calibri"/>
        </w:rPr>
        <w:t>neste edital</w:t>
      </w:r>
      <w:r w:rsidRPr="0001060C">
        <w:rPr>
          <w:rStyle w:val="normaltextrun"/>
          <w:rFonts w:ascii="Calibri" w:hAnsi="Calibri" w:cs="Calibri"/>
        </w:rPr>
        <w:t xml:space="preserve">, apresentando a programação de acordo com as atividades descritas, bem como conforme os objetivos gerais, específicos, metodologia e diretrizes traçadas no Anexo XXI. </w:t>
      </w:r>
    </w:p>
    <w:p w14:paraId="5CB08D2E" w14:textId="2617E9A2" w:rsidR="00D72859" w:rsidRPr="0001060C" w:rsidRDefault="00D72859" w:rsidP="00883290">
      <w:pPr>
        <w:pStyle w:val="paragraph"/>
        <w:spacing w:beforeAutospacing="0" w:after="0" w:afterAutospacing="0" w:line="360" w:lineRule="auto"/>
        <w:jc w:val="both"/>
        <w:rPr>
          <w:rStyle w:val="normaltextrun"/>
          <w:rFonts w:ascii="Calibri" w:eastAsiaTheme="minorEastAsia" w:hAnsi="Calibri" w:cs="Calibri"/>
        </w:rPr>
      </w:pPr>
      <w:r w:rsidRPr="0001060C">
        <w:rPr>
          <w:rStyle w:val="normaltextrun"/>
          <w:rFonts w:ascii="Calibri" w:hAnsi="Calibri" w:cs="Calibri"/>
          <w:b/>
          <w:bCs/>
        </w:rPr>
        <w:t>16.5.</w:t>
      </w:r>
      <w:r w:rsidRPr="0001060C">
        <w:rPr>
          <w:rStyle w:val="normaltextrun"/>
          <w:rFonts w:ascii="Calibri" w:hAnsi="Calibri" w:cs="Calibri"/>
        </w:rPr>
        <w:t xml:space="preserve"> Além do contido nos itens acima, as propostas das </w:t>
      </w:r>
      <w:proofErr w:type="spellStart"/>
      <w:r w:rsidRPr="0001060C">
        <w:rPr>
          <w:rStyle w:val="normaltextrun"/>
          <w:rFonts w:ascii="Calibri" w:hAnsi="Calibri" w:cs="Calibri"/>
        </w:rPr>
        <w:t>OSCs</w:t>
      </w:r>
      <w:proofErr w:type="spellEnd"/>
      <w:r w:rsidRPr="0001060C">
        <w:rPr>
          <w:rStyle w:val="normaltextrun"/>
          <w:rFonts w:ascii="Calibri" w:hAnsi="Calibri" w:cs="Calibri"/>
        </w:rPr>
        <w:t xml:space="preserve"> interessadas em par</w:t>
      </w:r>
      <w:r w:rsidRPr="0001060C">
        <w:rPr>
          <w:rStyle w:val="normaltextrun"/>
          <w:rFonts w:ascii="Calibri" w:eastAsiaTheme="minorEastAsia" w:hAnsi="Calibri" w:cs="Calibri"/>
        </w:rPr>
        <w:t>ticipar do certame, deverão conter:</w:t>
      </w:r>
    </w:p>
    <w:p w14:paraId="7C24FF7E" w14:textId="2B51F57B" w:rsidR="00D72859" w:rsidRPr="0001060C" w:rsidRDefault="00D72859" w:rsidP="00883290">
      <w:pPr>
        <w:pStyle w:val="paragraph"/>
        <w:spacing w:beforeAutospacing="0" w:after="0" w:afterAutospacing="0" w:line="360" w:lineRule="auto"/>
        <w:jc w:val="both"/>
        <w:rPr>
          <w:rStyle w:val="normaltextrun"/>
          <w:rFonts w:ascii="Calibri" w:eastAsiaTheme="minorEastAsia" w:hAnsi="Calibri" w:cs="Calibri"/>
        </w:rPr>
      </w:pPr>
      <w:r w:rsidRPr="0001060C">
        <w:rPr>
          <w:rStyle w:val="normaltextrun"/>
          <w:rFonts w:ascii="Calibri" w:hAnsi="Calibri" w:cs="Calibri"/>
          <w:b/>
          <w:bCs/>
        </w:rPr>
        <w:t>16.5.1.</w:t>
      </w:r>
      <w:r w:rsidRPr="0001060C">
        <w:rPr>
          <w:rStyle w:val="normaltextrun"/>
          <w:rFonts w:ascii="Calibri" w:hAnsi="Calibri" w:cs="Calibri"/>
        </w:rPr>
        <w:t xml:space="preserve"> </w:t>
      </w:r>
      <w:r w:rsidRPr="0001060C">
        <w:rPr>
          <w:rStyle w:val="eop"/>
          <w:rFonts w:ascii="Calibri" w:eastAsiaTheme="minorEastAsia" w:hAnsi="Calibri" w:cs="Calibri"/>
        </w:rPr>
        <w:t xml:space="preserve">Plano de trabalho, no modelo do Anexo II, contendo no objetivo geral e nos objetivos específicos descritivo de forma clara e objetiva para proposta.  </w:t>
      </w:r>
    </w:p>
    <w:p w14:paraId="326A6E93" w14:textId="562C4BF1" w:rsidR="00D72859" w:rsidRPr="0001060C" w:rsidRDefault="00D72859" w:rsidP="00883290">
      <w:pPr>
        <w:pStyle w:val="paragraph"/>
        <w:spacing w:beforeAutospacing="0" w:after="0" w:afterAutospacing="0" w:line="360" w:lineRule="auto"/>
        <w:jc w:val="both"/>
        <w:rPr>
          <w:rFonts w:ascii="Calibri" w:eastAsiaTheme="minorEastAsia" w:hAnsi="Calibri" w:cs="Calibri"/>
          <w:color w:val="000000" w:themeColor="text1"/>
        </w:rPr>
      </w:pPr>
      <w:r w:rsidRPr="0001060C">
        <w:rPr>
          <w:rStyle w:val="normaltextrun"/>
          <w:rFonts w:ascii="Calibri" w:hAnsi="Calibri" w:cs="Calibri"/>
          <w:b/>
          <w:bCs/>
        </w:rPr>
        <w:t>16.5.</w:t>
      </w:r>
      <w:r w:rsidR="00A442F3" w:rsidRPr="0001060C">
        <w:rPr>
          <w:rStyle w:val="normaltextrun"/>
          <w:rFonts w:ascii="Calibri" w:hAnsi="Calibri" w:cs="Calibri"/>
          <w:b/>
          <w:bCs/>
        </w:rPr>
        <w:t>1.1</w:t>
      </w:r>
      <w:r w:rsidRPr="0001060C">
        <w:rPr>
          <w:rStyle w:val="normaltextrun"/>
          <w:rFonts w:ascii="Calibri" w:hAnsi="Calibri" w:cs="Calibri"/>
          <w:b/>
          <w:bCs/>
        </w:rPr>
        <w:t xml:space="preserve">. </w:t>
      </w:r>
      <w:r w:rsidRPr="0001060C">
        <w:rPr>
          <w:rFonts w:ascii="Calibri" w:eastAsiaTheme="minorEastAsia" w:hAnsi="Calibri" w:cs="Calibri"/>
          <w:color w:val="000000" w:themeColor="text1"/>
        </w:rPr>
        <w:t xml:space="preserve">O modelo de plano de trabalho em formato </w:t>
      </w:r>
      <w:proofErr w:type="spellStart"/>
      <w:r w:rsidRPr="0001060C">
        <w:rPr>
          <w:rFonts w:ascii="Calibri" w:eastAsiaTheme="minorEastAsia" w:hAnsi="Calibri" w:cs="Calibri"/>
          <w:color w:val="000000" w:themeColor="text1"/>
        </w:rPr>
        <w:t>xlsx</w:t>
      </w:r>
      <w:proofErr w:type="spellEnd"/>
      <w:r w:rsidRPr="0001060C">
        <w:rPr>
          <w:rFonts w:ascii="Calibri" w:eastAsiaTheme="minorEastAsia" w:hAnsi="Calibri" w:cs="Calibri"/>
          <w:color w:val="000000" w:themeColor="text1"/>
        </w:rPr>
        <w:t>. pode ser acessado por meio do link: https://www.prefeitura.sp.gov.br/cidade/secretarias/upload/esportes/2024/Plano%20de%20Trabalho.xlsx</w:t>
      </w:r>
    </w:p>
    <w:p w14:paraId="45BB457E" w14:textId="77777777" w:rsidR="00A442F3" w:rsidRPr="0001060C" w:rsidRDefault="00A442F3" w:rsidP="00883290">
      <w:pPr>
        <w:pStyle w:val="paragraph"/>
        <w:spacing w:beforeAutospacing="0" w:after="0" w:afterAutospacing="0" w:line="360" w:lineRule="auto"/>
        <w:jc w:val="both"/>
        <w:textAlignment w:val="baseline"/>
        <w:rPr>
          <w:rStyle w:val="eop"/>
          <w:rFonts w:ascii="Calibri" w:eastAsiaTheme="minorEastAsia" w:hAnsi="Calibri" w:cs="Calibri"/>
        </w:rPr>
      </w:pPr>
      <w:r w:rsidRPr="0001060C">
        <w:rPr>
          <w:rStyle w:val="normaltextrun"/>
          <w:rFonts w:ascii="Calibri" w:hAnsi="Calibri" w:cs="Calibri"/>
          <w:b/>
          <w:bCs/>
        </w:rPr>
        <w:t xml:space="preserve">16.5.2. </w:t>
      </w:r>
      <w:r w:rsidR="00D72859" w:rsidRPr="0001060C">
        <w:rPr>
          <w:rStyle w:val="eop"/>
          <w:rFonts w:ascii="Calibri" w:eastAsiaTheme="minorEastAsia" w:hAnsi="Calibri" w:cs="Calibri"/>
        </w:rPr>
        <w:t>Descrição e discriminação dos itens de consumo, serviços e pessoal necessários para suportar despesas de caráter essencial ao projeto.</w:t>
      </w:r>
    </w:p>
    <w:p w14:paraId="5BEBD9DA" w14:textId="2A1C610D" w:rsidR="00D72859" w:rsidRPr="0001060C" w:rsidRDefault="00A442F3" w:rsidP="00883290">
      <w:pPr>
        <w:pStyle w:val="paragraph"/>
        <w:spacing w:beforeAutospacing="0" w:after="0" w:afterAutospacing="0" w:line="360" w:lineRule="auto"/>
        <w:jc w:val="both"/>
        <w:textAlignment w:val="baseline"/>
        <w:rPr>
          <w:rStyle w:val="eop"/>
          <w:rFonts w:ascii="Calibri" w:hAnsi="Calibri" w:cs="Calibri"/>
        </w:rPr>
      </w:pPr>
      <w:r w:rsidRPr="0001060C">
        <w:rPr>
          <w:rStyle w:val="normaltextrun"/>
          <w:rFonts w:ascii="Calibri" w:hAnsi="Calibri" w:cs="Calibri"/>
          <w:b/>
          <w:bCs/>
        </w:rPr>
        <w:t xml:space="preserve">16.5.3. </w:t>
      </w:r>
      <w:r w:rsidR="00D72859" w:rsidRPr="0001060C">
        <w:rPr>
          <w:rStyle w:val="eop"/>
          <w:rFonts w:ascii="Calibri" w:eastAsiaTheme="minorEastAsia" w:hAnsi="Calibri" w:cs="Calibri"/>
        </w:rPr>
        <w:t>Cronograma de exe</w:t>
      </w:r>
      <w:r w:rsidR="00D72859" w:rsidRPr="0001060C">
        <w:rPr>
          <w:rStyle w:val="eop"/>
          <w:rFonts w:ascii="Calibri" w:hAnsi="Calibri" w:cs="Calibri"/>
        </w:rPr>
        <w:t xml:space="preserve">cução, com fases, etapas ou tabelas, o que couber, com a previsão de duração, além da forma que se dará o cumprimento das metas a eles </w:t>
      </w:r>
      <w:r w:rsidR="00D72859" w:rsidRPr="0001060C">
        <w:rPr>
          <w:rStyle w:val="eop"/>
          <w:rFonts w:ascii="Calibri" w:hAnsi="Calibri" w:cs="Calibri"/>
        </w:rPr>
        <w:lastRenderedPageBreak/>
        <w:t>atreladas, apresentando e definindo os indicadores e parâmetros para aferição, com a finalidade de demonstrar o nexo da realidade do objeto da parceria com as metas a serem atingidas.</w:t>
      </w:r>
    </w:p>
    <w:p w14:paraId="57C69B5B" w14:textId="77777777" w:rsidR="00A442F3" w:rsidRPr="0001060C" w:rsidRDefault="00A442F3" w:rsidP="00883290">
      <w:pPr>
        <w:pStyle w:val="paragraph"/>
        <w:spacing w:beforeAutospacing="0" w:after="0" w:afterAutospacing="0" w:line="360" w:lineRule="auto"/>
        <w:jc w:val="both"/>
        <w:textAlignment w:val="baseline"/>
        <w:rPr>
          <w:rStyle w:val="eop"/>
          <w:rFonts w:ascii="Calibri" w:hAnsi="Calibri" w:cs="Calibri"/>
        </w:rPr>
      </w:pPr>
      <w:r w:rsidRPr="0001060C">
        <w:rPr>
          <w:rStyle w:val="normaltextrun"/>
          <w:rFonts w:ascii="Calibri" w:hAnsi="Calibri" w:cs="Calibri"/>
          <w:b/>
          <w:bCs/>
        </w:rPr>
        <w:t xml:space="preserve">16.5.4. </w:t>
      </w:r>
      <w:r w:rsidR="00D72859" w:rsidRPr="0001060C">
        <w:rPr>
          <w:rStyle w:val="eop"/>
          <w:rFonts w:ascii="Calibri" w:hAnsi="Calibri" w:cs="Calibri"/>
        </w:rPr>
        <w:t xml:space="preserve">A previsão de receitas e a estimativa de despesas a serem realizadas na execução das ações, incluindo os encargos sociais e trabalhistas e a discriminação dos custos diretos e indiretos necessários à execução do objeto. </w:t>
      </w:r>
    </w:p>
    <w:p w14:paraId="732FE978" w14:textId="3369D55C" w:rsidR="00D72859" w:rsidRPr="0001060C" w:rsidRDefault="00A442F3" w:rsidP="00883290">
      <w:pPr>
        <w:pStyle w:val="paragraph"/>
        <w:spacing w:beforeAutospacing="0" w:after="0" w:afterAutospacing="0" w:line="360" w:lineRule="auto"/>
        <w:jc w:val="both"/>
        <w:textAlignment w:val="baseline"/>
        <w:rPr>
          <w:rStyle w:val="eop"/>
          <w:rFonts w:ascii="Calibri" w:hAnsi="Calibri" w:cs="Calibri"/>
        </w:rPr>
      </w:pPr>
      <w:r w:rsidRPr="0001060C">
        <w:rPr>
          <w:rStyle w:val="normaltextrun"/>
          <w:rFonts w:ascii="Calibri" w:hAnsi="Calibri" w:cs="Calibri"/>
          <w:b/>
          <w:bCs/>
        </w:rPr>
        <w:t xml:space="preserve">16.5.4.1. </w:t>
      </w:r>
      <w:r w:rsidR="00D72859" w:rsidRPr="0001060C">
        <w:rPr>
          <w:rStyle w:val="eop"/>
          <w:rFonts w:ascii="Calibri" w:hAnsi="Calibri" w:cs="Calibri"/>
        </w:rPr>
        <w:t>Nos casos em que seja possível locar ou comprar e transportar os itens necessários à execução do objeto, a proponente deverá optar pela opção mais econômica, justificando a escolha por uma ou por outra.</w:t>
      </w:r>
    </w:p>
    <w:p w14:paraId="101C836E" w14:textId="59EFE639" w:rsidR="00D72859" w:rsidRPr="0001060C" w:rsidRDefault="00A442F3" w:rsidP="00883290">
      <w:pPr>
        <w:pStyle w:val="paragraph"/>
        <w:spacing w:beforeAutospacing="0" w:after="0" w:afterAutospacing="0" w:line="360" w:lineRule="auto"/>
        <w:jc w:val="both"/>
        <w:textAlignment w:val="baseline"/>
        <w:rPr>
          <w:rStyle w:val="normaltextrun"/>
          <w:rFonts w:ascii="Calibri" w:hAnsi="Calibri" w:cs="Calibri"/>
        </w:rPr>
      </w:pPr>
      <w:r w:rsidRPr="0001060C">
        <w:rPr>
          <w:rStyle w:val="normaltextrun"/>
          <w:rFonts w:ascii="Calibri" w:hAnsi="Calibri" w:cs="Calibri"/>
          <w:b/>
          <w:bCs/>
        </w:rPr>
        <w:t xml:space="preserve">16.5.4.2. </w:t>
      </w:r>
      <w:r w:rsidR="00D72859" w:rsidRPr="0001060C">
        <w:rPr>
          <w:rStyle w:val="eop"/>
          <w:rFonts w:ascii="Calibri" w:hAnsi="Calibri" w:cs="Calibri"/>
        </w:rPr>
        <w:t>Caso a OSC opte pela opção menos econômica em função de necessidades específicas do projeto, esta opção deverá ser necessariamente justificada.</w:t>
      </w:r>
    </w:p>
    <w:p w14:paraId="30EACD7B" w14:textId="6E378226" w:rsidR="00D72859" w:rsidRPr="0001060C" w:rsidRDefault="00A442F3" w:rsidP="00883290">
      <w:pPr>
        <w:pStyle w:val="paragraph"/>
        <w:spacing w:beforeAutospacing="0" w:after="0" w:afterAutospacing="0" w:line="360" w:lineRule="auto"/>
        <w:jc w:val="both"/>
        <w:textAlignment w:val="baseline"/>
        <w:rPr>
          <w:rStyle w:val="eop"/>
          <w:rFonts w:ascii="Calibri" w:hAnsi="Calibri" w:cs="Calibri"/>
        </w:rPr>
      </w:pPr>
      <w:r w:rsidRPr="0001060C">
        <w:rPr>
          <w:rStyle w:val="normaltextrun"/>
          <w:rFonts w:ascii="Calibri" w:hAnsi="Calibri" w:cs="Calibri"/>
          <w:b/>
          <w:bCs/>
        </w:rPr>
        <w:t xml:space="preserve">16.5.5. </w:t>
      </w:r>
      <w:r w:rsidR="00D72859" w:rsidRPr="0001060C">
        <w:rPr>
          <w:rStyle w:val="eop"/>
          <w:rFonts w:ascii="Calibri" w:hAnsi="Calibri" w:cs="Calibri"/>
        </w:rPr>
        <w:t xml:space="preserve">Os valores a serem repassados mediante cronograma de desembolso. </w:t>
      </w:r>
    </w:p>
    <w:p w14:paraId="3AD9BC34" w14:textId="37A7CDD2" w:rsidR="00D72859" w:rsidRPr="0001060C" w:rsidRDefault="00A442F3" w:rsidP="00883290">
      <w:pPr>
        <w:pStyle w:val="paragraph"/>
        <w:spacing w:beforeAutospacing="0" w:after="0" w:afterAutospacing="0" w:line="360" w:lineRule="auto"/>
        <w:jc w:val="both"/>
        <w:textAlignment w:val="baseline"/>
        <w:rPr>
          <w:rStyle w:val="eop"/>
          <w:rFonts w:ascii="Calibri" w:hAnsi="Calibri" w:cs="Calibri"/>
        </w:rPr>
      </w:pPr>
      <w:r w:rsidRPr="0001060C">
        <w:rPr>
          <w:rStyle w:val="normaltextrun"/>
          <w:rFonts w:ascii="Calibri" w:hAnsi="Calibri" w:cs="Calibri"/>
          <w:b/>
          <w:bCs/>
        </w:rPr>
        <w:t xml:space="preserve">16.5.6. </w:t>
      </w:r>
      <w:r w:rsidR="00D72859" w:rsidRPr="0001060C">
        <w:rPr>
          <w:rStyle w:val="eop"/>
          <w:rFonts w:ascii="Calibri" w:hAnsi="Calibri" w:cs="Calibri"/>
        </w:rPr>
        <w:t>As ações que demandarão pagamento em espécie, quando for o caso.</w:t>
      </w:r>
    </w:p>
    <w:p w14:paraId="69DAA479" w14:textId="77777777" w:rsidR="00A442F3" w:rsidRPr="0001060C" w:rsidRDefault="00A442F3" w:rsidP="00883290">
      <w:pPr>
        <w:pStyle w:val="paragraph"/>
        <w:spacing w:beforeAutospacing="0" w:after="0" w:afterAutospacing="0" w:line="360" w:lineRule="auto"/>
        <w:jc w:val="both"/>
        <w:rPr>
          <w:rStyle w:val="normaltextrun"/>
          <w:rFonts w:ascii="Calibri" w:eastAsia="Calibri" w:hAnsi="Calibri" w:cs="Calibri"/>
          <w:color w:val="000000" w:themeColor="text1"/>
        </w:rPr>
      </w:pPr>
      <w:r w:rsidRPr="0001060C">
        <w:rPr>
          <w:rStyle w:val="normaltextrun"/>
          <w:rFonts w:ascii="Calibri" w:hAnsi="Calibri" w:cs="Calibri"/>
          <w:b/>
          <w:bCs/>
        </w:rPr>
        <w:t xml:space="preserve">16.6. </w:t>
      </w:r>
      <w:r w:rsidR="00D72859" w:rsidRPr="0001060C">
        <w:rPr>
          <w:rStyle w:val="normaltextrun"/>
          <w:rFonts w:ascii="Calibri" w:eastAsia="Calibri" w:hAnsi="Calibri" w:cs="Calibri"/>
          <w:color w:val="000000" w:themeColor="text1"/>
        </w:rPr>
        <w:t>A proponente deverá apresentar comprovantes de experiência prévia na realização do objeto proposto no plano de trabalho, com atendimento de público semelhante ao proposto nos planos de trabalho com os seguintes requisitos:</w:t>
      </w:r>
    </w:p>
    <w:p w14:paraId="20C8475A" w14:textId="77777777" w:rsidR="00A442F3" w:rsidRPr="0001060C" w:rsidRDefault="00A442F3" w:rsidP="00883290">
      <w:pPr>
        <w:pStyle w:val="paragraph"/>
        <w:spacing w:beforeAutospacing="0" w:after="0" w:afterAutospacing="0" w:line="360" w:lineRule="auto"/>
        <w:jc w:val="both"/>
        <w:rPr>
          <w:rStyle w:val="normaltextrun"/>
          <w:rFonts w:ascii="Calibri" w:eastAsia="Calibri" w:hAnsi="Calibri" w:cs="Calibri"/>
          <w:color w:val="000000" w:themeColor="text1"/>
        </w:rPr>
      </w:pPr>
      <w:r w:rsidRPr="0001060C">
        <w:rPr>
          <w:rStyle w:val="normaltextrun"/>
          <w:rFonts w:ascii="Calibri" w:hAnsi="Calibri" w:cs="Calibri"/>
          <w:b/>
          <w:bCs/>
        </w:rPr>
        <w:t xml:space="preserve">16.6.1. </w:t>
      </w:r>
      <w:r w:rsidR="00D72859" w:rsidRPr="0001060C">
        <w:rPr>
          <w:rStyle w:val="normaltextrun"/>
          <w:rFonts w:ascii="Calibri" w:eastAsia="Calibri" w:hAnsi="Calibri" w:cs="Calibri"/>
          <w:color w:val="000000" w:themeColor="text1"/>
        </w:rPr>
        <w:t>Comprovação de realização do objeto ou de natureza semelhante, com atendimento de público proporcional;</w:t>
      </w:r>
    </w:p>
    <w:p w14:paraId="7AE674D1" w14:textId="08EDAB10" w:rsidR="00D72859" w:rsidRPr="0001060C" w:rsidRDefault="00A442F3" w:rsidP="00883290">
      <w:pPr>
        <w:pStyle w:val="paragraph"/>
        <w:spacing w:beforeAutospacing="0" w:after="0" w:afterAutospacing="0" w:line="360" w:lineRule="auto"/>
        <w:jc w:val="both"/>
        <w:rPr>
          <w:rFonts w:ascii="Calibri" w:eastAsia="Calibri" w:hAnsi="Calibri" w:cs="Calibri"/>
          <w:color w:val="000000" w:themeColor="text1"/>
        </w:rPr>
      </w:pPr>
      <w:r w:rsidRPr="0001060C">
        <w:rPr>
          <w:rStyle w:val="normaltextrun"/>
          <w:rFonts w:ascii="Calibri" w:hAnsi="Calibri" w:cs="Calibri"/>
          <w:b/>
          <w:bCs/>
        </w:rPr>
        <w:t xml:space="preserve">16.6.2. </w:t>
      </w:r>
      <w:r w:rsidR="00D72859" w:rsidRPr="0001060C">
        <w:rPr>
          <w:rStyle w:val="normaltextrun"/>
          <w:rFonts w:ascii="Calibri" w:eastAsia="Calibri" w:hAnsi="Calibri" w:cs="Calibri"/>
          <w:color w:val="000000" w:themeColor="text1"/>
        </w:rPr>
        <w:t>Comprovação de capacidade técnica e operacional condizente com o objeto proposto;</w:t>
      </w:r>
    </w:p>
    <w:p w14:paraId="761C7BE5" w14:textId="184CC584" w:rsidR="00D72859" w:rsidRPr="0001060C" w:rsidRDefault="00A442F3" w:rsidP="00883290">
      <w:pPr>
        <w:pStyle w:val="paragraph"/>
        <w:spacing w:beforeAutospacing="0" w:after="0" w:afterAutospacing="0" w:line="360" w:lineRule="auto"/>
        <w:jc w:val="both"/>
        <w:textAlignment w:val="baseline"/>
        <w:rPr>
          <w:rStyle w:val="eop"/>
          <w:rFonts w:ascii="Calibri" w:hAnsi="Calibri" w:cs="Calibri"/>
        </w:rPr>
      </w:pPr>
      <w:r w:rsidRPr="0001060C">
        <w:rPr>
          <w:rStyle w:val="normaltextrun"/>
          <w:rFonts w:ascii="Calibri" w:hAnsi="Calibri" w:cs="Calibri"/>
          <w:b/>
          <w:bCs/>
        </w:rPr>
        <w:t xml:space="preserve">16.7. </w:t>
      </w:r>
      <w:r w:rsidR="00D72859" w:rsidRPr="0001060C">
        <w:rPr>
          <w:rStyle w:val="normaltextrun"/>
          <w:rFonts w:ascii="Calibri" w:hAnsi="Calibri" w:cs="Calibri"/>
        </w:rPr>
        <w:t xml:space="preserve">Para fins de comprovação da experiência prévia, poderão ser admitidos: </w:t>
      </w:r>
    </w:p>
    <w:p w14:paraId="3DC9F7B4" w14:textId="2B1903BE" w:rsidR="00D72859" w:rsidRPr="0001060C" w:rsidRDefault="00A442F3" w:rsidP="00883290">
      <w:pPr>
        <w:pStyle w:val="paragraph"/>
        <w:spacing w:beforeAutospacing="0" w:after="0" w:afterAutospacing="0" w:line="360" w:lineRule="auto"/>
        <w:jc w:val="both"/>
        <w:textAlignment w:val="baseline"/>
        <w:rPr>
          <w:rStyle w:val="eop"/>
          <w:rFonts w:ascii="Calibri" w:hAnsi="Calibri" w:cs="Calibri"/>
        </w:rPr>
      </w:pPr>
      <w:r w:rsidRPr="0001060C">
        <w:rPr>
          <w:rStyle w:val="normaltextrun"/>
          <w:rFonts w:ascii="Calibri" w:hAnsi="Calibri" w:cs="Calibri"/>
          <w:b/>
          <w:bCs/>
        </w:rPr>
        <w:t xml:space="preserve">16.7.1. </w:t>
      </w:r>
      <w:r w:rsidR="00D72859" w:rsidRPr="0001060C">
        <w:rPr>
          <w:rStyle w:val="eop"/>
          <w:rFonts w:ascii="Calibri" w:hAnsi="Calibri" w:cs="Calibri"/>
        </w:rPr>
        <w:t xml:space="preserve">Instrumentos de parceria ou contratos firmados com órgãos e entes da Administração Pública, organismos internacionais, empresas ou com outras organizações da sociedade civil; </w:t>
      </w:r>
    </w:p>
    <w:p w14:paraId="08308372" w14:textId="4DD5B892" w:rsidR="00D72859" w:rsidRPr="0001060C" w:rsidRDefault="00A442F3" w:rsidP="00883290">
      <w:pPr>
        <w:pStyle w:val="paragraph"/>
        <w:spacing w:beforeAutospacing="0" w:after="0" w:afterAutospacing="0" w:line="360" w:lineRule="auto"/>
        <w:jc w:val="both"/>
        <w:textAlignment w:val="baseline"/>
        <w:rPr>
          <w:rStyle w:val="eop"/>
          <w:rFonts w:ascii="Calibri" w:hAnsi="Calibri" w:cs="Calibri"/>
        </w:rPr>
      </w:pPr>
      <w:r w:rsidRPr="0001060C">
        <w:rPr>
          <w:rStyle w:val="normaltextrun"/>
          <w:rFonts w:ascii="Calibri" w:hAnsi="Calibri" w:cs="Calibri"/>
          <w:b/>
          <w:bCs/>
        </w:rPr>
        <w:t xml:space="preserve">16.7.2. </w:t>
      </w:r>
      <w:r w:rsidR="00D72859" w:rsidRPr="0001060C">
        <w:rPr>
          <w:rStyle w:val="eop"/>
          <w:rFonts w:ascii="Calibri" w:hAnsi="Calibri" w:cs="Calibri"/>
        </w:rPr>
        <w:t xml:space="preserve">Publicações e pesquisas realizadas ou outras formas de produção de conhecimento; </w:t>
      </w:r>
    </w:p>
    <w:p w14:paraId="482F51BA" w14:textId="1E5A5414" w:rsidR="00D72859" w:rsidRPr="0001060C" w:rsidRDefault="00A442F3" w:rsidP="00883290">
      <w:pPr>
        <w:pStyle w:val="paragraph"/>
        <w:spacing w:beforeAutospacing="0" w:after="0" w:afterAutospacing="0" w:line="360" w:lineRule="auto"/>
        <w:jc w:val="both"/>
        <w:textAlignment w:val="baseline"/>
        <w:rPr>
          <w:rStyle w:val="eop"/>
          <w:rFonts w:ascii="Calibri" w:hAnsi="Calibri" w:cs="Calibri"/>
        </w:rPr>
      </w:pPr>
      <w:r w:rsidRPr="0001060C">
        <w:rPr>
          <w:rStyle w:val="normaltextrun"/>
          <w:rFonts w:ascii="Calibri" w:hAnsi="Calibri" w:cs="Calibri"/>
          <w:b/>
          <w:bCs/>
        </w:rPr>
        <w:t xml:space="preserve">16.7.3. </w:t>
      </w:r>
      <w:r w:rsidR="00D72859" w:rsidRPr="0001060C">
        <w:rPr>
          <w:rStyle w:val="eop"/>
          <w:rFonts w:ascii="Calibri" w:hAnsi="Calibri" w:cs="Calibri"/>
        </w:rPr>
        <w:t xml:space="preserve">Prêmios locais ou internacionais recebidos. </w:t>
      </w:r>
    </w:p>
    <w:p w14:paraId="5A5F37F1" w14:textId="2FE3D630" w:rsidR="00D72859" w:rsidRPr="0001060C" w:rsidRDefault="00A442F3" w:rsidP="00883290">
      <w:pPr>
        <w:pStyle w:val="paragraph"/>
        <w:spacing w:beforeAutospacing="0" w:after="0" w:afterAutospacing="0" w:line="360" w:lineRule="auto"/>
        <w:jc w:val="both"/>
        <w:textAlignment w:val="baseline"/>
        <w:rPr>
          <w:rStyle w:val="eop"/>
          <w:rFonts w:ascii="Calibri" w:hAnsi="Calibri" w:cs="Calibri"/>
        </w:rPr>
      </w:pPr>
      <w:r w:rsidRPr="0001060C">
        <w:rPr>
          <w:rStyle w:val="normaltextrun"/>
          <w:rFonts w:ascii="Calibri" w:hAnsi="Calibri" w:cs="Calibri"/>
          <w:b/>
          <w:bCs/>
        </w:rPr>
        <w:t xml:space="preserve">16.7.4. </w:t>
      </w:r>
      <w:r w:rsidR="00D72859" w:rsidRPr="0001060C">
        <w:rPr>
          <w:rStyle w:val="eop"/>
          <w:rFonts w:ascii="Calibri" w:hAnsi="Calibri" w:cs="Calibri"/>
        </w:rPr>
        <w:t>Declaração de experiência prévia e de capacidade técnica no desenvolvimento de atividades ou projetos relacionados ao objeto da parceria, emitidas por órgãos públicos, redes, empresas públicas ou privadas.</w:t>
      </w:r>
    </w:p>
    <w:p w14:paraId="11F1FD8F" w14:textId="4FAAD694" w:rsidR="00D72859" w:rsidRPr="0001060C" w:rsidRDefault="00A442F3" w:rsidP="00883290">
      <w:pPr>
        <w:pStyle w:val="paragraph"/>
        <w:spacing w:beforeAutospacing="0" w:after="0" w:afterAutospacing="0" w:line="360" w:lineRule="auto"/>
        <w:jc w:val="both"/>
        <w:textAlignment w:val="baseline"/>
        <w:rPr>
          <w:rStyle w:val="eop"/>
          <w:rFonts w:ascii="Calibri" w:hAnsi="Calibri" w:cs="Calibri"/>
        </w:rPr>
      </w:pPr>
      <w:r w:rsidRPr="0001060C">
        <w:rPr>
          <w:rStyle w:val="normaltextrun"/>
          <w:rFonts w:ascii="Calibri" w:hAnsi="Calibri" w:cs="Calibri"/>
          <w:b/>
          <w:bCs/>
        </w:rPr>
        <w:t xml:space="preserve">16.7.4.1. </w:t>
      </w:r>
      <w:r w:rsidR="00D72859" w:rsidRPr="0001060C">
        <w:rPr>
          <w:rStyle w:val="eop"/>
          <w:rFonts w:ascii="Calibri" w:hAnsi="Calibri" w:cs="Calibri"/>
        </w:rPr>
        <w:t xml:space="preserve">As declarações devem obrigatoriamente conter detalhamento do período e das atividades desenvolvidas.  </w:t>
      </w:r>
    </w:p>
    <w:p w14:paraId="0B9904BC" w14:textId="6CF61E9B" w:rsidR="00D72859" w:rsidRPr="0001060C" w:rsidRDefault="00A442F3" w:rsidP="00883290">
      <w:pPr>
        <w:pStyle w:val="paragraph"/>
        <w:spacing w:beforeAutospacing="0" w:after="0" w:afterAutospacing="0" w:line="360" w:lineRule="auto"/>
        <w:jc w:val="both"/>
        <w:textAlignment w:val="baseline"/>
        <w:rPr>
          <w:rStyle w:val="normaltextrun"/>
          <w:rFonts w:ascii="Calibri" w:hAnsi="Calibri" w:cs="Calibri"/>
        </w:rPr>
      </w:pPr>
      <w:r w:rsidRPr="0001060C">
        <w:rPr>
          <w:rStyle w:val="normaltextrun"/>
          <w:rFonts w:ascii="Calibri" w:hAnsi="Calibri" w:cs="Calibri"/>
          <w:b/>
          <w:bCs/>
        </w:rPr>
        <w:lastRenderedPageBreak/>
        <w:t xml:space="preserve">16.7.4.2. </w:t>
      </w:r>
      <w:r w:rsidR="00D72859" w:rsidRPr="0001060C">
        <w:rPr>
          <w:rStyle w:val="eop"/>
          <w:rFonts w:ascii="Calibri" w:hAnsi="Calibri" w:cs="Calibri"/>
        </w:rPr>
        <w:t xml:space="preserve">As declarações devem estar obrigatoriamente assinadas e junto a elas deverão ser disponibilizados contatos, telefone e e-mail, dos responsáveis pela emissão das declarações. </w:t>
      </w:r>
      <w:r w:rsidR="00D72859" w:rsidRPr="0001060C">
        <w:rPr>
          <w:rFonts w:ascii="Calibri" w:hAnsi="Calibri" w:cs="Calibri"/>
        </w:rPr>
        <w:tab/>
      </w:r>
    </w:p>
    <w:p w14:paraId="0857531A" w14:textId="560B47AC" w:rsidR="00D72859" w:rsidRPr="0001060C" w:rsidRDefault="00A442F3" w:rsidP="00883290">
      <w:pPr>
        <w:pStyle w:val="paragraph"/>
        <w:spacing w:beforeAutospacing="0" w:after="0" w:afterAutospacing="0" w:line="360" w:lineRule="auto"/>
        <w:jc w:val="both"/>
        <w:textAlignment w:val="baseline"/>
        <w:rPr>
          <w:rStyle w:val="normaltextrun"/>
          <w:rFonts w:ascii="Calibri" w:hAnsi="Calibri" w:cs="Calibri"/>
        </w:rPr>
      </w:pPr>
      <w:r w:rsidRPr="0001060C">
        <w:rPr>
          <w:rStyle w:val="normaltextrun"/>
          <w:rFonts w:ascii="Calibri" w:hAnsi="Calibri" w:cs="Calibri"/>
          <w:b/>
          <w:bCs/>
        </w:rPr>
        <w:t xml:space="preserve">16.8. </w:t>
      </w:r>
      <w:r w:rsidR="00D72859" w:rsidRPr="0001060C">
        <w:rPr>
          <w:rStyle w:val="normaltextrun"/>
          <w:rFonts w:ascii="Calibri" w:hAnsi="Calibri" w:cs="Calibri"/>
        </w:rPr>
        <w:t xml:space="preserve">As exigências listadas acima serão analisadas anteriormente e o seu descumprimento gerará a desclassificação da OSC no Chamamento. Caso cumpridas as exigências listadas, elas serão consideradas com base nos critérios de pontuação </w:t>
      </w:r>
      <w:r w:rsidRPr="0001060C">
        <w:rPr>
          <w:rStyle w:val="normaltextrun"/>
          <w:rFonts w:ascii="Calibri" w:hAnsi="Calibri" w:cs="Calibri"/>
        </w:rPr>
        <w:t>abaixo descritos</w:t>
      </w:r>
      <w:r w:rsidR="00D72859" w:rsidRPr="0001060C">
        <w:rPr>
          <w:rStyle w:val="normaltextrun"/>
          <w:rFonts w:ascii="Calibri" w:hAnsi="Calibri" w:cs="Calibri"/>
        </w:rPr>
        <w:t>.</w:t>
      </w:r>
    </w:p>
    <w:p w14:paraId="191BC5C5" w14:textId="2767736D" w:rsidR="00D72859" w:rsidRPr="0001060C" w:rsidRDefault="00A442F3" w:rsidP="00883290">
      <w:pPr>
        <w:pStyle w:val="paragraph"/>
        <w:spacing w:beforeAutospacing="0" w:after="0" w:afterAutospacing="0" w:line="360" w:lineRule="auto"/>
        <w:jc w:val="both"/>
        <w:textAlignment w:val="baseline"/>
        <w:rPr>
          <w:rStyle w:val="eop"/>
          <w:rFonts w:ascii="Calibri" w:hAnsi="Calibri" w:cs="Calibri"/>
        </w:rPr>
      </w:pPr>
      <w:r w:rsidRPr="0001060C">
        <w:rPr>
          <w:rStyle w:val="normaltextrun"/>
          <w:rFonts w:ascii="Calibri" w:hAnsi="Calibri" w:cs="Calibri"/>
          <w:b/>
          <w:bCs/>
        </w:rPr>
        <w:t xml:space="preserve">16.9. </w:t>
      </w:r>
      <w:r w:rsidR="00D72859" w:rsidRPr="0001060C">
        <w:rPr>
          <w:rStyle w:val="normaltextrun"/>
          <w:rFonts w:ascii="Calibri" w:hAnsi="Calibri" w:cs="Calibri"/>
        </w:rPr>
        <w:t>O Projeto, conforme modelo descrito no Anexo II, bem como a documentação necessária, deverá ser apresentado de maneira impressa e digital – pen drive.</w:t>
      </w:r>
    </w:p>
    <w:p w14:paraId="597EC851" w14:textId="12B347D8" w:rsidR="00D72859" w:rsidRPr="0001060C" w:rsidRDefault="00A442F3" w:rsidP="00883290">
      <w:pPr>
        <w:pStyle w:val="paragraph"/>
        <w:spacing w:beforeAutospacing="0" w:after="0" w:afterAutospacing="0" w:line="360" w:lineRule="auto"/>
        <w:jc w:val="both"/>
        <w:textAlignment w:val="baseline"/>
        <w:rPr>
          <w:rStyle w:val="eop"/>
          <w:rFonts w:ascii="Calibri" w:hAnsi="Calibri" w:cs="Calibri"/>
        </w:rPr>
      </w:pPr>
      <w:r w:rsidRPr="0001060C">
        <w:rPr>
          <w:rStyle w:val="normaltextrun"/>
          <w:rFonts w:ascii="Calibri" w:hAnsi="Calibri" w:cs="Calibri"/>
          <w:b/>
          <w:bCs/>
        </w:rPr>
        <w:t xml:space="preserve">16.9.1. </w:t>
      </w:r>
      <w:r w:rsidR="00D72859" w:rsidRPr="0001060C">
        <w:rPr>
          <w:rStyle w:val="eop"/>
          <w:rFonts w:ascii="Calibri" w:hAnsi="Calibri" w:cs="Calibri"/>
        </w:rPr>
        <w:t xml:space="preserve">A documentação impressa deverá ser numerada e encadernada para melhor análise da comissão de seleção. Todas as folhas deverão estar rubricadas pelo proponente e a proposta deverá ser assinada, sendo que o descumprimento deste item acarretará a desclassificação da OSC. </w:t>
      </w:r>
    </w:p>
    <w:p w14:paraId="6FD7BCA4" w14:textId="213489E0" w:rsidR="00D72859" w:rsidRPr="0001060C" w:rsidRDefault="00A442F3" w:rsidP="00883290">
      <w:pPr>
        <w:pStyle w:val="paragraph"/>
        <w:spacing w:beforeAutospacing="0" w:after="0" w:afterAutospacing="0" w:line="360" w:lineRule="auto"/>
        <w:jc w:val="both"/>
        <w:textAlignment w:val="baseline"/>
        <w:rPr>
          <w:rStyle w:val="eop"/>
          <w:rFonts w:ascii="Calibri" w:hAnsi="Calibri" w:cs="Calibri"/>
        </w:rPr>
      </w:pPr>
      <w:r w:rsidRPr="0001060C">
        <w:rPr>
          <w:rStyle w:val="normaltextrun"/>
          <w:rFonts w:ascii="Calibri" w:hAnsi="Calibri" w:cs="Calibri"/>
          <w:b/>
          <w:bCs/>
        </w:rPr>
        <w:t xml:space="preserve">16.9.2. </w:t>
      </w:r>
      <w:r w:rsidR="00D72859" w:rsidRPr="0001060C">
        <w:rPr>
          <w:rStyle w:val="eop"/>
          <w:rFonts w:ascii="Calibri" w:hAnsi="Calibri" w:cs="Calibri"/>
        </w:rPr>
        <w:t>O projeto no pen drive deverá ser entregue em formato .</w:t>
      </w:r>
      <w:proofErr w:type="spellStart"/>
      <w:r w:rsidR="00D72859" w:rsidRPr="0001060C">
        <w:rPr>
          <w:rStyle w:val="eop"/>
          <w:rFonts w:ascii="Calibri" w:hAnsi="Calibri" w:cs="Calibri"/>
        </w:rPr>
        <w:t>pdf</w:t>
      </w:r>
      <w:proofErr w:type="spellEnd"/>
      <w:r w:rsidR="00D72859" w:rsidRPr="0001060C">
        <w:rPr>
          <w:rStyle w:val="eop"/>
          <w:rFonts w:ascii="Calibri" w:hAnsi="Calibri" w:cs="Calibri"/>
        </w:rPr>
        <w:t xml:space="preserve">, devendo obrigatoriamente ser a mesma documentação entregue impressa, sob pena de desclassificação. </w:t>
      </w:r>
    </w:p>
    <w:p w14:paraId="426CCB07" w14:textId="39F1081F" w:rsidR="00D72859" w:rsidRPr="0001060C" w:rsidRDefault="00A442F3" w:rsidP="00883290">
      <w:pPr>
        <w:pStyle w:val="paragraph"/>
        <w:spacing w:beforeAutospacing="0" w:after="0" w:afterAutospacing="0" w:line="360" w:lineRule="auto"/>
        <w:jc w:val="both"/>
        <w:textAlignment w:val="baseline"/>
        <w:rPr>
          <w:rStyle w:val="eop"/>
          <w:rFonts w:ascii="Calibri" w:hAnsi="Calibri" w:cs="Calibri"/>
        </w:rPr>
      </w:pPr>
      <w:r w:rsidRPr="0001060C">
        <w:rPr>
          <w:rStyle w:val="normaltextrun"/>
          <w:rFonts w:ascii="Calibri" w:hAnsi="Calibri" w:cs="Calibri"/>
          <w:b/>
          <w:bCs/>
        </w:rPr>
        <w:t xml:space="preserve">16.9.3. </w:t>
      </w:r>
      <w:r w:rsidR="00D72859" w:rsidRPr="0001060C">
        <w:rPr>
          <w:rStyle w:val="eop"/>
          <w:rFonts w:ascii="Calibri" w:hAnsi="Calibri" w:cs="Calibri"/>
        </w:rPr>
        <w:t>O projeto no pen drive deverá ser entregue também em formato .</w:t>
      </w:r>
      <w:proofErr w:type="spellStart"/>
      <w:r w:rsidR="00D72859" w:rsidRPr="0001060C">
        <w:rPr>
          <w:rStyle w:val="eop"/>
          <w:rFonts w:ascii="Calibri" w:hAnsi="Calibri" w:cs="Calibri"/>
        </w:rPr>
        <w:t>xlsx</w:t>
      </w:r>
      <w:proofErr w:type="spellEnd"/>
      <w:r w:rsidR="00D72859" w:rsidRPr="0001060C">
        <w:rPr>
          <w:rStyle w:val="eop"/>
          <w:rFonts w:ascii="Calibri" w:hAnsi="Calibri" w:cs="Calibri"/>
        </w:rPr>
        <w:t xml:space="preserve">. </w:t>
      </w:r>
    </w:p>
    <w:p w14:paraId="62B5914D" w14:textId="190C1F11" w:rsidR="00D72859" w:rsidRPr="0001060C" w:rsidRDefault="00A442F3" w:rsidP="00883290">
      <w:pPr>
        <w:pStyle w:val="paragraph"/>
        <w:spacing w:beforeAutospacing="0" w:after="0" w:afterAutospacing="0" w:line="360" w:lineRule="auto"/>
        <w:jc w:val="both"/>
        <w:textAlignment w:val="baseline"/>
        <w:rPr>
          <w:rStyle w:val="normaltextrun"/>
          <w:rFonts w:ascii="Calibri" w:hAnsi="Calibri" w:cs="Calibri"/>
        </w:rPr>
      </w:pPr>
      <w:r w:rsidRPr="0001060C">
        <w:rPr>
          <w:rStyle w:val="normaltextrun"/>
          <w:rFonts w:ascii="Calibri" w:hAnsi="Calibri" w:cs="Calibri"/>
          <w:b/>
          <w:bCs/>
        </w:rPr>
        <w:t xml:space="preserve">16.10. </w:t>
      </w:r>
      <w:r w:rsidR="00D72859" w:rsidRPr="0001060C">
        <w:rPr>
          <w:rStyle w:val="normaltextrun"/>
          <w:rFonts w:ascii="Calibri" w:hAnsi="Calibri" w:cs="Calibri"/>
        </w:rPr>
        <w:t>A previsão de receitas e despesas de que trata este Edital deverá incluir os elementos indicativos da mensuração da compatibilidade dos custos apresentados com os preços praticados no mercado ou com outras parcerias da mesma natureza. No caso de cotações (múltiplas consultas ao mercado), a organização da sociedade civil deverá apresentar a cotação de preços de, no mínimo, 03 (três) fornecedores, sendo admitidas cotações de sítios eletrônicos, desde que identifique a data da cotação, o fornecedor específico, o número do CNPJ do fornecedor e a identificação do sítio eletrônico.</w:t>
      </w:r>
    </w:p>
    <w:p w14:paraId="6A9414EE" w14:textId="76000BAD" w:rsidR="00D72859" w:rsidRPr="0001060C" w:rsidRDefault="00A442F3" w:rsidP="00883290">
      <w:pPr>
        <w:pStyle w:val="paragraph"/>
        <w:spacing w:beforeAutospacing="0" w:after="0" w:afterAutospacing="0" w:line="360" w:lineRule="auto"/>
        <w:jc w:val="both"/>
        <w:textAlignment w:val="baseline"/>
        <w:rPr>
          <w:rStyle w:val="eop"/>
          <w:rFonts w:ascii="Calibri" w:hAnsi="Calibri" w:cs="Calibri"/>
        </w:rPr>
      </w:pPr>
      <w:r w:rsidRPr="0001060C">
        <w:rPr>
          <w:rStyle w:val="normaltextrun"/>
          <w:rFonts w:ascii="Calibri" w:hAnsi="Calibri" w:cs="Calibri"/>
          <w:b/>
          <w:bCs/>
        </w:rPr>
        <w:t xml:space="preserve">16.10.1. </w:t>
      </w:r>
      <w:r w:rsidR="00D72859" w:rsidRPr="0001060C">
        <w:rPr>
          <w:rStyle w:val="eop"/>
          <w:rFonts w:ascii="Calibri" w:hAnsi="Calibri" w:cs="Calibri"/>
        </w:rPr>
        <w:t xml:space="preserve">A pesquisa de preços da proposta técnica a ser apresentada para a aquisição de bens e contratação de serviços em geral será realizada mediante a utilização dos parâmetros pertinentes, </w:t>
      </w:r>
      <w:r w:rsidR="00D72859" w:rsidRPr="0001060C">
        <w:rPr>
          <w:rStyle w:val="eop"/>
          <w:rFonts w:ascii="Calibri" w:eastAsia="Calibri" w:hAnsi="Calibri" w:cs="Calibri"/>
          <w:color w:val="000000" w:themeColor="text1"/>
        </w:rPr>
        <w:t xml:space="preserve">observados os </w:t>
      </w:r>
      <w:proofErr w:type="spellStart"/>
      <w:r w:rsidR="00D72859" w:rsidRPr="0001060C">
        <w:rPr>
          <w:rStyle w:val="eop"/>
          <w:rFonts w:ascii="Calibri" w:eastAsia="Calibri" w:hAnsi="Calibri" w:cs="Calibri"/>
          <w:color w:val="000000" w:themeColor="text1"/>
        </w:rPr>
        <w:t>arts</w:t>
      </w:r>
      <w:proofErr w:type="spellEnd"/>
      <w:r w:rsidR="00D72859" w:rsidRPr="0001060C">
        <w:rPr>
          <w:rStyle w:val="eop"/>
          <w:rFonts w:ascii="Calibri" w:eastAsia="Calibri" w:hAnsi="Calibri" w:cs="Calibri"/>
          <w:color w:val="000000" w:themeColor="text1"/>
        </w:rPr>
        <w:t>. 58 e 66 da Lei Municipal nº 17.273/2020,</w:t>
      </w:r>
      <w:r w:rsidR="00D72859" w:rsidRPr="0001060C">
        <w:rPr>
          <w:rStyle w:val="eop"/>
          <w:rFonts w:ascii="Calibri" w:hAnsi="Calibri" w:cs="Calibri"/>
        </w:rPr>
        <w:t xml:space="preserve"> dentre os seguintes:</w:t>
      </w:r>
    </w:p>
    <w:p w14:paraId="4DF3E61F" w14:textId="1E80E04E" w:rsidR="00D72859" w:rsidRPr="0001060C" w:rsidRDefault="00A442F3" w:rsidP="00883290">
      <w:pPr>
        <w:pStyle w:val="paragraph"/>
        <w:spacing w:beforeAutospacing="0" w:after="0" w:afterAutospacing="0" w:line="360" w:lineRule="auto"/>
        <w:jc w:val="both"/>
        <w:rPr>
          <w:rStyle w:val="normaltextrun"/>
          <w:rFonts w:ascii="Calibri" w:hAnsi="Calibri" w:cs="Calibri"/>
        </w:rPr>
      </w:pPr>
      <w:r w:rsidRPr="0001060C">
        <w:rPr>
          <w:rStyle w:val="normaltextrun"/>
          <w:rFonts w:ascii="Calibri" w:hAnsi="Calibri" w:cs="Calibri"/>
          <w:b/>
          <w:bCs/>
        </w:rPr>
        <w:t xml:space="preserve">16.10.1.1. </w:t>
      </w:r>
      <w:r w:rsidR="00D72859" w:rsidRPr="0001060C">
        <w:rPr>
          <w:rStyle w:val="normaltextrun"/>
          <w:rFonts w:ascii="Calibri" w:hAnsi="Calibri" w:cs="Calibri"/>
        </w:rPr>
        <w:t>Bancos de preços de referência mantidos pela Prefeitura;</w:t>
      </w:r>
    </w:p>
    <w:p w14:paraId="20D0102D" w14:textId="13A6A6EA" w:rsidR="00D72859" w:rsidRPr="0001060C" w:rsidRDefault="00A442F3" w:rsidP="00883290">
      <w:pPr>
        <w:pStyle w:val="paragraph"/>
        <w:spacing w:beforeAutospacing="0" w:after="0" w:afterAutospacing="0" w:line="360" w:lineRule="auto"/>
        <w:jc w:val="both"/>
        <w:rPr>
          <w:rStyle w:val="normaltextrun"/>
          <w:rFonts w:ascii="Calibri" w:hAnsi="Calibri" w:cs="Calibri"/>
        </w:rPr>
      </w:pPr>
      <w:r w:rsidRPr="0001060C">
        <w:rPr>
          <w:rStyle w:val="normaltextrun"/>
          <w:rFonts w:ascii="Calibri" w:hAnsi="Calibri" w:cs="Calibri"/>
          <w:b/>
          <w:bCs/>
        </w:rPr>
        <w:t xml:space="preserve">16.10.1.2. </w:t>
      </w:r>
      <w:r w:rsidR="00D72859" w:rsidRPr="0001060C">
        <w:rPr>
          <w:rStyle w:val="normaltextrun"/>
          <w:rFonts w:ascii="Calibri" w:hAnsi="Calibri" w:cs="Calibri"/>
        </w:rPr>
        <w:t>Bancos de preços de referência no âmbito da Administração Pública;</w:t>
      </w:r>
    </w:p>
    <w:p w14:paraId="69094AD0" w14:textId="0D9E04E7" w:rsidR="00D72859" w:rsidRPr="0001060C" w:rsidRDefault="00A442F3" w:rsidP="00883290">
      <w:pPr>
        <w:pStyle w:val="paragraph"/>
        <w:spacing w:beforeAutospacing="0" w:after="0" w:afterAutospacing="0" w:line="360" w:lineRule="auto"/>
        <w:jc w:val="both"/>
        <w:rPr>
          <w:rStyle w:val="normaltextrun"/>
          <w:rFonts w:ascii="Calibri" w:hAnsi="Calibri" w:cs="Calibri"/>
        </w:rPr>
      </w:pPr>
      <w:r w:rsidRPr="0001060C">
        <w:rPr>
          <w:rStyle w:val="normaltextrun"/>
          <w:rFonts w:ascii="Calibri" w:hAnsi="Calibri" w:cs="Calibri"/>
          <w:b/>
          <w:bCs/>
        </w:rPr>
        <w:lastRenderedPageBreak/>
        <w:t xml:space="preserve">16.10.1.3. </w:t>
      </w:r>
      <w:r w:rsidR="00D72859" w:rsidRPr="0001060C">
        <w:rPr>
          <w:rStyle w:val="normaltextrun"/>
          <w:rFonts w:ascii="Calibri" w:hAnsi="Calibri" w:cs="Calibri"/>
        </w:rPr>
        <w:t>Contratações e atas de registro de preços similares, no âmbito da Prefeitura ou de outros entes públicos, em execução ou concluídos nos 180 dias anteriores à data da pesquisa de preços;</w:t>
      </w:r>
    </w:p>
    <w:p w14:paraId="2487FDCF" w14:textId="6B1D4CA6" w:rsidR="00D72859" w:rsidRPr="0001060C" w:rsidRDefault="00A442F3" w:rsidP="00883290">
      <w:pPr>
        <w:pStyle w:val="paragraph"/>
        <w:spacing w:beforeAutospacing="0" w:after="0" w:afterAutospacing="0" w:line="360" w:lineRule="auto"/>
        <w:jc w:val="both"/>
        <w:rPr>
          <w:rStyle w:val="normaltextrun"/>
          <w:rFonts w:ascii="Calibri" w:hAnsi="Calibri" w:cs="Calibri"/>
        </w:rPr>
      </w:pPr>
      <w:r w:rsidRPr="0001060C">
        <w:rPr>
          <w:rStyle w:val="normaltextrun"/>
          <w:rFonts w:ascii="Calibri" w:hAnsi="Calibri" w:cs="Calibri"/>
          <w:b/>
          <w:bCs/>
        </w:rPr>
        <w:t xml:space="preserve">16.10.1.4. </w:t>
      </w:r>
      <w:r w:rsidR="00D72859" w:rsidRPr="0001060C">
        <w:rPr>
          <w:rStyle w:val="normaltextrun"/>
          <w:rFonts w:ascii="Calibri" w:hAnsi="Calibri" w:cs="Calibri"/>
        </w:rPr>
        <w:t xml:space="preserve">Pesquisa publicada em mídia especializada, listas de instituições privadas renomadas na formação de preços, sítios eletrônicos especializados ou de domínio amplo, desde que contenham a data e hora de acesso; </w:t>
      </w:r>
    </w:p>
    <w:p w14:paraId="1020A56D" w14:textId="1A6BC584" w:rsidR="00D72859" w:rsidRPr="0001060C" w:rsidRDefault="00A442F3" w:rsidP="00883290">
      <w:pPr>
        <w:pStyle w:val="paragraph"/>
        <w:spacing w:beforeAutospacing="0" w:after="0" w:afterAutospacing="0" w:line="360" w:lineRule="auto"/>
        <w:jc w:val="both"/>
        <w:rPr>
          <w:rStyle w:val="normaltextrun"/>
          <w:rFonts w:ascii="Calibri" w:hAnsi="Calibri" w:cs="Calibri"/>
        </w:rPr>
      </w:pPr>
      <w:r w:rsidRPr="0001060C">
        <w:rPr>
          <w:rStyle w:val="normaltextrun"/>
          <w:rFonts w:ascii="Calibri" w:hAnsi="Calibri" w:cs="Calibri"/>
          <w:b/>
          <w:bCs/>
        </w:rPr>
        <w:t xml:space="preserve">16.10.1.5. </w:t>
      </w:r>
      <w:r w:rsidR="00D72859" w:rsidRPr="0001060C">
        <w:rPr>
          <w:rStyle w:val="normaltextrun"/>
          <w:rFonts w:ascii="Calibri" w:hAnsi="Calibri" w:cs="Calibri"/>
        </w:rPr>
        <w:t>De múltiplas consultas diretas ao mercado.</w:t>
      </w:r>
    </w:p>
    <w:p w14:paraId="4F76F50D" w14:textId="18FF5DE9" w:rsidR="00D72859" w:rsidRPr="0001060C" w:rsidRDefault="00A442F3" w:rsidP="00883290">
      <w:pPr>
        <w:pStyle w:val="paragraph"/>
        <w:spacing w:beforeAutospacing="0" w:after="0" w:afterAutospacing="0" w:line="360" w:lineRule="auto"/>
        <w:jc w:val="both"/>
        <w:textAlignment w:val="baseline"/>
        <w:rPr>
          <w:rStyle w:val="normaltextrun"/>
          <w:rFonts w:ascii="Calibri" w:hAnsi="Calibri" w:cs="Calibri"/>
        </w:rPr>
      </w:pPr>
      <w:r w:rsidRPr="0001060C">
        <w:rPr>
          <w:rStyle w:val="normaltextrun"/>
          <w:rFonts w:ascii="Calibri" w:hAnsi="Calibri" w:cs="Calibri"/>
          <w:b/>
          <w:bCs/>
        </w:rPr>
        <w:t xml:space="preserve">16.10.2. </w:t>
      </w:r>
      <w:r w:rsidR="00D72859" w:rsidRPr="0001060C">
        <w:rPr>
          <w:rStyle w:val="eop"/>
          <w:rFonts w:ascii="Calibri" w:hAnsi="Calibri" w:cs="Calibri"/>
        </w:rPr>
        <w:t xml:space="preserve">A Organização da Sociedade Civil parceira deve demostrar que escolheu a opção mais vantajosa, ou seja, deve fazer uso de todas as opções acima descritas, devendo qualquer impossibilidade de consulta de alguma das opções ser justificada. </w:t>
      </w:r>
    </w:p>
    <w:p w14:paraId="21A3E53E" w14:textId="0003D31F" w:rsidR="00D72859" w:rsidRPr="0001060C" w:rsidRDefault="00A442F3" w:rsidP="00883290">
      <w:pPr>
        <w:pStyle w:val="paragraph"/>
        <w:spacing w:beforeAutospacing="0" w:after="0" w:afterAutospacing="0" w:line="360" w:lineRule="auto"/>
        <w:jc w:val="both"/>
        <w:textAlignment w:val="baseline"/>
        <w:rPr>
          <w:rStyle w:val="normaltextrun"/>
          <w:rFonts w:ascii="Calibri" w:hAnsi="Calibri" w:cs="Calibri"/>
        </w:rPr>
      </w:pPr>
      <w:r w:rsidRPr="0001060C">
        <w:rPr>
          <w:rStyle w:val="normaltextrun"/>
          <w:rFonts w:ascii="Calibri" w:hAnsi="Calibri" w:cs="Calibri"/>
          <w:b/>
          <w:bCs/>
        </w:rPr>
        <w:t xml:space="preserve">16.10.3. </w:t>
      </w:r>
      <w:r w:rsidR="00D72859" w:rsidRPr="0001060C">
        <w:rPr>
          <w:rStyle w:val="eop"/>
          <w:rFonts w:ascii="Calibri" w:hAnsi="Calibri" w:cs="Calibri"/>
        </w:rPr>
        <w:t>Compete à Organização da Sociedade Civil promover análise preliminar quanto à qualificação das empresas consultadas, devendo se certificar de que são do ramo pertinente à contratação desejada.</w:t>
      </w:r>
    </w:p>
    <w:p w14:paraId="279E361F" w14:textId="030C4533" w:rsidR="00D72859" w:rsidRPr="0001060C" w:rsidRDefault="00A442F3" w:rsidP="00883290">
      <w:pPr>
        <w:pStyle w:val="paragraph"/>
        <w:spacing w:beforeAutospacing="0" w:after="0" w:afterAutospacing="0" w:line="360" w:lineRule="auto"/>
        <w:jc w:val="both"/>
        <w:textAlignment w:val="baseline"/>
        <w:rPr>
          <w:rStyle w:val="normaltextrun"/>
          <w:rFonts w:ascii="Calibri" w:hAnsi="Calibri" w:cs="Calibri"/>
        </w:rPr>
      </w:pPr>
      <w:r w:rsidRPr="0001060C">
        <w:rPr>
          <w:rStyle w:val="normaltextrun"/>
          <w:rFonts w:ascii="Calibri" w:hAnsi="Calibri" w:cs="Calibri"/>
          <w:b/>
          <w:bCs/>
        </w:rPr>
        <w:t xml:space="preserve">16.10.4. </w:t>
      </w:r>
      <w:r w:rsidR="00D72859" w:rsidRPr="0001060C">
        <w:rPr>
          <w:rStyle w:val="eop"/>
          <w:rFonts w:ascii="Calibri" w:hAnsi="Calibri" w:cs="Calibri"/>
        </w:rPr>
        <w:t>Excepcionalmente, mediante justificativa, que deverá ser aceita pela Comissão de Seleção, será admitida a pesquisa com menos de três preços ou fornecedores.</w:t>
      </w:r>
    </w:p>
    <w:p w14:paraId="7B8EF862" w14:textId="163EFA3F" w:rsidR="00D72859" w:rsidRPr="0001060C" w:rsidRDefault="00A442F3" w:rsidP="00883290">
      <w:pPr>
        <w:pStyle w:val="paragraph"/>
        <w:spacing w:beforeAutospacing="0" w:after="0" w:afterAutospacing="0" w:line="360" w:lineRule="auto"/>
        <w:jc w:val="both"/>
        <w:textAlignment w:val="baseline"/>
        <w:rPr>
          <w:rStyle w:val="eop"/>
          <w:rFonts w:ascii="Calibri" w:hAnsi="Calibri" w:cs="Calibri"/>
        </w:rPr>
      </w:pPr>
      <w:r w:rsidRPr="0001060C">
        <w:rPr>
          <w:rStyle w:val="normaltextrun"/>
          <w:rFonts w:ascii="Calibri" w:hAnsi="Calibri" w:cs="Calibri"/>
          <w:b/>
          <w:bCs/>
        </w:rPr>
        <w:t xml:space="preserve">16.10.5. </w:t>
      </w:r>
      <w:r w:rsidR="00D72859" w:rsidRPr="0001060C">
        <w:rPr>
          <w:rStyle w:val="eop"/>
          <w:rFonts w:ascii="Calibri" w:hAnsi="Calibri" w:cs="Calibri"/>
        </w:rPr>
        <w:t xml:space="preserve">Não serão admitidas estimativas de preços obtidas em sítios de leilão ou de intermediação de vendas. </w:t>
      </w:r>
    </w:p>
    <w:p w14:paraId="36DBBF7D" w14:textId="1208A754" w:rsidR="00D72859" w:rsidRPr="0001060C" w:rsidRDefault="00A442F3" w:rsidP="00883290">
      <w:pPr>
        <w:pStyle w:val="paragraph"/>
        <w:spacing w:beforeAutospacing="0" w:after="0" w:afterAutospacing="0" w:line="360" w:lineRule="auto"/>
        <w:jc w:val="both"/>
        <w:rPr>
          <w:rStyle w:val="normaltextrun"/>
          <w:rFonts w:ascii="Calibri" w:hAnsi="Calibri" w:cs="Calibri"/>
        </w:rPr>
      </w:pPr>
      <w:r w:rsidRPr="0001060C">
        <w:rPr>
          <w:rStyle w:val="normaltextrun"/>
          <w:rFonts w:ascii="Calibri" w:hAnsi="Calibri" w:cs="Calibri"/>
          <w:b/>
          <w:bCs/>
        </w:rPr>
        <w:t xml:space="preserve">16.10.6. </w:t>
      </w:r>
      <w:r w:rsidR="00D72859" w:rsidRPr="0001060C">
        <w:rPr>
          <w:rStyle w:val="eop"/>
          <w:rFonts w:ascii="Calibri" w:hAnsi="Calibri" w:cs="Calibri"/>
        </w:rPr>
        <w:t>Visando garantir a devida transparência e a redução dos riscos inerentes à pesquisa, cabe à entidade da sociedade civil:</w:t>
      </w:r>
    </w:p>
    <w:p w14:paraId="274DE9DD" w14:textId="4E608063" w:rsidR="00D72859" w:rsidRPr="0001060C" w:rsidRDefault="00A442F3" w:rsidP="00883290">
      <w:pPr>
        <w:pStyle w:val="paragraph"/>
        <w:spacing w:beforeAutospacing="0" w:after="0" w:afterAutospacing="0" w:line="360" w:lineRule="auto"/>
        <w:jc w:val="both"/>
        <w:rPr>
          <w:rStyle w:val="normaltextrun"/>
          <w:rFonts w:ascii="Calibri" w:hAnsi="Calibri" w:cs="Calibri"/>
        </w:rPr>
      </w:pPr>
      <w:r w:rsidRPr="0001060C">
        <w:rPr>
          <w:rStyle w:val="normaltextrun"/>
          <w:rFonts w:ascii="Calibri" w:hAnsi="Calibri" w:cs="Calibri"/>
          <w:b/>
          <w:bCs/>
        </w:rPr>
        <w:t xml:space="preserve">16.10.6.1. </w:t>
      </w:r>
      <w:r w:rsidR="00D72859" w:rsidRPr="0001060C">
        <w:rPr>
          <w:rStyle w:val="normaltextrun"/>
          <w:rFonts w:ascii="Calibri" w:hAnsi="Calibri" w:cs="Calibri"/>
        </w:rPr>
        <w:t>A identificação da pessoa responsável pela cotação, a caracterização completa das empresas consultadas (nome dos responsáveis pela cotação, endereço completo da empresa, telefones existentes);</w:t>
      </w:r>
    </w:p>
    <w:p w14:paraId="731199C0" w14:textId="1EADB634" w:rsidR="00D72859" w:rsidRPr="0001060C" w:rsidRDefault="00A442F3" w:rsidP="00883290">
      <w:pPr>
        <w:pStyle w:val="paragraph"/>
        <w:spacing w:beforeAutospacing="0" w:after="0" w:afterAutospacing="0" w:line="360" w:lineRule="auto"/>
        <w:jc w:val="both"/>
        <w:rPr>
          <w:rStyle w:val="normaltextrun"/>
          <w:rFonts w:ascii="Calibri" w:hAnsi="Calibri" w:cs="Calibri"/>
        </w:rPr>
      </w:pPr>
      <w:r w:rsidRPr="0001060C">
        <w:rPr>
          <w:rStyle w:val="normaltextrun"/>
          <w:rFonts w:ascii="Calibri" w:hAnsi="Calibri" w:cs="Calibri"/>
          <w:b/>
          <w:bCs/>
        </w:rPr>
        <w:t xml:space="preserve">16.10.6.2. </w:t>
      </w:r>
      <w:r w:rsidR="00D72859" w:rsidRPr="0001060C">
        <w:rPr>
          <w:rStyle w:val="normaltextrun"/>
          <w:rFonts w:ascii="Calibri" w:hAnsi="Calibri" w:cs="Calibri"/>
        </w:rPr>
        <w:t>As respostas de todas as empresas consultadas, ainda que negativa a solicitação de orçamento, e a indicação dos valores praticados, de maneira fundamentada e detalhada;</w:t>
      </w:r>
    </w:p>
    <w:p w14:paraId="05444C1F" w14:textId="69E0B97B" w:rsidR="00D72859" w:rsidRPr="0001060C" w:rsidRDefault="00A442F3" w:rsidP="00883290">
      <w:pPr>
        <w:pStyle w:val="paragraph"/>
        <w:spacing w:beforeAutospacing="0" w:after="0" w:afterAutospacing="0" w:line="360" w:lineRule="auto"/>
        <w:jc w:val="both"/>
        <w:rPr>
          <w:rStyle w:val="normaltextrun"/>
          <w:rFonts w:ascii="Calibri" w:hAnsi="Calibri" w:cs="Calibri"/>
        </w:rPr>
      </w:pPr>
      <w:r w:rsidRPr="0001060C">
        <w:rPr>
          <w:rStyle w:val="normaltextrun"/>
          <w:rFonts w:ascii="Calibri" w:hAnsi="Calibri" w:cs="Calibri"/>
          <w:b/>
          <w:bCs/>
        </w:rPr>
        <w:t xml:space="preserve">16.10.6.3. </w:t>
      </w:r>
      <w:r w:rsidR="00D72859" w:rsidRPr="0001060C">
        <w:rPr>
          <w:rStyle w:val="normaltextrun"/>
          <w:rFonts w:ascii="Calibri" w:hAnsi="Calibri" w:cs="Calibri"/>
        </w:rPr>
        <w:t>A disponibilização do contato das empresas consultadas;</w:t>
      </w:r>
    </w:p>
    <w:p w14:paraId="2828EDFF" w14:textId="513A9C98" w:rsidR="00D72859" w:rsidRPr="0001060C" w:rsidRDefault="00A442F3" w:rsidP="00883290">
      <w:pPr>
        <w:pStyle w:val="paragraph"/>
        <w:spacing w:beforeAutospacing="0" w:after="0" w:afterAutospacing="0" w:line="360" w:lineRule="auto"/>
        <w:jc w:val="both"/>
        <w:rPr>
          <w:rStyle w:val="normaltextrun"/>
          <w:rFonts w:ascii="Calibri" w:hAnsi="Calibri" w:cs="Calibri"/>
        </w:rPr>
      </w:pPr>
      <w:r w:rsidRPr="0001060C">
        <w:rPr>
          <w:rStyle w:val="normaltextrun"/>
          <w:rFonts w:ascii="Calibri" w:hAnsi="Calibri" w:cs="Calibri"/>
          <w:b/>
          <w:bCs/>
        </w:rPr>
        <w:t xml:space="preserve">16.10.6.4. </w:t>
      </w:r>
      <w:r w:rsidR="00D72859" w:rsidRPr="0001060C">
        <w:rPr>
          <w:rStyle w:val="normaltextrun"/>
          <w:rFonts w:ascii="Calibri" w:hAnsi="Calibri" w:cs="Calibri"/>
        </w:rPr>
        <w:t>Juntar às cotações de preços, os cartões de CNPJ das empresas cotadas;</w:t>
      </w:r>
    </w:p>
    <w:p w14:paraId="453F13F9" w14:textId="684C8739" w:rsidR="00D72859" w:rsidRPr="0001060C" w:rsidRDefault="00A442F3" w:rsidP="00883290">
      <w:pPr>
        <w:pStyle w:val="paragraph"/>
        <w:spacing w:beforeAutospacing="0" w:after="0" w:afterAutospacing="0" w:line="360" w:lineRule="auto"/>
        <w:jc w:val="both"/>
        <w:rPr>
          <w:rFonts w:ascii="Calibri" w:eastAsia="Calibri" w:hAnsi="Calibri" w:cs="Calibri"/>
          <w:lang w:val="pt"/>
        </w:rPr>
      </w:pPr>
      <w:r w:rsidRPr="0001060C">
        <w:rPr>
          <w:rStyle w:val="normaltextrun"/>
          <w:rFonts w:ascii="Calibri" w:hAnsi="Calibri" w:cs="Calibri"/>
          <w:b/>
          <w:bCs/>
        </w:rPr>
        <w:t xml:space="preserve">16.10.6.5. </w:t>
      </w:r>
      <w:r w:rsidR="00D72859" w:rsidRPr="0001060C">
        <w:rPr>
          <w:rStyle w:val="normaltextrun"/>
          <w:rFonts w:ascii="Calibri" w:hAnsi="Calibri" w:cs="Calibri"/>
        </w:rPr>
        <w:t>Juntar às cotações as certidões negativas de inscrição no CADIN Municipal das empresas cotadas;</w:t>
      </w:r>
    </w:p>
    <w:p w14:paraId="1FEE041C" w14:textId="6CD3D88E" w:rsidR="00D72859" w:rsidRPr="0001060C" w:rsidRDefault="00A442F3" w:rsidP="00883290">
      <w:pPr>
        <w:pStyle w:val="paragraph"/>
        <w:spacing w:beforeAutospacing="0" w:after="0" w:afterAutospacing="0" w:line="360" w:lineRule="auto"/>
        <w:jc w:val="both"/>
        <w:rPr>
          <w:rFonts w:ascii="Calibri" w:eastAsia="Calibri" w:hAnsi="Calibri" w:cs="Calibri"/>
          <w:lang w:val="pt"/>
        </w:rPr>
      </w:pPr>
      <w:r w:rsidRPr="0001060C">
        <w:rPr>
          <w:rStyle w:val="normaltextrun"/>
          <w:rFonts w:ascii="Calibri" w:hAnsi="Calibri" w:cs="Calibri"/>
          <w:b/>
          <w:bCs/>
        </w:rPr>
        <w:t xml:space="preserve">16.10.6.6. </w:t>
      </w:r>
      <w:r w:rsidR="00D72859" w:rsidRPr="0001060C">
        <w:rPr>
          <w:rStyle w:val="normaltextrun"/>
          <w:rFonts w:ascii="Calibri" w:hAnsi="Calibri" w:cs="Calibri"/>
        </w:rPr>
        <w:t xml:space="preserve">Juntar as certidões negativas de licitante inidôneo emitidas pelo Tribunal de Contas da União das empresas cotadas. </w:t>
      </w:r>
    </w:p>
    <w:p w14:paraId="0920790C" w14:textId="19DD98AB" w:rsidR="00D72859" w:rsidRPr="0001060C" w:rsidRDefault="00A442F3" w:rsidP="00883290">
      <w:pPr>
        <w:pStyle w:val="paragraph"/>
        <w:spacing w:beforeAutospacing="0" w:after="0" w:afterAutospacing="0" w:line="360" w:lineRule="auto"/>
        <w:jc w:val="both"/>
        <w:rPr>
          <w:rFonts w:ascii="Calibri" w:eastAsia="Calibri" w:hAnsi="Calibri" w:cs="Calibri"/>
          <w:lang w:val="pt"/>
        </w:rPr>
      </w:pPr>
      <w:r w:rsidRPr="0001060C">
        <w:rPr>
          <w:rStyle w:val="normaltextrun"/>
          <w:rFonts w:ascii="Calibri" w:hAnsi="Calibri" w:cs="Calibri"/>
          <w:b/>
          <w:bCs/>
        </w:rPr>
        <w:lastRenderedPageBreak/>
        <w:t xml:space="preserve">16.10.7. </w:t>
      </w:r>
      <w:r w:rsidR="00D72859" w:rsidRPr="0001060C">
        <w:rPr>
          <w:rFonts w:ascii="Calibri" w:eastAsia="Calibri" w:hAnsi="Calibri" w:cs="Calibri"/>
        </w:rPr>
        <w:t>O descumprimento dos itens citados acima acarretará a desclassificação da OSC.</w:t>
      </w:r>
    </w:p>
    <w:p w14:paraId="3DD070CA" w14:textId="602A6E39" w:rsidR="00D72859" w:rsidRPr="0001060C" w:rsidRDefault="00A442F3" w:rsidP="00883290">
      <w:pPr>
        <w:pStyle w:val="paragraph"/>
        <w:spacing w:beforeAutospacing="0" w:after="0" w:afterAutospacing="0" w:line="360" w:lineRule="auto"/>
        <w:jc w:val="both"/>
        <w:textAlignment w:val="baseline"/>
        <w:rPr>
          <w:rStyle w:val="normaltextrun"/>
          <w:rFonts w:ascii="Calibri" w:hAnsi="Calibri" w:cs="Calibri"/>
        </w:rPr>
      </w:pPr>
      <w:r w:rsidRPr="0001060C">
        <w:rPr>
          <w:rStyle w:val="normaltextrun"/>
          <w:rFonts w:ascii="Calibri" w:hAnsi="Calibri" w:cs="Calibri"/>
          <w:b/>
          <w:bCs/>
        </w:rPr>
        <w:t xml:space="preserve">16.11. </w:t>
      </w:r>
      <w:r w:rsidR="00D72859" w:rsidRPr="0001060C">
        <w:rPr>
          <w:rStyle w:val="normaltextrun"/>
          <w:rFonts w:ascii="Calibri" w:hAnsi="Calibri" w:cs="Calibri"/>
        </w:rPr>
        <w:t xml:space="preserve">É permitida a atuação em rede, por duas ou mais </w:t>
      </w:r>
      <w:proofErr w:type="spellStart"/>
      <w:r w:rsidR="00D72859" w:rsidRPr="0001060C">
        <w:rPr>
          <w:rStyle w:val="normaltextrun"/>
          <w:rFonts w:ascii="Calibri" w:hAnsi="Calibri" w:cs="Calibri"/>
        </w:rPr>
        <w:t>OSCs</w:t>
      </w:r>
      <w:proofErr w:type="spellEnd"/>
      <w:r w:rsidR="00D72859" w:rsidRPr="0001060C">
        <w:rPr>
          <w:rStyle w:val="normaltextrun"/>
          <w:rFonts w:ascii="Calibri" w:hAnsi="Calibri" w:cs="Calibri"/>
        </w:rPr>
        <w:t>, mantida a integral responsabilidade da organização celebrante do Termo de Fomento, desde que a OSC signatária do Termo de Fomento possua:</w:t>
      </w:r>
    </w:p>
    <w:p w14:paraId="0083CE67" w14:textId="3A3C64D5" w:rsidR="00D72859" w:rsidRPr="0001060C" w:rsidRDefault="00A442F3" w:rsidP="00883290">
      <w:pPr>
        <w:pStyle w:val="paragraph"/>
        <w:spacing w:beforeAutospacing="0" w:after="0" w:afterAutospacing="0" w:line="360" w:lineRule="auto"/>
        <w:jc w:val="both"/>
        <w:textAlignment w:val="baseline"/>
        <w:rPr>
          <w:rStyle w:val="normaltextrun"/>
          <w:rFonts w:ascii="Calibri" w:hAnsi="Calibri" w:cs="Calibri"/>
        </w:rPr>
      </w:pPr>
      <w:r w:rsidRPr="0001060C">
        <w:rPr>
          <w:rStyle w:val="normaltextrun"/>
          <w:rFonts w:ascii="Calibri" w:hAnsi="Calibri" w:cs="Calibri"/>
          <w:b/>
          <w:bCs/>
        </w:rPr>
        <w:t xml:space="preserve">16.11.1. </w:t>
      </w:r>
      <w:r w:rsidR="00D72859" w:rsidRPr="0001060C">
        <w:rPr>
          <w:rStyle w:val="normaltextrun"/>
          <w:rFonts w:ascii="Calibri" w:hAnsi="Calibri" w:cs="Calibri"/>
        </w:rPr>
        <w:t>Mais de 05 (cinco) anos de inscrição no CNPJ;</w:t>
      </w:r>
    </w:p>
    <w:p w14:paraId="5B91F0CD" w14:textId="33286DAA" w:rsidR="00D72859" w:rsidRPr="0001060C" w:rsidRDefault="00A442F3" w:rsidP="00883290">
      <w:pPr>
        <w:pStyle w:val="paragraph"/>
        <w:spacing w:beforeAutospacing="0" w:after="0" w:afterAutospacing="0" w:line="360" w:lineRule="auto"/>
        <w:jc w:val="both"/>
        <w:textAlignment w:val="baseline"/>
        <w:rPr>
          <w:rStyle w:val="normaltextrun"/>
          <w:rFonts w:ascii="Calibri" w:hAnsi="Calibri" w:cs="Calibri"/>
        </w:rPr>
      </w:pPr>
      <w:r w:rsidRPr="0001060C">
        <w:rPr>
          <w:rStyle w:val="normaltextrun"/>
          <w:rFonts w:ascii="Calibri" w:hAnsi="Calibri" w:cs="Calibri"/>
          <w:b/>
          <w:bCs/>
        </w:rPr>
        <w:t xml:space="preserve">16.11.2. </w:t>
      </w:r>
      <w:r w:rsidR="00D72859" w:rsidRPr="0001060C">
        <w:rPr>
          <w:rStyle w:val="normaltextrun"/>
          <w:rFonts w:ascii="Calibri" w:hAnsi="Calibri" w:cs="Calibri"/>
        </w:rPr>
        <w:t xml:space="preserve">Capacidade técnica e operacional para supervisionar e orientar diretamente a atuação da organização que com ela estiver atuando em rede. </w:t>
      </w:r>
    </w:p>
    <w:p w14:paraId="08CFC8D6" w14:textId="4D44429B" w:rsidR="00D72859" w:rsidRPr="0001060C" w:rsidRDefault="00A442F3" w:rsidP="00883290">
      <w:pPr>
        <w:pStyle w:val="paragraph"/>
        <w:spacing w:beforeAutospacing="0" w:after="0" w:afterAutospacing="0" w:line="360" w:lineRule="auto"/>
        <w:jc w:val="both"/>
        <w:textAlignment w:val="baseline"/>
        <w:rPr>
          <w:rStyle w:val="normaltextrun"/>
          <w:rFonts w:ascii="Calibri" w:hAnsi="Calibri" w:cs="Calibri"/>
        </w:rPr>
      </w:pPr>
      <w:r w:rsidRPr="0001060C">
        <w:rPr>
          <w:rStyle w:val="normaltextrun"/>
          <w:rFonts w:ascii="Calibri" w:hAnsi="Calibri" w:cs="Calibri"/>
          <w:b/>
          <w:bCs/>
        </w:rPr>
        <w:t xml:space="preserve">16.12. </w:t>
      </w:r>
      <w:r w:rsidR="00D72859" w:rsidRPr="0001060C">
        <w:rPr>
          <w:rStyle w:val="eop"/>
          <w:rFonts w:ascii="Calibri" w:hAnsi="Calibri" w:cs="Calibri"/>
        </w:rPr>
        <w:t>Quando aplicável, a OSC que assinar o Termo de Fomento deverá celebrar termo de atuação em rede para repasse de recursos às não celebrantes, ficando obrigadas, no ato da respectiva formalização, a:</w:t>
      </w:r>
    </w:p>
    <w:p w14:paraId="265868F3" w14:textId="44C868F4" w:rsidR="00D72859" w:rsidRPr="0001060C" w:rsidRDefault="00A442F3" w:rsidP="00883290">
      <w:pPr>
        <w:pStyle w:val="paragraph"/>
        <w:spacing w:beforeAutospacing="0" w:after="0" w:afterAutospacing="0" w:line="360" w:lineRule="auto"/>
        <w:jc w:val="both"/>
        <w:textAlignment w:val="baseline"/>
        <w:rPr>
          <w:rStyle w:val="normaltextrun"/>
          <w:rFonts w:ascii="Calibri" w:hAnsi="Calibri" w:cs="Calibri"/>
        </w:rPr>
      </w:pPr>
      <w:r w:rsidRPr="0001060C">
        <w:rPr>
          <w:rStyle w:val="normaltextrun"/>
          <w:rFonts w:ascii="Calibri" w:hAnsi="Calibri" w:cs="Calibri"/>
          <w:b/>
          <w:bCs/>
        </w:rPr>
        <w:t xml:space="preserve">16.12.1. </w:t>
      </w:r>
      <w:r w:rsidR="00D72859" w:rsidRPr="0001060C">
        <w:rPr>
          <w:rStyle w:val="normaltextrun"/>
          <w:rFonts w:ascii="Calibri" w:hAnsi="Calibri" w:cs="Calibri"/>
        </w:rPr>
        <w:t>Verificar, nos termos do regulamento, a regularidade jurídica e fiscal da organização executante e não celebrante do Termo de Fomento, devendo comprovar tal verificação na prestação de contas;</w:t>
      </w:r>
    </w:p>
    <w:p w14:paraId="28BEF664" w14:textId="6A3960A5" w:rsidR="00D72859" w:rsidRPr="0001060C" w:rsidRDefault="00A442F3" w:rsidP="00883290">
      <w:pPr>
        <w:pStyle w:val="paragraph"/>
        <w:spacing w:beforeAutospacing="0" w:after="0" w:afterAutospacing="0" w:line="360" w:lineRule="auto"/>
        <w:jc w:val="both"/>
        <w:textAlignment w:val="baseline"/>
        <w:rPr>
          <w:rStyle w:val="normaltextrun"/>
          <w:rFonts w:ascii="Calibri" w:hAnsi="Calibri" w:cs="Calibri"/>
        </w:rPr>
      </w:pPr>
      <w:r w:rsidRPr="0001060C">
        <w:rPr>
          <w:rStyle w:val="normaltextrun"/>
          <w:rFonts w:ascii="Calibri" w:hAnsi="Calibri" w:cs="Calibri"/>
          <w:b/>
          <w:bCs/>
        </w:rPr>
        <w:t xml:space="preserve">16.12.2. </w:t>
      </w:r>
      <w:r w:rsidR="00D72859" w:rsidRPr="0001060C">
        <w:rPr>
          <w:rStyle w:val="normaltextrun"/>
          <w:rFonts w:ascii="Calibri" w:hAnsi="Calibri" w:cs="Calibri"/>
        </w:rPr>
        <w:t>Comunicar à Administração Pública em até 60 (sessenta) dias a assinatura do termo de atuação em rede.</w:t>
      </w:r>
    </w:p>
    <w:p w14:paraId="047F82A9" w14:textId="77777777" w:rsidR="00D72859" w:rsidRPr="0001060C" w:rsidRDefault="00D72859" w:rsidP="00883290">
      <w:pPr>
        <w:pStyle w:val="paragraph"/>
        <w:spacing w:beforeAutospacing="0" w:after="0" w:afterAutospacing="0" w:line="360" w:lineRule="auto"/>
        <w:jc w:val="both"/>
        <w:textAlignment w:val="baseline"/>
        <w:rPr>
          <w:rStyle w:val="normaltextrun"/>
          <w:rFonts w:ascii="Calibri" w:hAnsi="Calibri" w:cs="Calibri"/>
          <w:b/>
          <w:bCs/>
        </w:rPr>
      </w:pPr>
    </w:p>
    <w:p w14:paraId="512C3DEB" w14:textId="75B440BD" w:rsidR="00B44B24" w:rsidRPr="0001060C" w:rsidRDefault="00A442F3" w:rsidP="00883290">
      <w:pPr>
        <w:pStyle w:val="paragraph"/>
        <w:spacing w:beforeAutospacing="0" w:after="0" w:afterAutospacing="0" w:line="360" w:lineRule="auto"/>
        <w:jc w:val="both"/>
        <w:textAlignment w:val="baseline"/>
        <w:rPr>
          <w:rStyle w:val="normaltextrun"/>
          <w:rFonts w:ascii="Calibri" w:hAnsi="Calibri" w:cs="Calibri"/>
          <w:b/>
          <w:bCs/>
        </w:rPr>
      </w:pPr>
      <w:r w:rsidRPr="0001060C">
        <w:rPr>
          <w:rStyle w:val="normaltextrun"/>
          <w:rFonts w:ascii="Calibri" w:hAnsi="Calibri" w:cs="Calibri"/>
          <w:b/>
          <w:bCs/>
        </w:rPr>
        <w:t xml:space="preserve">17. </w:t>
      </w:r>
      <w:r w:rsidR="582F52B8" w:rsidRPr="0001060C">
        <w:rPr>
          <w:rStyle w:val="normaltextrun"/>
          <w:rFonts w:ascii="Calibri" w:hAnsi="Calibri" w:cs="Calibri"/>
          <w:b/>
          <w:bCs/>
        </w:rPr>
        <w:t xml:space="preserve">OBRIGAÇÕES: </w:t>
      </w:r>
    </w:p>
    <w:p w14:paraId="65D85793" w14:textId="2957475D" w:rsidR="00B44B24" w:rsidRPr="0001060C" w:rsidRDefault="4E409229" w:rsidP="00883290">
      <w:pPr>
        <w:pStyle w:val="paragraph"/>
        <w:numPr>
          <w:ilvl w:val="1"/>
          <w:numId w:val="30"/>
        </w:numPr>
        <w:spacing w:beforeAutospacing="0" w:after="0" w:afterAutospacing="0" w:line="360" w:lineRule="auto"/>
        <w:jc w:val="both"/>
        <w:textAlignment w:val="baseline"/>
        <w:rPr>
          <w:rStyle w:val="normaltextrun"/>
          <w:rFonts w:ascii="Calibri" w:hAnsi="Calibri" w:cs="Calibri"/>
          <w:b/>
          <w:bCs/>
        </w:rPr>
      </w:pPr>
      <w:r w:rsidRPr="0001060C">
        <w:rPr>
          <w:rStyle w:val="normaltextrun"/>
          <w:rFonts w:ascii="Calibri" w:hAnsi="Calibri" w:cs="Calibri"/>
          <w:b/>
          <w:bCs/>
        </w:rPr>
        <w:t xml:space="preserve">CABERÁ À ORGANIZAÇÃO DA SOCIEDADE CIVIL (OSC): </w:t>
      </w:r>
    </w:p>
    <w:p w14:paraId="272D5674" w14:textId="05C7B153" w:rsidR="00B44B24" w:rsidRPr="0001060C" w:rsidRDefault="4E409229"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Apresentar a documentação técnica na data estipulada pelo edital com as atividades propostas para análise, avaliação e classificação pela Comissão de Seleção. </w:t>
      </w:r>
    </w:p>
    <w:p w14:paraId="0468BD32" w14:textId="57AAFADD" w:rsidR="00B44B24" w:rsidRPr="0001060C" w:rsidRDefault="4E409229"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Atender todos os requisitos e as exigências da Lei Federal nº 13.019/2014, do Decreto Municipal nº 57.575/2016 e da Portaria nº </w:t>
      </w:r>
      <w:r w:rsidR="275FFAE9" w:rsidRPr="0001060C">
        <w:rPr>
          <w:rStyle w:val="eop"/>
          <w:rFonts w:ascii="Calibri" w:hAnsi="Calibri" w:cs="Calibri"/>
        </w:rPr>
        <w:t>197/</w:t>
      </w:r>
      <w:r w:rsidRPr="0001060C">
        <w:rPr>
          <w:rStyle w:val="eop"/>
          <w:rFonts w:ascii="Calibri" w:hAnsi="Calibri" w:cs="Calibri"/>
        </w:rPr>
        <w:t>SEME/</w:t>
      </w:r>
      <w:r w:rsidR="7C45E0B2" w:rsidRPr="0001060C">
        <w:rPr>
          <w:rStyle w:val="eop"/>
          <w:rFonts w:ascii="Calibri" w:hAnsi="Calibri" w:cs="Calibri"/>
        </w:rPr>
        <w:t>2023</w:t>
      </w:r>
      <w:r w:rsidRPr="0001060C">
        <w:rPr>
          <w:rStyle w:val="eop"/>
          <w:rFonts w:ascii="Calibri" w:hAnsi="Calibri" w:cs="Calibri"/>
        </w:rPr>
        <w:t xml:space="preserve">, que estabelecem o regime jurídico das parcerias entre a Administração Pública Municipal e as </w:t>
      </w:r>
      <w:proofErr w:type="spellStart"/>
      <w:r w:rsidRPr="0001060C">
        <w:rPr>
          <w:rStyle w:val="eop"/>
          <w:rFonts w:ascii="Calibri" w:hAnsi="Calibri" w:cs="Calibri"/>
        </w:rPr>
        <w:t>OSCs</w:t>
      </w:r>
      <w:proofErr w:type="spellEnd"/>
      <w:r w:rsidRPr="0001060C">
        <w:rPr>
          <w:rStyle w:val="eop"/>
          <w:rFonts w:ascii="Calibri" w:hAnsi="Calibri" w:cs="Calibri"/>
        </w:rPr>
        <w:t xml:space="preserve">. </w:t>
      </w:r>
    </w:p>
    <w:p w14:paraId="5C62D91D" w14:textId="355E32B0" w:rsidR="00B44B24" w:rsidRPr="0001060C" w:rsidRDefault="3F37628E"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Atender </w:t>
      </w:r>
      <w:r w:rsidR="0930F543" w:rsidRPr="0001060C">
        <w:rPr>
          <w:rStyle w:val="eop"/>
          <w:rFonts w:ascii="Calibri" w:hAnsi="Calibri" w:cs="Calibri"/>
        </w:rPr>
        <w:t>a</w:t>
      </w:r>
      <w:r w:rsidRPr="0001060C">
        <w:rPr>
          <w:rStyle w:val="eop"/>
          <w:rFonts w:ascii="Calibri" w:hAnsi="Calibri" w:cs="Calibri"/>
        </w:rPr>
        <w:t>os requisitos</w:t>
      </w:r>
      <w:r w:rsidR="4E409229" w:rsidRPr="0001060C">
        <w:rPr>
          <w:rStyle w:val="eop"/>
          <w:rFonts w:ascii="Calibri" w:hAnsi="Calibri" w:cs="Calibri"/>
        </w:rPr>
        <w:t xml:space="preserve"> da Lei Municipal nº 17.273/2020</w:t>
      </w:r>
      <w:r w:rsidRPr="0001060C">
        <w:rPr>
          <w:rStyle w:val="eop"/>
          <w:rFonts w:ascii="Calibri" w:hAnsi="Calibri" w:cs="Calibri"/>
        </w:rPr>
        <w:t xml:space="preserve">, em especial </w:t>
      </w:r>
      <w:r w:rsidR="6B471905" w:rsidRPr="0001060C">
        <w:rPr>
          <w:rStyle w:val="eop"/>
          <w:rFonts w:ascii="Calibri" w:hAnsi="Calibri" w:cs="Calibri"/>
        </w:rPr>
        <w:t>aos seus artigos</w:t>
      </w:r>
      <w:r w:rsidRPr="0001060C">
        <w:rPr>
          <w:rStyle w:val="eop"/>
          <w:rFonts w:ascii="Calibri" w:hAnsi="Calibri" w:cs="Calibri"/>
        </w:rPr>
        <w:t xml:space="preserve"> 58 e 65 a 69, da Lei Federal nº 12.846/2013 (</w:t>
      </w:r>
      <w:r w:rsidR="4E409229" w:rsidRPr="0001060C">
        <w:rPr>
          <w:rStyle w:val="eop"/>
          <w:rFonts w:ascii="Calibri" w:hAnsi="Calibri" w:cs="Calibri"/>
        </w:rPr>
        <w:t>Lei Anticorrupção</w:t>
      </w:r>
      <w:r w:rsidRPr="0001060C">
        <w:rPr>
          <w:rStyle w:val="eop"/>
          <w:rFonts w:ascii="Calibri" w:hAnsi="Calibri" w:cs="Calibri"/>
        </w:rPr>
        <w:t>)</w:t>
      </w:r>
      <w:r w:rsidR="46F7ADD8" w:rsidRPr="0001060C">
        <w:rPr>
          <w:rStyle w:val="eop"/>
          <w:rFonts w:ascii="Calibri" w:hAnsi="Calibri" w:cs="Calibri"/>
        </w:rPr>
        <w:t xml:space="preserve"> e</w:t>
      </w:r>
      <w:r w:rsidRPr="0001060C">
        <w:rPr>
          <w:rStyle w:val="eop"/>
          <w:rFonts w:ascii="Calibri" w:hAnsi="Calibri" w:cs="Calibri"/>
        </w:rPr>
        <w:t xml:space="preserve"> da Lei Federal nº 13.709/2018 (</w:t>
      </w:r>
      <w:r w:rsidR="4E409229" w:rsidRPr="0001060C">
        <w:rPr>
          <w:rStyle w:val="eop"/>
          <w:rFonts w:ascii="Calibri" w:hAnsi="Calibri" w:cs="Calibri"/>
        </w:rPr>
        <w:t>Lei Geral de Proteção de Dados</w:t>
      </w:r>
      <w:r w:rsidRPr="0001060C">
        <w:rPr>
          <w:rStyle w:val="eop"/>
          <w:rFonts w:ascii="Calibri" w:hAnsi="Calibri" w:cs="Calibri"/>
        </w:rPr>
        <w:t>)</w:t>
      </w:r>
      <w:r w:rsidR="4E409229" w:rsidRPr="0001060C">
        <w:rPr>
          <w:rStyle w:val="eop"/>
          <w:rFonts w:ascii="Calibri" w:hAnsi="Calibri" w:cs="Calibri"/>
        </w:rPr>
        <w:t xml:space="preserve">, dentre outras legislações aplicáveis à matéria e que a OSC não pode alegar desconhecimento. </w:t>
      </w:r>
    </w:p>
    <w:p w14:paraId="55EE12D6" w14:textId="1A27C12A" w:rsidR="00B44B24" w:rsidRPr="0001060C" w:rsidRDefault="4E409229"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Executar o objeto de acordo com a</w:t>
      </w:r>
      <w:r w:rsidR="3F37628E" w:rsidRPr="0001060C">
        <w:rPr>
          <w:rStyle w:val="eop"/>
          <w:rFonts w:ascii="Calibri" w:hAnsi="Calibri" w:cs="Calibri"/>
        </w:rPr>
        <w:t xml:space="preserve"> proposta apresentada</w:t>
      </w:r>
      <w:r w:rsidRPr="0001060C">
        <w:rPr>
          <w:rStyle w:val="eop"/>
          <w:rFonts w:ascii="Calibri" w:hAnsi="Calibri" w:cs="Calibri"/>
        </w:rPr>
        <w:t xml:space="preserve"> e o plano de trabalho aprovado e utilizar e entregar o local das atividades nas condições físicas que receber. </w:t>
      </w:r>
    </w:p>
    <w:p w14:paraId="244414C9" w14:textId="0F16B096" w:rsidR="00B44B24" w:rsidRPr="0001060C" w:rsidRDefault="48736A2B"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Cumprir as metas quantitativas e qualitativas estipuladas no plano de trabalho aprovado e constantes no </w:t>
      </w:r>
      <w:r w:rsidR="663FF3B6" w:rsidRPr="0001060C">
        <w:rPr>
          <w:rStyle w:val="eop"/>
          <w:rFonts w:ascii="Calibri" w:hAnsi="Calibri" w:cs="Calibri"/>
        </w:rPr>
        <w:t>T</w:t>
      </w:r>
      <w:r w:rsidRPr="0001060C">
        <w:rPr>
          <w:rStyle w:val="eop"/>
          <w:rFonts w:ascii="Calibri" w:hAnsi="Calibri" w:cs="Calibri"/>
        </w:rPr>
        <w:t xml:space="preserve">ermo de </w:t>
      </w:r>
      <w:r w:rsidR="6CFAAF9C" w:rsidRPr="0001060C">
        <w:rPr>
          <w:rStyle w:val="eop"/>
          <w:rFonts w:ascii="Calibri" w:hAnsi="Calibri" w:cs="Calibri"/>
        </w:rPr>
        <w:t>F</w:t>
      </w:r>
      <w:r w:rsidRPr="0001060C">
        <w:rPr>
          <w:rStyle w:val="eop"/>
          <w:rFonts w:ascii="Calibri" w:hAnsi="Calibri" w:cs="Calibri"/>
        </w:rPr>
        <w:t xml:space="preserve">omento firmado. </w:t>
      </w:r>
    </w:p>
    <w:p w14:paraId="64535DB4" w14:textId="696A343E" w:rsidR="00B44B24" w:rsidRPr="0001060C" w:rsidRDefault="48736A2B"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lastRenderedPageBreak/>
        <w:t>Atender a convocação para reuniões junto à SEME, se solicitad</w:t>
      </w:r>
      <w:r w:rsidR="4D5710BE" w:rsidRPr="0001060C">
        <w:rPr>
          <w:rStyle w:val="eop"/>
          <w:rFonts w:ascii="Calibri" w:hAnsi="Calibri" w:cs="Calibri"/>
        </w:rPr>
        <w:t>a</w:t>
      </w:r>
      <w:r w:rsidRPr="0001060C">
        <w:rPr>
          <w:rStyle w:val="eop"/>
          <w:rFonts w:ascii="Calibri" w:hAnsi="Calibri" w:cs="Calibri"/>
        </w:rPr>
        <w:t xml:space="preserve">. </w:t>
      </w:r>
    </w:p>
    <w:p w14:paraId="11433A73" w14:textId="5F1CDAC5" w:rsidR="00B44B24" w:rsidRPr="0001060C" w:rsidRDefault="48736A2B"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Obedecer ao Plano de Comunicação Visual - A inserção de nomes e logos de organizadores, patrocinadores e apoiadores na comunicação visual de eventos realizados em espaços públicos deverá atender o disposto na Resolução SMDU. CPPU/020/2015, além de utilizar os layouts e design determinado</w:t>
      </w:r>
      <w:r w:rsidR="1523522C" w:rsidRPr="0001060C">
        <w:rPr>
          <w:rStyle w:val="eop"/>
          <w:rFonts w:ascii="Calibri" w:hAnsi="Calibri" w:cs="Calibri"/>
        </w:rPr>
        <w:t>s</w:t>
      </w:r>
      <w:r w:rsidRPr="0001060C">
        <w:rPr>
          <w:rStyle w:val="eop"/>
          <w:rFonts w:ascii="Calibri" w:hAnsi="Calibri" w:cs="Calibri"/>
        </w:rPr>
        <w:t xml:space="preserve"> pela assessoria de comunicação da SEME. </w:t>
      </w:r>
    </w:p>
    <w:p w14:paraId="1704BA17" w14:textId="69BFAE86" w:rsidR="00B44B24" w:rsidRPr="0001060C" w:rsidRDefault="48736A2B"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eop"/>
          <w:rFonts w:ascii="Calibri" w:hAnsi="Calibri" w:cs="Calibri"/>
        </w:rPr>
        <w:t>Adquirir o material de consumo para a execução do objeto da parceria de acordo com os valores praticados no mercado, comprovado por pesquisa mercadológica, nos termos deste edital.</w:t>
      </w:r>
    </w:p>
    <w:p w14:paraId="657AFAD8" w14:textId="3DFB413F" w:rsidR="00B44B24" w:rsidRPr="0001060C" w:rsidRDefault="48736A2B" w:rsidP="00883290">
      <w:pPr>
        <w:pStyle w:val="paragraph"/>
        <w:numPr>
          <w:ilvl w:val="3"/>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No material de divulgação será obrigatória a logomarca da Secretaria Municipal de Esportes e Lazer (SEME), com a prévia aprovação da Assessoria de Comunicação da SEME. </w:t>
      </w:r>
    </w:p>
    <w:p w14:paraId="094E411A" w14:textId="524524F4" w:rsidR="00B44B24" w:rsidRPr="0001060C" w:rsidRDefault="48736A2B"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Contratar prestadores de serviços para a execução do objeto da parceria dotados de capacidade técnica e operacional. </w:t>
      </w:r>
    </w:p>
    <w:p w14:paraId="5EA3DD1E" w14:textId="64DDE527" w:rsidR="00B44B24" w:rsidRPr="0001060C" w:rsidRDefault="48736A2B"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Providenciar a imediata substituição dos profissionais em caso de ausência para que não haja prejuízo no desenvolvimento das atividades.  </w:t>
      </w:r>
    </w:p>
    <w:p w14:paraId="5C80BDBF" w14:textId="2FACEC86" w:rsidR="00B44B24" w:rsidRPr="0001060C" w:rsidRDefault="48736A2B"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Entregar para o gestor da parceria a prestação de contas, nos termos da legislação em vigor.  </w:t>
      </w:r>
    </w:p>
    <w:p w14:paraId="0DDF393A" w14:textId="50CFF117" w:rsidR="00B44B24" w:rsidRPr="0001060C" w:rsidRDefault="48736A2B"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Gerenciar administrativa e financeiramente os recursos recebidos, inclusive no que diz respeito às despesas de custeio, de investimento e de pessoal, conforme o inc</w:t>
      </w:r>
      <w:r w:rsidR="7AACAF50" w:rsidRPr="0001060C">
        <w:rPr>
          <w:rStyle w:val="eop"/>
          <w:rFonts w:ascii="Calibri" w:hAnsi="Calibri" w:cs="Calibri"/>
        </w:rPr>
        <w:t>iso</w:t>
      </w:r>
      <w:r w:rsidRPr="0001060C">
        <w:rPr>
          <w:rStyle w:val="eop"/>
          <w:rFonts w:ascii="Calibri" w:hAnsi="Calibri" w:cs="Calibri"/>
        </w:rPr>
        <w:t xml:space="preserve"> XIX, do art. 42 da Lei Federal n</w:t>
      </w:r>
      <w:r w:rsidR="6A04F0BA" w:rsidRPr="0001060C">
        <w:rPr>
          <w:rStyle w:val="eop"/>
          <w:rFonts w:ascii="Calibri" w:hAnsi="Calibri" w:cs="Calibri"/>
        </w:rPr>
        <w:t>º</w:t>
      </w:r>
      <w:r w:rsidRPr="0001060C">
        <w:rPr>
          <w:rStyle w:val="eop"/>
          <w:rFonts w:ascii="Calibri" w:hAnsi="Calibri" w:cs="Calibri"/>
        </w:rPr>
        <w:t xml:space="preserve"> 13.019/2014.  </w:t>
      </w:r>
    </w:p>
    <w:p w14:paraId="4B6E1404" w14:textId="0C159D49" w:rsidR="00B44B24" w:rsidRPr="0001060C" w:rsidRDefault="4CC4D0FF"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Pagar os encargos trabalhistas, previdenciários, fiscais e comerciais relacionados à execução do objeto previsto no </w:t>
      </w:r>
      <w:r w:rsidR="4E759E1A" w:rsidRPr="0001060C">
        <w:rPr>
          <w:rStyle w:val="eop"/>
          <w:rFonts w:ascii="Calibri" w:hAnsi="Calibri" w:cs="Calibri"/>
        </w:rPr>
        <w:t>T</w:t>
      </w:r>
      <w:r w:rsidRPr="0001060C">
        <w:rPr>
          <w:rStyle w:val="eop"/>
          <w:rFonts w:ascii="Calibri" w:hAnsi="Calibri" w:cs="Calibri"/>
        </w:rPr>
        <w:t xml:space="preserve">ermo de </w:t>
      </w:r>
      <w:r w:rsidR="676FA39C" w:rsidRPr="0001060C">
        <w:rPr>
          <w:rStyle w:val="eop"/>
          <w:rFonts w:ascii="Calibri" w:hAnsi="Calibri" w:cs="Calibri"/>
        </w:rPr>
        <w:t>F</w:t>
      </w:r>
      <w:r w:rsidRPr="0001060C">
        <w:rPr>
          <w:rStyle w:val="eop"/>
          <w:rFonts w:ascii="Calibri" w:hAnsi="Calibri" w:cs="Calibri"/>
        </w:rPr>
        <w:t>omento, não implicando responsabilidade solidária ou subsidiária da Administração Pública a inadimplência da OSC em relação ao referido pagamento, os ônus incidentes sobre o objeto da parceria ou os danos decorrentes de restrição à sua execução, conforme o inc. XX, do art. 42 da Lei Federal n</w:t>
      </w:r>
      <w:r w:rsidR="0A2B409C" w:rsidRPr="0001060C">
        <w:rPr>
          <w:rStyle w:val="eop"/>
          <w:rFonts w:ascii="Calibri" w:hAnsi="Calibri" w:cs="Calibri"/>
        </w:rPr>
        <w:t>º</w:t>
      </w:r>
      <w:r w:rsidRPr="0001060C">
        <w:rPr>
          <w:rStyle w:val="eop"/>
          <w:rFonts w:ascii="Calibri" w:hAnsi="Calibri" w:cs="Calibri"/>
        </w:rPr>
        <w:t xml:space="preserve"> 13.019/2014.  </w:t>
      </w:r>
    </w:p>
    <w:p w14:paraId="3810F84E" w14:textId="0E1ECEB1" w:rsidR="00B44B24" w:rsidRPr="0001060C" w:rsidRDefault="75A9C65C"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eop"/>
          <w:rFonts w:ascii="Calibri" w:hAnsi="Calibri" w:cs="Calibri"/>
        </w:rPr>
        <w:t xml:space="preserve">Entregar os bens remanescentes à SEME, </w:t>
      </w:r>
      <w:r w:rsidR="14A97DD1" w:rsidRPr="0001060C">
        <w:rPr>
          <w:rStyle w:val="eop"/>
          <w:rFonts w:ascii="Calibri" w:hAnsi="Calibri" w:cs="Calibri"/>
        </w:rPr>
        <w:t xml:space="preserve">conforme previsão do </w:t>
      </w:r>
      <w:r w:rsidRPr="0001060C">
        <w:rPr>
          <w:rStyle w:val="eop"/>
          <w:rFonts w:ascii="Calibri" w:hAnsi="Calibri" w:cs="Calibri"/>
        </w:rPr>
        <w:t>art. 35 do Decreto Municipal n</w:t>
      </w:r>
      <w:r w:rsidR="1960E9FE" w:rsidRPr="0001060C">
        <w:rPr>
          <w:rStyle w:val="eop"/>
          <w:rFonts w:ascii="Calibri" w:hAnsi="Calibri" w:cs="Calibri"/>
        </w:rPr>
        <w:t>º</w:t>
      </w:r>
      <w:r w:rsidRPr="0001060C">
        <w:rPr>
          <w:rStyle w:val="eop"/>
          <w:rFonts w:ascii="Calibri" w:hAnsi="Calibri" w:cs="Calibri"/>
        </w:rPr>
        <w:t xml:space="preserve"> 57.575/2016</w:t>
      </w:r>
      <w:r w:rsidR="14A97DD1" w:rsidRPr="0001060C">
        <w:rPr>
          <w:rStyle w:val="eop"/>
          <w:rFonts w:ascii="Calibri" w:hAnsi="Calibri" w:cs="Calibri"/>
        </w:rPr>
        <w:t xml:space="preserve"> e do item </w:t>
      </w:r>
      <w:r w:rsidR="12FB6828" w:rsidRPr="0001060C">
        <w:rPr>
          <w:rStyle w:val="eop"/>
          <w:rFonts w:ascii="Calibri" w:hAnsi="Calibri" w:cs="Calibri"/>
        </w:rPr>
        <w:t>10</w:t>
      </w:r>
      <w:r w:rsidR="14A97DD1" w:rsidRPr="0001060C">
        <w:rPr>
          <w:rStyle w:val="eop"/>
          <w:rFonts w:ascii="Calibri" w:hAnsi="Calibri" w:cs="Calibri"/>
        </w:rPr>
        <w:t xml:space="preserve">.2 da Portaria </w:t>
      </w:r>
      <w:r w:rsidR="14A97DD1" w:rsidRPr="0001060C">
        <w:rPr>
          <w:rStyle w:val="normaltextrun"/>
          <w:rFonts w:ascii="Calibri" w:hAnsi="Calibri" w:cs="Calibri"/>
        </w:rPr>
        <w:t xml:space="preserve">nº </w:t>
      </w:r>
      <w:r w:rsidR="3F38FAAF" w:rsidRPr="0001060C">
        <w:rPr>
          <w:rStyle w:val="normaltextrun"/>
          <w:rFonts w:ascii="Calibri" w:hAnsi="Calibri" w:cs="Calibri"/>
        </w:rPr>
        <w:t>197/SE</w:t>
      </w:r>
      <w:r w:rsidR="14A97DD1" w:rsidRPr="0001060C">
        <w:rPr>
          <w:rStyle w:val="normaltextrun"/>
          <w:rFonts w:ascii="Calibri" w:hAnsi="Calibri" w:cs="Calibri"/>
        </w:rPr>
        <w:t>ME/20</w:t>
      </w:r>
      <w:r w:rsidR="41B159CA" w:rsidRPr="0001060C">
        <w:rPr>
          <w:rStyle w:val="normaltextrun"/>
          <w:rFonts w:ascii="Calibri" w:hAnsi="Calibri" w:cs="Calibri"/>
        </w:rPr>
        <w:t>23</w:t>
      </w:r>
      <w:r w:rsidRPr="0001060C">
        <w:rPr>
          <w:rStyle w:val="eop"/>
          <w:rFonts w:ascii="Calibri" w:hAnsi="Calibri" w:cs="Calibri"/>
        </w:rPr>
        <w:t xml:space="preserve">, sendo que, na hipótese de pedido devidamente justificado de alteração pela OSC da destinação dos bens remanescentes previstos no </w:t>
      </w:r>
      <w:r w:rsidR="7328C561" w:rsidRPr="0001060C">
        <w:rPr>
          <w:rStyle w:val="eop"/>
          <w:rFonts w:ascii="Calibri" w:hAnsi="Calibri" w:cs="Calibri"/>
        </w:rPr>
        <w:t>T</w:t>
      </w:r>
      <w:r w:rsidRPr="0001060C">
        <w:rPr>
          <w:rStyle w:val="eop"/>
          <w:rFonts w:ascii="Calibri" w:hAnsi="Calibri" w:cs="Calibri"/>
        </w:rPr>
        <w:t xml:space="preserve">ermo de </w:t>
      </w:r>
      <w:r w:rsidR="5267AF22" w:rsidRPr="0001060C">
        <w:rPr>
          <w:rStyle w:val="eop"/>
          <w:rFonts w:ascii="Calibri" w:hAnsi="Calibri" w:cs="Calibri"/>
        </w:rPr>
        <w:t>F</w:t>
      </w:r>
      <w:r w:rsidRPr="0001060C">
        <w:rPr>
          <w:rStyle w:val="eop"/>
          <w:rFonts w:ascii="Calibri" w:hAnsi="Calibri" w:cs="Calibri"/>
        </w:rPr>
        <w:t xml:space="preserve">omento, o gestor público </w:t>
      </w:r>
      <w:r w:rsidRPr="0001060C">
        <w:rPr>
          <w:rStyle w:val="eop"/>
          <w:rFonts w:ascii="Calibri" w:hAnsi="Calibri" w:cs="Calibri"/>
        </w:rPr>
        <w:lastRenderedPageBreak/>
        <w:t>deverá promover a análise de conveniência e oportunidade, permanecendo a custódia dos bens sob responsabilidade da OSC até a decisão final do pedido de alteração.</w:t>
      </w:r>
    </w:p>
    <w:p w14:paraId="172CC0F9" w14:textId="0F2FA329" w:rsidR="00B44B24" w:rsidRPr="0001060C" w:rsidRDefault="4CC4D0FF" w:rsidP="00883290">
      <w:pPr>
        <w:pStyle w:val="paragraph"/>
        <w:numPr>
          <w:ilvl w:val="3"/>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Os direitos de autor, os conexos e os de personalidade incidentes sobre conteúdo adquirido, produzido ou transformado com recursos da parceria permanecerão com seus respectivos titulares, podendo o </w:t>
      </w:r>
      <w:r w:rsidR="64E44FED" w:rsidRPr="0001060C">
        <w:rPr>
          <w:rStyle w:val="normaltextrun"/>
          <w:rFonts w:ascii="Calibri" w:hAnsi="Calibri" w:cs="Calibri"/>
        </w:rPr>
        <w:t>T</w:t>
      </w:r>
      <w:r w:rsidRPr="0001060C">
        <w:rPr>
          <w:rStyle w:val="normaltextrun"/>
          <w:rFonts w:ascii="Calibri" w:hAnsi="Calibri" w:cs="Calibri"/>
        </w:rPr>
        <w:t xml:space="preserve">ermo de </w:t>
      </w:r>
      <w:r w:rsidR="32F292F6" w:rsidRPr="0001060C">
        <w:rPr>
          <w:rStyle w:val="normaltextrun"/>
          <w:rFonts w:ascii="Calibri" w:hAnsi="Calibri" w:cs="Calibri"/>
        </w:rPr>
        <w:t>F</w:t>
      </w:r>
      <w:r w:rsidRPr="0001060C">
        <w:rPr>
          <w:rStyle w:val="normaltextrun"/>
          <w:rFonts w:ascii="Calibri" w:hAnsi="Calibri" w:cs="Calibri"/>
        </w:rPr>
        <w:t>omento prever a licença de uso para a Administração Pública Municipal, nos limites da licença obtida pela OSC celebrante, quando for o caso, respeitados os termos da Lei Federal n</w:t>
      </w:r>
      <w:r w:rsidR="43065DFF" w:rsidRPr="0001060C">
        <w:rPr>
          <w:rStyle w:val="normaltextrun"/>
          <w:rFonts w:ascii="Calibri" w:hAnsi="Calibri" w:cs="Calibri"/>
        </w:rPr>
        <w:t>º</w:t>
      </w:r>
      <w:r w:rsidRPr="0001060C">
        <w:rPr>
          <w:rStyle w:val="normaltextrun"/>
          <w:rFonts w:ascii="Calibri" w:hAnsi="Calibri" w:cs="Calibri"/>
        </w:rPr>
        <w:t xml:space="preserve"> 9.610/1998, devendo ser </w:t>
      </w:r>
      <w:r w:rsidR="0A283A35" w:rsidRPr="0001060C">
        <w:rPr>
          <w:rStyle w:val="normaltextrun"/>
          <w:rFonts w:ascii="Calibri" w:hAnsi="Calibri" w:cs="Calibri"/>
        </w:rPr>
        <w:t>tornado público</w:t>
      </w:r>
      <w:r w:rsidRPr="0001060C">
        <w:rPr>
          <w:rStyle w:val="normaltextrun"/>
          <w:rFonts w:ascii="Calibri" w:hAnsi="Calibri" w:cs="Calibri"/>
        </w:rPr>
        <w:t xml:space="preserve"> o devido crédito ao autor. </w:t>
      </w:r>
    </w:p>
    <w:p w14:paraId="318584E0" w14:textId="7F012129" w:rsidR="00B44B24" w:rsidRPr="0001060C" w:rsidRDefault="48736A2B"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Realizar o pagamento da taxa do ECAD, quando for o caso. </w:t>
      </w:r>
    </w:p>
    <w:p w14:paraId="33A82F6B" w14:textId="13548D5B" w:rsidR="00B44B24" w:rsidRPr="0001060C" w:rsidRDefault="48736A2B"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eop"/>
          <w:rFonts w:ascii="Calibri" w:hAnsi="Calibri" w:cs="Calibri"/>
        </w:rPr>
        <w:t>Publicar na internet todas as informações de interesse público por elas produzidas ou custodiadas, inclusive:</w:t>
      </w:r>
    </w:p>
    <w:p w14:paraId="57E8171F" w14:textId="5A02152B" w:rsidR="00B44B24" w:rsidRPr="0001060C" w:rsidRDefault="48736A2B" w:rsidP="00883290">
      <w:pPr>
        <w:pStyle w:val="paragraph"/>
        <w:numPr>
          <w:ilvl w:val="3"/>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Repasses ou transferências de recursos municipais de São Paulo;</w:t>
      </w:r>
    </w:p>
    <w:p w14:paraId="7704E2B0" w14:textId="446BBB87" w:rsidR="00B44B24" w:rsidRPr="0001060C" w:rsidRDefault="48736A2B" w:rsidP="00883290">
      <w:pPr>
        <w:pStyle w:val="paragraph"/>
        <w:numPr>
          <w:ilvl w:val="3"/>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Relação atualizada das unidades/equipes envolvidas na implementação do objeto da parceria;</w:t>
      </w:r>
    </w:p>
    <w:p w14:paraId="0DBBEC4F" w14:textId="2852CD6A" w:rsidR="00B44B24" w:rsidRPr="0001060C" w:rsidRDefault="41ABD119" w:rsidP="00883290">
      <w:pPr>
        <w:pStyle w:val="paragraph"/>
        <w:numPr>
          <w:ilvl w:val="3"/>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Í</w:t>
      </w:r>
      <w:r w:rsidR="48736A2B" w:rsidRPr="0001060C">
        <w:rPr>
          <w:rStyle w:val="normaltextrun"/>
          <w:rFonts w:ascii="Calibri" w:hAnsi="Calibri" w:cs="Calibri"/>
        </w:rPr>
        <w:t>ntegra do instrumento de parceria e seus respectivos termos aditivos;</w:t>
      </w:r>
    </w:p>
    <w:p w14:paraId="45CEEB22" w14:textId="04EEA3BC" w:rsidR="00B44B24" w:rsidRPr="0001060C" w:rsidRDefault="63DDB25E" w:rsidP="00883290">
      <w:pPr>
        <w:pStyle w:val="paragraph"/>
        <w:numPr>
          <w:ilvl w:val="3"/>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Í</w:t>
      </w:r>
      <w:r w:rsidR="48736A2B" w:rsidRPr="0001060C">
        <w:rPr>
          <w:rStyle w:val="normaltextrun"/>
          <w:rFonts w:ascii="Calibri" w:hAnsi="Calibri" w:cs="Calibri"/>
        </w:rPr>
        <w:t>ntegra dos contratos referentes a serviços terceirizados relacionados à execução e manutenção das atividades relacionadas ao objeto da parceria;</w:t>
      </w:r>
    </w:p>
    <w:p w14:paraId="40D59FFE" w14:textId="307E4595" w:rsidR="00B44B24" w:rsidRPr="0001060C" w:rsidRDefault="48736A2B" w:rsidP="00883290">
      <w:pPr>
        <w:pStyle w:val="paragraph"/>
        <w:numPr>
          <w:ilvl w:val="3"/>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Relação de contratos de serviços terceirizados</w:t>
      </w:r>
      <w:r w:rsidR="1DDEF7D1" w:rsidRPr="0001060C">
        <w:rPr>
          <w:rStyle w:val="normaltextrun"/>
          <w:rFonts w:ascii="Calibri" w:hAnsi="Calibri" w:cs="Calibri"/>
        </w:rPr>
        <w:t>, com especificação mínima de:</w:t>
      </w:r>
    </w:p>
    <w:p w14:paraId="5141903D" w14:textId="7522C938" w:rsidR="00B44B24" w:rsidRPr="0001060C" w:rsidRDefault="1DDEF7D1" w:rsidP="00883290">
      <w:pPr>
        <w:pStyle w:val="paragraph"/>
        <w:numPr>
          <w:ilvl w:val="4"/>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valor;</w:t>
      </w:r>
    </w:p>
    <w:p w14:paraId="509EA8FC" w14:textId="0F794EB5" w:rsidR="00B44B24" w:rsidRPr="0001060C" w:rsidRDefault="1DDEF7D1" w:rsidP="00883290">
      <w:pPr>
        <w:pStyle w:val="paragraph"/>
        <w:numPr>
          <w:ilvl w:val="4"/>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objeto;</w:t>
      </w:r>
    </w:p>
    <w:p w14:paraId="5B16F2B3" w14:textId="02B3CB4E" w:rsidR="00B44B24" w:rsidRPr="0001060C" w:rsidRDefault="1DDEF7D1" w:rsidP="00883290">
      <w:pPr>
        <w:pStyle w:val="paragraph"/>
        <w:numPr>
          <w:ilvl w:val="4"/>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dados do contratado;</w:t>
      </w:r>
    </w:p>
    <w:p w14:paraId="54E990F0" w14:textId="4796391F" w:rsidR="00B44B24" w:rsidRPr="0001060C" w:rsidRDefault="1DDEF7D1" w:rsidP="00883290">
      <w:pPr>
        <w:pStyle w:val="paragraph"/>
        <w:numPr>
          <w:ilvl w:val="4"/>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prazo de duração. </w:t>
      </w:r>
    </w:p>
    <w:p w14:paraId="7A574509" w14:textId="576FD453" w:rsidR="00B44B24" w:rsidRPr="0001060C" w:rsidRDefault="48736A2B" w:rsidP="00883290">
      <w:pPr>
        <w:pStyle w:val="paragraph"/>
        <w:numPr>
          <w:ilvl w:val="3"/>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Relação de funcionários e salários vinculados a cada parceria, inclusive pessoal administrativo e dirigentes.</w:t>
      </w:r>
    </w:p>
    <w:p w14:paraId="16096CB6" w14:textId="04826A95" w:rsidR="00B44B24" w:rsidRPr="0001060C" w:rsidRDefault="48736A2B"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Os sítios de internet deverão atender ao requisito de acesso automatizado por sistemas externos em formatos abertos, estruturados e legíveis por máquina. </w:t>
      </w:r>
    </w:p>
    <w:p w14:paraId="453CF7EF" w14:textId="45120CEB" w:rsidR="00B44B24" w:rsidRPr="0001060C" w:rsidRDefault="48736A2B"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Quando houver solicitação de informações por órgãos fiscalizadores do Município de São Paulo e, em especial a Controladoria Geral do Município, a entidade parceira deverá responder ao requerimento de forma tempestiva e prioritária, sob pena de responsabilidade.</w:t>
      </w:r>
    </w:p>
    <w:p w14:paraId="27AA841A" w14:textId="2E783C9B" w:rsidR="43A04F44" w:rsidRPr="0001060C" w:rsidRDefault="56D2FF42" w:rsidP="00883290">
      <w:pPr>
        <w:pStyle w:val="paragraph"/>
        <w:numPr>
          <w:ilvl w:val="2"/>
          <w:numId w:val="30"/>
        </w:numPr>
        <w:spacing w:beforeAutospacing="0" w:after="0" w:afterAutospacing="0" w:line="360" w:lineRule="auto"/>
        <w:ind w:left="0" w:firstLine="0"/>
        <w:jc w:val="both"/>
        <w:rPr>
          <w:rStyle w:val="eop"/>
          <w:rFonts w:ascii="Calibri" w:eastAsia="Calibri" w:hAnsi="Calibri" w:cs="Calibri"/>
          <w:color w:val="000000" w:themeColor="text1"/>
        </w:rPr>
      </w:pPr>
      <w:r w:rsidRPr="0001060C">
        <w:rPr>
          <w:rStyle w:val="eop"/>
          <w:rFonts w:ascii="Calibri" w:eastAsia="Calibri" w:hAnsi="Calibri" w:cs="Calibri"/>
        </w:rPr>
        <w:lastRenderedPageBreak/>
        <w:t>Aplicar pesquisa de monitoramento e avaliação</w:t>
      </w:r>
      <w:r w:rsidR="63AD18DA" w:rsidRPr="0001060C">
        <w:rPr>
          <w:rStyle w:val="eop"/>
          <w:rFonts w:ascii="Calibri" w:eastAsia="Calibri" w:hAnsi="Calibri" w:cs="Calibri"/>
        </w:rPr>
        <w:t>,</w:t>
      </w:r>
      <w:r w:rsidRPr="0001060C">
        <w:rPr>
          <w:rStyle w:val="eop"/>
          <w:rFonts w:ascii="Calibri" w:eastAsia="Calibri" w:hAnsi="Calibri" w:cs="Calibri"/>
        </w:rPr>
        <w:t xml:space="preserve"> conforme orientação da SEME. </w:t>
      </w:r>
      <w:r w:rsidR="50D21D87" w:rsidRPr="0001060C">
        <w:rPr>
          <w:rStyle w:val="eop"/>
          <w:rFonts w:ascii="Calibri" w:eastAsia="Calibri" w:hAnsi="Calibri" w:cs="Calibri"/>
        </w:rPr>
        <w:t xml:space="preserve">Adicionalmente, a organização da sociedade civil </w:t>
      </w:r>
      <w:r w:rsidRPr="0001060C">
        <w:rPr>
          <w:rStyle w:val="eop"/>
          <w:rFonts w:ascii="Calibri" w:eastAsia="Calibri" w:hAnsi="Calibri" w:cs="Calibri"/>
        </w:rPr>
        <w:t xml:space="preserve">deverá disponibilizar </w:t>
      </w:r>
      <w:r w:rsidR="35C6D301" w:rsidRPr="0001060C">
        <w:rPr>
          <w:rStyle w:val="eop"/>
          <w:rFonts w:ascii="Calibri" w:eastAsia="Calibri" w:hAnsi="Calibri" w:cs="Calibri"/>
        </w:rPr>
        <w:t>à</w:t>
      </w:r>
      <w:r w:rsidRPr="0001060C">
        <w:rPr>
          <w:rStyle w:val="eop"/>
          <w:rFonts w:ascii="Calibri" w:eastAsia="Calibri" w:hAnsi="Calibri" w:cs="Calibri"/>
        </w:rPr>
        <w:t xml:space="preserve"> SEME </w:t>
      </w:r>
      <w:r w:rsidR="57FD111F" w:rsidRPr="0001060C">
        <w:rPr>
          <w:rStyle w:val="eop"/>
          <w:rFonts w:ascii="Calibri" w:eastAsia="Calibri" w:hAnsi="Calibri" w:cs="Calibri"/>
        </w:rPr>
        <w:t xml:space="preserve">o </w:t>
      </w:r>
      <w:r w:rsidRPr="0001060C">
        <w:rPr>
          <w:rStyle w:val="eop"/>
          <w:rFonts w:ascii="Calibri" w:eastAsia="Calibri" w:hAnsi="Calibri" w:cs="Calibri"/>
        </w:rPr>
        <w:t xml:space="preserve">banco de dados </w:t>
      </w:r>
      <w:r w:rsidR="44E34632" w:rsidRPr="0001060C">
        <w:rPr>
          <w:rStyle w:val="eop"/>
          <w:rFonts w:ascii="Calibri" w:eastAsia="Calibri" w:hAnsi="Calibri" w:cs="Calibri"/>
        </w:rPr>
        <w:t xml:space="preserve">dos participantes </w:t>
      </w:r>
      <w:r w:rsidRPr="0001060C">
        <w:rPr>
          <w:rStyle w:val="eop"/>
          <w:rFonts w:ascii="Calibri" w:eastAsia="Calibri" w:hAnsi="Calibri" w:cs="Calibri"/>
        </w:rPr>
        <w:t>com, no mínimo, nome</w:t>
      </w:r>
      <w:r w:rsidR="4641C838" w:rsidRPr="0001060C">
        <w:rPr>
          <w:rStyle w:val="eop"/>
          <w:rFonts w:ascii="Calibri" w:eastAsia="Calibri" w:hAnsi="Calibri" w:cs="Calibri"/>
        </w:rPr>
        <w:t>,</w:t>
      </w:r>
      <w:r w:rsidRPr="0001060C">
        <w:rPr>
          <w:rStyle w:val="eop"/>
          <w:rFonts w:ascii="Calibri" w:eastAsia="Calibri" w:hAnsi="Calibri" w:cs="Calibri"/>
        </w:rPr>
        <w:t xml:space="preserve"> e-mail </w:t>
      </w:r>
      <w:r w:rsidR="72A945B9" w:rsidRPr="0001060C">
        <w:rPr>
          <w:rStyle w:val="eop"/>
          <w:rFonts w:ascii="Calibri" w:eastAsia="Calibri" w:hAnsi="Calibri" w:cs="Calibri"/>
        </w:rPr>
        <w:t xml:space="preserve">e autorização de coleta de dados </w:t>
      </w:r>
      <w:r w:rsidR="376A68C0" w:rsidRPr="0001060C">
        <w:rPr>
          <w:rStyle w:val="eop"/>
          <w:rFonts w:ascii="Calibri" w:eastAsia="Calibri" w:hAnsi="Calibri" w:cs="Calibri"/>
        </w:rPr>
        <w:t>para fins de pesquisa de satisfação</w:t>
      </w:r>
      <w:r w:rsidR="0F536301" w:rsidRPr="0001060C">
        <w:rPr>
          <w:rStyle w:val="eop"/>
          <w:rFonts w:ascii="Calibri" w:eastAsia="Calibri" w:hAnsi="Calibri" w:cs="Calibri"/>
        </w:rPr>
        <w:t>, nos termos da LGPD,</w:t>
      </w:r>
      <w:r w:rsidR="72A945B9" w:rsidRPr="0001060C">
        <w:rPr>
          <w:rStyle w:val="eop"/>
          <w:rFonts w:ascii="Calibri" w:eastAsia="Calibri" w:hAnsi="Calibri" w:cs="Calibri"/>
        </w:rPr>
        <w:t xml:space="preserve"> </w:t>
      </w:r>
      <w:r w:rsidRPr="0001060C">
        <w:rPr>
          <w:rStyle w:val="eop"/>
          <w:rFonts w:ascii="Calibri" w:eastAsia="Calibri" w:hAnsi="Calibri" w:cs="Calibri"/>
        </w:rPr>
        <w:t>no prazo de 10 dias após o término a última ação da execução do Programa.</w:t>
      </w:r>
    </w:p>
    <w:p w14:paraId="38148D7A" w14:textId="074C7F1F" w:rsidR="43A04F44" w:rsidRPr="0001060C" w:rsidRDefault="181160DB" w:rsidP="00883290">
      <w:pPr>
        <w:pStyle w:val="PargrafodaLista"/>
        <w:numPr>
          <w:ilvl w:val="2"/>
          <w:numId w:val="30"/>
        </w:numPr>
        <w:spacing w:after="0" w:line="360" w:lineRule="auto"/>
        <w:ind w:left="0" w:firstLine="0"/>
        <w:jc w:val="both"/>
        <w:rPr>
          <w:rStyle w:val="eop"/>
          <w:rFonts w:ascii="Calibri" w:eastAsia="Calibri" w:hAnsi="Calibri" w:cs="Calibri"/>
          <w:color w:val="000000" w:themeColor="text1"/>
          <w:sz w:val="24"/>
          <w:szCs w:val="24"/>
        </w:rPr>
      </w:pPr>
      <w:r w:rsidRPr="0001060C">
        <w:rPr>
          <w:rStyle w:val="eop"/>
          <w:rFonts w:ascii="Calibri" w:eastAsia="Calibri" w:hAnsi="Calibri" w:cs="Calibri"/>
          <w:sz w:val="24"/>
          <w:szCs w:val="24"/>
        </w:rPr>
        <w:t>Entregar mensalmente ao gestor da parceria relatório resumido de ações e atendimentos realizados.</w:t>
      </w:r>
    </w:p>
    <w:p w14:paraId="12E2E310" w14:textId="77777777" w:rsidR="00813470" w:rsidRPr="0001060C" w:rsidRDefault="00813470" w:rsidP="00883290">
      <w:pPr>
        <w:pStyle w:val="PargrafodaLista"/>
        <w:spacing w:after="0" w:line="360" w:lineRule="auto"/>
        <w:ind w:left="0"/>
        <w:jc w:val="both"/>
        <w:rPr>
          <w:rFonts w:ascii="Calibri" w:eastAsia="Calibri" w:hAnsi="Calibri" w:cs="Calibri"/>
          <w:color w:val="000000" w:themeColor="text1"/>
          <w:sz w:val="24"/>
          <w:szCs w:val="24"/>
        </w:rPr>
      </w:pPr>
    </w:p>
    <w:p w14:paraId="06D5F127" w14:textId="68775A98" w:rsidR="00AD58B9" w:rsidRPr="0001060C" w:rsidRDefault="5B530801" w:rsidP="00883290">
      <w:pPr>
        <w:pStyle w:val="paragraph"/>
        <w:numPr>
          <w:ilvl w:val="1"/>
          <w:numId w:val="30"/>
        </w:numPr>
        <w:spacing w:beforeAutospacing="0" w:after="0" w:afterAutospacing="0" w:line="360" w:lineRule="auto"/>
        <w:ind w:left="0" w:firstLine="0"/>
        <w:jc w:val="both"/>
        <w:textAlignment w:val="baseline"/>
        <w:rPr>
          <w:rFonts w:ascii="Calibri" w:hAnsi="Calibri" w:cs="Calibri"/>
          <w:b/>
          <w:bCs/>
        </w:rPr>
      </w:pPr>
      <w:r w:rsidRPr="0001060C">
        <w:rPr>
          <w:rStyle w:val="normaltextrun"/>
          <w:rFonts w:ascii="Calibri" w:hAnsi="Calibri" w:cs="Calibri"/>
          <w:b/>
          <w:bCs/>
        </w:rPr>
        <w:t>CABERÁ À SECRETARIA MUNICIPAL DE ESPORTE E LAZER (SEME):</w:t>
      </w:r>
    </w:p>
    <w:p w14:paraId="4FD8D5B8" w14:textId="449C7BD2" w:rsidR="00AD58B9" w:rsidRPr="0001060C" w:rsidRDefault="5B530801"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Formalizar a parceria com a entidade selecionada seguindo os requisitos e as exigências da Lei Federal nº 13.019/2014, do Decreto Municipal nº 57.575/2016 e da Portaria nº </w:t>
      </w:r>
      <w:r w:rsidR="21EC5F51" w:rsidRPr="0001060C">
        <w:rPr>
          <w:rStyle w:val="eop"/>
          <w:rFonts w:ascii="Calibri" w:hAnsi="Calibri" w:cs="Calibri"/>
        </w:rPr>
        <w:t>197/SEME/2023</w:t>
      </w:r>
      <w:r w:rsidRPr="0001060C">
        <w:rPr>
          <w:rStyle w:val="eop"/>
          <w:rFonts w:ascii="Calibri" w:hAnsi="Calibri" w:cs="Calibri"/>
        </w:rPr>
        <w:t xml:space="preserve">, que estabelece o regime jurídico das parcerias entre a Administração Pública Municipal e as </w:t>
      </w:r>
      <w:proofErr w:type="spellStart"/>
      <w:r w:rsidRPr="0001060C">
        <w:rPr>
          <w:rStyle w:val="eop"/>
          <w:rFonts w:ascii="Calibri" w:hAnsi="Calibri" w:cs="Calibri"/>
        </w:rPr>
        <w:t>OSCs</w:t>
      </w:r>
      <w:proofErr w:type="spellEnd"/>
      <w:r w:rsidRPr="0001060C">
        <w:rPr>
          <w:rStyle w:val="eop"/>
          <w:rFonts w:ascii="Calibri" w:hAnsi="Calibri" w:cs="Calibri"/>
        </w:rPr>
        <w:t>. </w:t>
      </w:r>
    </w:p>
    <w:p w14:paraId="2A86C270" w14:textId="3767A5DF" w:rsidR="00AD58B9" w:rsidRPr="0001060C" w:rsidRDefault="5B530801"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Orientar, acompanhar, fiscalizar e avaliar as atividades realizadas pela entidade proponente, através do Gestor da Parceria. </w:t>
      </w:r>
    </w:p>
    <w:p w14:paraId="778B11C8" w14:textId="7E8359D6" w:rsidR="00AD58B9" w:rsidRPr="0001060C" w:rsidRDefault="1DDEF7D1"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Atestar e avaliar os indicadores </w:t>
      </w:r>
      <w:r w:rsidR="52FAC85E" w:rsidRPr="0001060C">
        <w:rPr>
          <w:rStyle w:val="eop"/>
          <w:rFonts w:ascii="Calibri" w:hAnsi="Calibri" w:cs="Calibri"/>
        </w:rPr>
        <w:t xml:space="preserve">por meio </w:t>
      </w:r>
      <w:r w:rsidRPr="0001060C">
        <w:rPr>
          <w:rStyle w:val="eop"/>
          <w:rFonts w:ascii="Calibri" w:hAnsi="Calibri" w:cs="Calibri"/>
        </w:rPr>
        <w:t xml:space="preserve">do gestor da parceria e realizar a aferição do cumprimento das metas quantitativas e qualitativas através, inclusive, da vistoria in loco. </w:t>
      </w:r>
    </w:p>
    <w:p w14:paraId="77025ADB" w14:textId="007E03FB" w:rsidR="00AD58B9" w:rsidRPr="0001060C" w:rsidRDefault="5B530801" w:rsidP="00883290">
      <w:pPr>
        <w:pStyle w:val="paragraph"/>
        <w:numPr>
          <w:ilvl w:val="3"/>
          <w:numId w:val="30"/>
        </w:numPr>
        <w:spacing w:beforeAutospacing="0" w:after="0" w:afterAutospacing="0" w:line="360" w:lineRule="auto"/>
        <w:ind w:left="0" w:firstLine="0"/>
        <w:jc w:val="both"/>
        <w:textAlignment w:val="baseline"/>
        <w:rPr>
          <w:rFonts w:ascii="Calibri" w:hAnsi="Calibri" w:cs="Calibri"/>
        </w:rPr>
      </w:pPr>
      <w:r w:rsidRPr="0001060C">
        <w:rPr>
          <w:rStyle w:val="eop"/>
          <w:rFonts w:ascii="Calibri" w:hAnsi="Calibri" w:cs="Calibri"/>
        </w:rPr>
        <w:t>No caso do não cumprimento das metas propostas, a OSC proponente receberá os apontamentos através do relatório de vistoria emitido pelo Gestor da Parceria, tendo o prazo da próxima execução do programa para sanar os apontamentos indicados. </w:t>
      </w:r>
    </w:p>
    <w:p w14:paraId="30646ABC" w14:textId="7D6B529A" w:rsidR="00AD58B9" w:rsidRPr="0001060C" w:rsidRDefault="5B530801"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Repassar os valores de acordo com o cronograma de desembolso contido no plano de trabalho aprovado. </w:t>
      </w:r>
    </w:p>
    <w:p w14:paraId="2D82EC94" w14:textId="0B63661F" w:rsidR="00AD58B9" w:rsidRPr="0001060C" w:rsidRDefault="1DDEF7D1" w:rsidP="00883290">
      <w:pPr>
        <w:pStyle w:val="paragraph"/>
        <w:numPr>
          <w:ilvl w:val="2"/>
          <w:numId w:val="30"/>
        </w:numPr>
        <w:spacing w:beforeAutospacing="0" w:after="0" w:afterAutospacing="0" w:line="360" w:lineRule="auto"/>
        <w:ind w:left="0" w:firstLine="0"/>
        <w:jc w:val="both"/>
        <w:textAlignment w:val="baseline"/>
        <w:rPr>
          <w:rFonts w:ascii="Calibri" w:hAnsi="Calibri" w:cs="Calibri"/>
        </w:rPr>
      </w:pPr>
      <w:r w:rsidRPr="0001060C">
        <w:rPr>
          <w:rStyle w:val="eop"/>
          <w:rFonts w:ascii="Calibri" w:hAnsi="Calibri" w:cs="Calibri"/>
        </w:rPr>
        <w:t>Conforme art. 10 do Decreto Municipal nº 57.575/2016, convocar, caso necessário, audiência</w:t>
      </w:r>
      <w:r w:rsidR="64D94333" w:rsidRPr="0001060C">
        <w:rPr>
          <w:rStyle w:val="eop"/>
          <w:rFonts w:ascii="Calibri" w:hAnsi="Calibri" w:cs="Calibri"/>
        </w:rPr>
        <w:t>(</w:t>
      </w:r>
      <w:r w:rsidRPr="0001060C">
        <w:rPr>
          <w:rStyle w:val="eop"/>
          <w:rFonts w:ascii="Calibri" w:hAnsi="Calibri" w:cs="Calibri"/>
        </w:rPr>
        <w:t>s</w:t>
      </w:r>
      <w:r w:rsidR="0221C9B5" w:rsidRPr="0001060C">
        <w:rPr>
          <w:rStyle w:val="eop"/>
          <w:rFonts w:ascii="Calibri" w:hAnsi="Calibri" w:cs="Calibri"/>
        </w:rPr>
        <w:t>)</w:t>
      </w:r>
      <w:r w:rsidRPr="0001060C">
        <w:rPr>
          <w:rStyle w:val="eop"/>
          <w:rFonts w:ascii="Calibri" w:hAnsi="Calibri" w:cs="Calibri"/>
        </w:rPr>
        <w:t xml:space="preserve"> pública</w:t>
      </w:r>
      <w:r w:rsidR="4AB76017" w:rsidRPr="0001060C">
        <w:rPr>
          <w:rStyle w:val="eop"/>
          <w:rFonts w:ascii="Calibri" w:hAnsi="Calibri" w:cs="Calibri"/>
        </w:rPr>
        <w:t>(</w:t>
      </w:r>
      <w:r w:rsidRPr="0001060C">
        <w:rPr>
          <w:rStyle w:val="eop"/>
          <w:rFonts w:ascii="Calibri" w:hAnsi="Calibri" w:cs="Calibri"/>
        </w:rPr>
        <w:t>s</w:t>
      </w:r>
      <w:r w:rsidR="11115444" w:rsidRPr="0001060C">
        <w:rPr>
          <w:rStyle w:val="eop"/>
          <w:rFonts w:ascii="Calibri" w:hAnsi="Calibri" w:cs="Calibri"/>
        </w:rPr>
        <w:t>)</w:t>
      </w:r>
      <w:r w:rsidRPr="0001060C">
        <w:rPr>
          <w:rStyle w:val="eop"/>
          <w:rFonts w:ascii="Calibri" w:hAnsi="Calibri" w:cs="Calibri"/>
        </w:rPr>
        <w:t xml:space="preserve"> a ser</w:t>
      </w:r>
      <w:r w:rsidR="0666B152" w:rsidRPr="0001060C">
        <w:rPr>
          <w:rStyle w:val="eop"/>
          <w:rFonts w:ascii="Calibri" w:hAnsi="Calibri" w:cs="Calibri"/>
        </w:rPr>
        <w:t>(em)</w:t>
      </w:r>
      <w:r w:rsidRPr="0001060C">
        <w:rPr>
          <w:rStyle w:val="eop"/>
          <w:rFonts w:ascii="Calibri" w:hAnsi="Calibri" w:cs="Calibri"/>
        </w:rPr>
        <w:t xml:space="preserve"> realizada</w:t>
      </w:r>
      <w:r w:rsidR="08A7940C" w:rsidRPr="0001060C">
        <w:rPr>
          <w:rStyle w:val="eop"/>
          <w:rFonts w:ascii="Calibri" w:hAnsi="Calibri" w:cs="Calibri"/>
        </w:rPr>
        <w:t>(s)</w:t>
      </w:r>
      <w:r w:rsidRPr="0001060C">
        <w:rPr>
          <w:rStyle w:val="eop"/>
          <w:rFonts w:ascii="Calibri" w:hAnsi="Calibri" w:cs="Calibri"/>
        </w:rPr>
        <w:t xml:space="preserve"> após o lançamento do edital de chamamento, durante o credenciamento ou ainda no curso do processo seletivo, mediante publicação no Diário Oficial da Cidade ou em página do sítio oficial da Pasta, com prazo de antecedência da data de sua realização, </w:t>
      </w:r>
      <w:r w:rsidR="18DD5A2D" w:rsidRPr="0001060C">
        <w:rPr>
          <w:rStyle w:val="eop"/>
          <w:rFonts w:ascii="Calibri" w:hAnsi="Calibri" w:cs="Calibri"/>
        </w:rPr>
        <w:t xml:space="preserve">na(s) qual(ais) </w:t>
      </w:r>
      <w:r w:rsidRPr="0001060C">
        <w:rPr>
          <w:rStyle w:val="eop"/>
          <w:rFonts w:ascii="Calibri" w:hAnsi="Calibri" w:cs="Calibri"/>
        </w:rPr>
        <w:t>será</w:t>
      </w:r>
      <w:r w:rsidR="320FEE43" w:rsidRPr="0001060C">
        <w:rPr>
          <w:rStyle w:val="eop"/>
          <w:rFonts w:ascii="Calibri" w:hAnsi="Calibri" w:cs="Calibri"/>
        </w:rPr>
        <w:t>(</w:t>
      </w:r>
      <w:proofErr w:type="spellStart"/>
      <w:r w:rsidR="320FEE43" w:rsidRPr="0001060C">
        <w:rPr>
          <w:rStyle w:val="eop"/>
          <w:rFonts w:ascii="Calibri" w:hAnsi="Calibri" w:cs="Calibri"/>
        </w:rPr>
        <w:t>ão</w:t>
      </w:r>
      <w:proofErr w:type="spellEnd"/>
      <w:r w:rsidR="320FEE43" w:rsidRPr="0001060C">
        <w:rPr>
          <w:rStyle w:val="eop"/>
          <w:rFonts w:ascii="Calibri" w:hAnsi="Calibri" w:cs="Calibri"/>
        </w:rPr>
        <w:t>)</w:t>
      </w:r>
      <w:r w:rsidRPr="0001060C">
        <w:rPr>
          <w:rStyle w:val="eop"/>
          <w:rFonts w:ascii="Calibri" w:hAnsi="Calibri" w:cs="Calibri"/>
        </w:rPr>
        <w:t xml:space="preserve"> assegurado aos interessados o direito de obter informações sobre a parceria a ser firmada. </w:t>
      </w:r>
    </w:p>
    <w:p w14:paraId="1DECB127" w14:textId="2F19281A" w:rsidR="00AD58B9" w:rsidRPr="0001060C" w:rsidRDefault="5B530801"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lastRenderedPageBreak/>
        <w:t>Repassar os valores apurados, conforme manual de prestação de contas vigente e de acordo com o que constar no plano de trabalho aprovado. </w:t>
      </w:r>
    </w:p>
    <w:p w14:paraId="7FF94D3C" w14:textId="73242903" w:rsidR="00AD58B9" w:rsidRPr="0001060C" w:rsidRDefault="5B530801"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Solicitar a substituição de qualquer profissional que não cumpra as cláusulas deste edital, bem como com o código de ética relativo à sua profissão. </w:t>
      </w:r>
    </w:p>
    <w:p w14:paraId="33A7920D" w14:textId="0166B810" w:rsidR="00AD58B9" w:rsidRPr="0001060C" w:rsidRDefault="1DDEF7D1"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Solicitar e</w:t>
      </w:r>
      <w:r w:rsidR="39C93301" w:rsidRPr="0001060C">
        <w:rPr>
          <w:rStyle w:val="eop"/>
          <w:rFonts w:ascii="Calibri" w:hAnsi="Calibri" w:cs="Calibri"/>
        </w:rPr>
        <w:t>/</w:t>
      </w:r>
      <w:r w:rsidRPr="0001060C">
        <w:rPr>
          <w:rStyle w:val="eop"/>
          <w:rFonts w:ascii="Calibri" w:hAnsi="Calibri" w:cs="Calibri"/>
        </w:rPr>
        <w:t>ou autorizar qualquer adequação do plano de trabalho, em relação às metas de atendimento, número de turmas e local de execução, dentre outros, tendo em vista a necessidade de modificação decorrente de necessidade de estrutura física, da demanda, entre outros, sempre com a finalidade de atender ao interesse público. </w:t>
      </w:r>
    </w:p>
    <w:p w14:paraId="61472A12" w14:textId="77777777" w:rsidR="00813470" w:rsidRPr="0001060C" w:rsidRDefault="00813470" w:rsidP="00883290">
      <w:pPr>
        <w:pStyle w:val="paragraph"/>
        <w:spacing w:beforeAutospacing="0" w:after="0" w:afterAutospacing="0" w:line="360" w:lineRule="auto"/>
        <w:jc w:val="both"/>
        <w:textAlignment w:val="baseline"/>
        <w:rPr>
          <w:rStyle w:val="eop"/>
          <w:rFonts w:ascii="Calibri" w:hAnsi="Calibri" w:cs="Calibri"/>
        </w:rPr>
      </w:pPr>
    </w:p>
    <w:p w14:paraId="55CFBC5A" w14:textId="6DE4987E" w:rsidR="00AD58B9" w:rsidRPr="0001060C" w:rsidRDefault="5B530801" w:rsidP="00883290">
      <w:pPr>
        <w:pStyle w:val="paragraph"/>
        <w:numPr>
          <w:ilvl w:val="1"/>
          <w:numId w:val="30"/>
        </w:numPr>
        <w:spacing w:beforeAutospacing="0" w:after="0" w:afterAutospacing="0" w:line="360" w:lineRule="auto"/>
        <w:ind w:left="0" w:firstLine="0"/>
        <w:jc w:val="both"/>
        <w:textAlignment w:val="baseline"/>
        <w:rPr>
          <w:rFonts w:ascii="Calibri" w:hAnsi="Calibri" w:cs="Calibri"/>
          <w:b/>
          <w:bCs/>
        </w:rPr>
      </w:pPr>
      <w:r w:rsidRPr="0001060C">
        <w:rPr>
          <w:rStyle w:val="normaltextrun"/>
          <w:rFonts w:ascii="Calibri" w:hAnsi="Calibri" w:cs="Calibri"/>
          <w:b/>
          <w:bCs/>
        </w:rPr>
        <w:t>CABERÁ À SEME E À OSC, CONJUNTAMENTE: </w:t>
      </w:r>
    </w:p>
    <w:p w14:paraId="621A6860" w14:textId="74F2B07B" w:rsidR="00AD58B9" w:rsidRPr="0001060C" w:rsidRDefault="5B5734D4"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Promover </w:t>
      </w:r>
      <w:r w:rsidR="0B98B4CB" w:rsidRPr="0001060C">
        <w:rPr>
          <w:rStyle w:val="eop"/>
          <w:rFonts w:ascii="Calibri" w:hAnsi="Calibri" w:cs="Calibri"/>
        </w:rPr>
        <w:t>a</w:t>
      </w:r>
      <w:r w:rsidR="1DDEF7D1" w:rsidRPr="0001060C">
        <w:rPr>
          <w:rStyle w:val="eop"/>
          <w:rFonts w:ascii="Calibri" w:hAnsi="Calibri" w:cs="Calibri"/>
        </w:rPr>
        <w:t>rticula</w:t>
      </w:r>
      <w:r w:rsidR="2284BE91" w:rsidRPr="0001060C">
        <w:rPr>
          <w:rStyle w:val="eop"/>
          <w:rFonts w:ascii="Calibri" w:hAnsi="Calibri" w:cs="Calibri"/>
        </w:rPr>
        <w:t>ção junto</w:t>
      </w:r>
      <w:r w:rsidR="1DDEF7D1" w:rsidRPr="0001060C">
        <w:rPr>
          <w:rStyle w:val="eop"/>
          <w:rFonts w:ascii="Calibri" w:hAnsi="Calibri" w:cs="Calibri"/>
        </w:rPr>
        <w:t xml:space="preserve"> </w:t>
      </w:r>
      <w:r w:rsidR="1CD757C4" w:rsidRPr="0001060C">
        <w:rPr>
          <w:rStyle w:val="eop"/>
          <w:rFonts w:ascii="Calibri" w:hAnsi="Calibri" w:cs="Calibri"/>
        </w:rPr>
        <w:t>à</w:t>
      </w:r>
      <w:r w:rsidR="1DDEF7D1" w:rsidRPr="0001060C">
        <w:rPr>
          <w:rStyle w:val="eop"/>
          <w:rFonts w:ascii="Calibri" w:hAnsi="Calibri" w:cs="Calibri"/>
        </w:rPr>
        <w:t xml:space="preserve"> comunidade, representante de órgãos, dentre outros</w:t>
      </w:r>
      <w:r w:rsidR="0F826A23" w:rsidRPr="0001060C">
        <w:rPr>
          <w:rStyle w:val="eop"/>
          <w:rFonts w:ascii="Calibri" w:hAnsi="Calibri" w:cs="Calibri"/>
        </w:rPr>
        <w:t xml:space="preserve"> atores</w:t>
      </w:r>
      <w:r w:rsidR="1DDEF7D1" w:rsidRPr="0001060C">
        <w:rPr>
          <w:rStyle w:val="eop"/>
          <w:rFonts w:ascii="Calibri" w:hAnsi="Calibri" w:cs="Calibri"/>
        </w:rPr>
        <w:t>, visando dar visibilidade às ações a serem desenvolvidas. </w:t>
      </w:r>
    </w:p>
    <w:p w14:paraId="1DB7C3CD" w14:textId="3C748604" w:rsidR="00AD58B9" w:rsidRPr="0001060C" w:rsidRDefault="5B530801"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Garantir que não haja qualquer cobrança dos participantes. </w:t>
      </w:r>
    </w:p>
    <w:p w14:paraId="2DDF456C" w14:textId="6A63BAED" w:rsidR="00AD58B9" w:rsidRPr="0001060C" w:rsidRDefault="7E163BFD"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Realizar </w:t>
      </w:r>
      <w:r w:rsidR="1DDEF7D1" w:rsidRPr="0001060C">
        <w:rPr>
          <w:rStyle w:val="eop"/>
          <w:rFonts w:ascii="Calibri" w:hAnsi="Calibri" w:cs="Calibri"/>
        </w:rPr>
        <w:t xml:space="preserve">a divulgação </w:t>
      </w:r>
      <w:r w:rsidR="116DAA71" w:rsidRPr="0001060C">
        <w:rPr>
          <w:rStyle w:val="eop"/>
          <w:rFonts w:ascii="Calibri" w:hAnsi="Calibri" w:cs="Calibri"/>
        </w:rPr>
        <w:t xml:space="preserve">ativa </w:t>
      </w:r>
      <w:r w:rsidR="1DDEF7D1" w:rsidRPr="0001060C">
        <w:rPr>
          <w:rStyle w:val="eop"/>
          <w:rFonts w:ascii="Calibri" w:hAnsi="Calibri" w:cs="Calibri"/>
        </w:rPr>
        <w:t>do programa e captar participantes para as atividades.</w:t>
      </w:r>
    </w:p>
    <w:p w14:paraId="7F2BF3C0" w14:textId="77777777" w:rsidR="00813470" w:rsidRPr="0001060C" w:rsidRDefault="00813470" w:rsidP="00883290">
      <w:pPr>
        <w:pStyle w:val="paragraph"/>
        <w:spacing w:beforeAutospacing="0" w:after="0" w:afterAutospacing="0" w:line="360" w:lineRule="auto"/>
        <w:jc w:val="both"/>
        <w:textAlignment w:val="baseline"/>
        <w:rPr>
          <w:rStyle w:val="eop"/>
          <w:rFonts w:ascii="Calibri" w:hAnsi="Calibri" w:cs="Calibri"/>
        </w:rPr>
      </w:pPr>
    </w:p>
    <w:p w14:paraId="5881313D" w14:textId="5BA2CFA7" w:rsidR="00666285" w:rsidRPr="0001060C" w:rsidRDefault="0B9B7662" w:rsidP="00883290">
      <w:pPr>
        <w:pStyle w:val="paragraph"/>
        <w:numPr>
          <w:ilvl w:val="0"/>
          <w:numId w:val="30"/>
        </w:numPr>
        <w:spacing w:beforeAutospacing="0" w:after="0" w:afterAutospacing="0" w:line="360" w:lineRule="auto"/>
        <w:ind w:left="0" w:firstLine="0"/>
        <w:jc w:val="both"/>
        <w:textAlignment w:val="baseline"/>
        <w:rPr>
          <w:rStyle w:val="eop"/>
          <w:rFonts w:ascii="Calibri" w:hAnsi="Calibri" w:cs="Calibri"/>
          <w:b/>
          <w:bCs/>
        </w:rPr>
      </w:pPr>
      <w:r w:rsidRPr="0001060C">
        <w:rPr>
          <w:rStyle w:val="normaltextrun"/>
          <w:rFonts w:ascii="Calibri" w:hAnsi="Calibri" w:cs="Calibri"/>
          <w:b/>
          <w:bCs/>
        </w:rPr>
        <w:t xml:space="preserve">CONDIÇÕES DE PARTICIPAÇÃO E CELEBRAÇÃO DA PARCERIA: </w:t>
      </w:r>
    </w:p>
    <w:p w14:paraId="06A35367" w14:textId="38711579" w:rsidR="00666285" w:rsidRPr="0001060C" w:rsidRDefault="5983BD6B"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Poderão participar deste chamamento público as </w:t>
      </w:r>
      <w:proofErr w:type="spellStart"/>
      <w:r w:rsidRPr="0001060C">
        <w:rPr>
          <w:rStyle w:val="normaltextrun"/>
          <w:rFonts w:ascii="Calibri" w:hAnsi="Calibri" w:cs="Calibri"/>
        </w:rPr>
        <w:t>OSCs</w:t>
      </w:r>
      <w:proofErr w:type="spellEnd"/>
      <w:r w:rsidRPr="0001060C">
        <w:rPr>
          <w:rStyle w:val="normaltextrun"/>
          <w:rFonts w:ascii="Calibri" w:hAnsi="Calibri" w:cs="Calibri"/>
        </w:rPr>
        <w:t xml:space="preserve"> que preencham as condições estabelecidas no art. 2º, inc. I, alíneas “a”, “b” ou “c”, da Lei Federal nº 13.019/2014, e: </w:t>
      </w:r>
    </w:p>
    <w:p w14:paraId="3325252C" w14:textId="297DC681" w:rsidR="00666285" w:rsidRPr="0001060C" w:rsidRDefault="5983BD6B"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Que as normas de organização interna constem dentre os objetivos a promoção de atividades de relevância pública e social, o desenvolvimento de atividades esportivas, ou outro compatível com o objeto deste edital;</w:t>
      </w:r>
    </w:p>
    <w:p w14:paraId="7FEA736F" w14:textId="48B8C425" w:rsidR="00666285" w:rsidRPr="0001060C" w:rsidRDefault="5983BD6B"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Atendam a todas as exigências do edital, inclusive quanto à documentação prevista neste instrumento e em seus anexos, bem como na Portaria n</w:t>
      </w:r>
      <w:r w:rsidR="24DFACA2" w:rsidRPr="0001060C">
        <w:rPr>
          <w:rStyle w:val="normaltextrun"/>
          <w:rFonts w:ascii="Calibri" w:hAnsi="Calibri" w:cs="Calibri"/>
        </w:rPr>
        <w:t>º</w:t>
      </w:r>
      <w:r w:rsidRPr="0001060C">
        <w:rPr>
          <w:rStyle w:val="normaltextrun"/>
          <w:rFonts w:ascii="Calibri" w:hAnsi="Calibri" w:cs="Calibri"/>
        </w:rPr>
        <w:t xml:space="preserve"> </w:t>
      </w:r>
      <w:r w:rsidR="612A276A" w:rsidRPr="0001060C">
        <w:rPr>
          <w:rStyle w:val="normaltextrun"/>
          <w:rFonts w:ascii="Calibri" w:hAnsi="Calibri" w:cs="Calibri"/>
        </w:rPr>
        <w:t>197</w:t>
      </w:r>
      <w:r w:rsidRPr="0001060C">
        <w:rPr>
          <w:rStyle w:val="normaltextrun"/>
          <w:rFonts w:ascii="Calibri" w:hAnsi="Calibri" w:cs="Calibri"/>
        </w:rPr>
        <w:t>/SEME/20</w:t>
      </w:r>
      <w:r w:rsidR="19751AF3" w:rsidRPr="0001060C">
        <w:rPr>
          <w:rStyle w:val="normaltextrun"/>
          <w:rFonts w:ascii="Calibri" w:hAnsi="Calibri" w:cs="Calibri"/>
        </w:rPr>
        <w:t>23</w:t>
      </w:r>
      <w:r w:rsidRPr="0001060C">
        <w:rPr>
          <w:rStyle w:val="normaltextrun"/>
          <w:rFonts w:ascii="Calibri" w:hAnsi="Calibri" w:cs="Calibri"/>
        </w:rPr>
        <w:t>;</w:t>
      </w:r>
    </w:p>
    <w:p w14:paraId="61C1FFCA" w14:textId="75D38D9B" w:rsidR="00666285" w:rsidRPr="0001060C" w:rsidRDefault="5983BD6B"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Não tenham fins lucrativos;</w:t>
      </w:r>
    </w:p>
    <w:p w14:paraId="37716514" w14:textId="1783E0D9" w:rsidR="00666285" w:rsidRPr="0001060C" w:rsidRDefault="5983BD6B"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Tenham sido constituídas há, no mínimo, 01 (um) ano, contados a partir da data de publicação deste edital, comprovado por documentação emitida pela Secretaria da Receita Federal do Brasil, com base no Cadastro Nacional de Pessoa Jurídica;</w:t>
      </w:r>
    </w:p>
    <w:p w14:paraId="027EC05C" w14:textId="253AA886" w:rsidR="00666285" w:rsidRPr="0001060C" w:rsidRDefault="5983BD6B"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Sejam diretamente responsáveis pela promoção e execução da atividade objeto da parceria, e respondam legalmente perante a Administração Pública pela fiel execução da parceria e pelas prestações de contas; </w:t>
      </w:r>
    </w:p>
    <w:p w14:paraId="7F022FBC" w14:textId="6D65A670" w:rsidR="00666285" w:rsidRPr="0001060C" w:rsidRDefault="5983BD6B"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lastRenderedPageBreak/>
        <w:t xml:space="preserve">Comprovem possuir experiência prévia na realização, com efetividade, do objeto da parceria ou em atividade semelhante em sua natureza, características, quantidade e prazos, conforme estabelecido no item </w:t>
      </w:r>
      <w:r w:rsidR="47585E83" w:rsidRPr="0001060C">
        <w:rPr>
          <w:rStyle w:val="normaltextrun"/>
          <w:rFonts w:ascii="Calibri" w:hAnsi="Calibri" w:cs="Calibri"/>
        </w:rPr>
        <w:t>10.6</w:t>
      </w:r>
      <w:r w:rsidRPr="0001060C">
        <w:rPr>
          <w:rStyle w:val="normaltextrun"/>
          <w:rFonts w:ascii="Calibri" w:hAnsi="Calibri" w:cs="Calibri"/>
        </w:rPr>
        <w:t xml:space="preserve">; </w:t>
      </w:r>
    </w:p>
    <w:p w14:paraId="7A2BB0BC" w14:textId="19DC636A" w:rsidR="00666285" w:rsidRPr="0001060C" w:rsidRDefault="408852DC"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Comprovem possuir </w:t>
      </w:r>
      <w:r w:rsidR="40590071" w:rsidRPr="0001060C">
        <w:rPr>
          <w:rStyle w:val="normaltextrun"/>
          <w:rFonts w:ascii="Calibri" w:hAnsi="Calibri" w:cs="Calibri"/>
        </w:rPr>
        <w:t xml:space="preserve">instalações, condições materiais, </w:t>
      </w:r>
      <w:r w:rsidRPr="0001060C">
        <w:rPr>
          <w:rStyle w:val="normaltextrun"/>
          <w:rFonts w:ascii="Calibri" w:hAnsi="Calibri" w:cs="Calibri"/>
        </w:rPr>
        <w:t xml:space="preserve">capacidade técnica e operacional </w:t>
      </w:r>
      <w:r w:rsidR="2404678B" w:rsidRPr="0001060C">
        <w:rPr>
          <w:rStyle w:val="normaltextrun"/>
          <w:rFonts w:ascii="Calibri" w:hAnsi="Calibri" w:cs="Calibri"/>
        </w:rPr>
        <w:t>específica</w:t>
      </w:r>
      <w:r w:rsidRPr="0001060C">
        <w:rPr>
          <w:rStyle w:val="normaltextrun"/>
          <w:rFonts w:ascii="Calibri" w:hAnsi="Calibri" w:cs="Calibri"/>
        </w:rPr>
        <w:t xml:space="preserve"> para o desenvolvimento do objeto da parceria e o cumprimento das metas estabelecidas</w:t>
      </w:r>
      <w:r w:rsidR="3236F83D" w:rsidRPr="0001060C">
        <w:rPr>
          <w:rStyle w:val="normaltextrun"/>
          <w:rFonts w:ascii="Calibri" w:hAnsi="Calibri" w:cs="Calibri"/>
        </w:rPr>
        <w:t xml:space="preserve">, observando-se a ressalva do parágrafo 5º do art. 33 da Lei Federal nº 13.019/2014, que dispensa </w:t>
      </w:r>
      <w:r w:rsidR="6210F679" w:rsidRPr="0001060C">
        <w:rPr>
          <w:rStyle w:val="normaltextrun"/>
          <w:rFonts w:ascii="Calibri" w:hAnsi="Calibri" w:cs="Calibri"/>
        </w:rPr>
        <w:t>a demonstração de capacidade instalada prévia</w:t>
      </w:r>
      <w:r w:rsidRPr="0001060C">
        <w:rPr>
          <w:rStyle w:val="normaltextrun"/>
          <w:rFonts w:ascii="Calibri" w:hAnsi="Calibri" w:cs="Calibri"/>
        </w:rPr>
        <w:t>;</w:t>
      </w:r>
    </w:p>
    <w:p w14:paraId="4067F4D1" w14:textId="16F37822" w:rsidR="00666285" w:rsidRPr="0001060C" w:rsidRDefault="3318911D"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Que, em caso de dissolução da entidade, o respectivo patrimônio líquido seja transferido a outra pessoa jurídica de igual natureza que preencha os requisitos </w:t>
      </w:r>
      <w:r w:rsidR="684C32F2" w:rsidRPr="0001060C">
        <w:rPr>
          <w:rStyle w:val="normaltextrun"/>
          <w:rFonts w:ascii="Calibri" w:hAnsi="Calibri" w:cs="Calibri"/>
        </w:rPr>
        <w:t>da Lei Federal nº 13.019/2014</w:t>
      </w:r>
      <w:r w:rsidRPr="0001060C">
        <w:rPr>
          <w:rStyle w:val="normaltextrun"/>
          <w:rFonts w:ascii="Calibri" w:hAnsi="Calibri" w:cs="Calibri"/>
        </w:rPr>
        <w:t xml:space="preserve"> e cujo objeto social seja, preferencialmente, o mesmo da entidade extinta</w:t>
      </w:r>
      <w:r w:rsidR="27874550" w:rsidRPr="0001060C">
        <w:rPr>
          <w:rStyle w:val="normaltextrun"/>
          <w:rFonts w:ascii="Calibri" w:hAnsi="Calibri" w:cs="Calibri"/>
        </w:rPr>
        <w:t>;</w:t>
      </w:r>
    </w:p>
    <w:p w14:paraId="5CE3732E" w14:textId="38F1F241" w:rsidR="00666285" w:rsidRPr="0001060C" w:rsidRDefault="5983BD6B"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normaltextrun"/>
          <w:rFonts w:ascii="Calibri" w:hAnsi="Calibri" w:cs="Calibri"/>
        </w:rPr>
        <w:t xml:space="preserve">Que das normas de organização interna da entidade preveja expressamente que a escrituração ocorra de acordo com os princípios fundamentais de contabilidade e com as Normas Brasileiras de Contabilidade; </w:t>
      </w:r>
    </w:p>
    <w:p w14:paraId="7761CC9D" w14:textId="44443B37" w:rsidR="00666285" w:rsidRPr="0001060C" w:rsidRDefault="5983BD6B"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normaltextrun"/>
          <w:rFonts w:ascii="Calibri" w:hAnsi="Calibri" w:cs="Calibri"/>
        </w:rPr>
        <w:t xml:space="preserve">Ter sítio eletrônico próprio na internet no qual estarão disponíveis todos os documentos e informações relativos às parcerias celebradas com a Administração Pública Municipal, bem como os relacionados à gestão da entidade (CNPJ, estatuto social, relação de dirigentes). </w:t>
      </w:r>
    </w:p>
    <w:p w14:paraId="44BAE783" w14:textId="34A7BCD2" w:rsidR="00666285" w:rsidRPr="0001060C" w:rsidRDefault="5983BD6B"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Não participará deste processo seletivo a OSC que: </w:t>
      </w:r>
    </w:p>
    <w:p w14:paraId="5978B87C" w14:textId="22C236D4" w:rsidR="00666285" w:rsidRPr="0001060C" w:rsidRDefault="5983BD6B"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Não esteja regularmente constituída, ou, se estrangeira, não esteja autorizada a funcionar no território nacional; </w:t>
      </w:r>
    </w:p>
    <w:p w14:paraId="21C68BFB" w14:textId="5BAA6524" w:rsidR="00666285" w:rsidRPr="0001060C" w:rsidRDefault="5983BD6B"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Tenha como dirigentes membros do Poder ou do Ministério Público, ou dirigentes de órgãos ou entidades da Administração Pública Municipal Direta ou Indireta, compreendidos como sendo os titulares de unidades orçamentárias, os Prefeitos Regionais, os Secretários Adjuntos, os Chefes de Gabinete, os dirigentes de entes da Administração indireta e aqueles que detêm competência delegada para a celebração de parcerias, estendendo-se a vedação aos respectivos cônjuges ou companheiros, bem como parentes em linha reta, colateral ou por afinidade, até o segundo grau; </w:t>
      </w:r>
    </w:p>
    <w:p w14:paraId="6E748F13" w14:textId="2345935C" w:rsidR="00666285" w:rsidRPr="0001060C" w:rsidRDefault="5983BD6B"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Tenha dentre seus dirigentes servidor ou empregado da Administração Pública Municipal direta ou indireta, bem como ocupantes de cargo em comissão; </w:t>
      </w:r>
    </w:p>
    <w:p w14:paraId="7D592698" w14:textId="3E3F1C6E" w:rsidR="00666285" w:rsidRPr="0001060C" w:rsidRDefault="5983BD6B"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lastRenderedPageBreak/>
        <w:t xml:space="preserve">Tenha tido as contas rejeitadas pela Administração Pública nos últimos cinco anos, exceto se: for sanada a irregularidade que motivou a rejeição e quitados os débitos eventualmente imputados; for reconsiderada ou revista a decisão pela rejeição; a apreciação das contas estiver pendente de decisão sobre </w:t>
      </w:r>
      <w:r w:rsidR="777B1535" w:rsidRPr="0001060C">
        <w:rPr>
          <w:rStyle w:val="normaltextrun"/>
          <w:rFonts w:ascii="Calibri" w:hAnsi="Calibri" w:cs="Calibri"/>
        </w:rPr>
        <w:t>recurso com efeito suspensivo;</w:t>
      </w:r>
    </w:p>
    <w:p w14:paraId="1277A327" w14:textId="1453D7FB" w:rsidR="00666285" w:rsidRPr="0001060C" w:rsidRDefault="5983BD6B"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Esteja inclusa no Cadastro Informativo Municipal - CADIN MUNICIPAL, de acordo com a Lei Municipal n</w:t>
      </w:r>
      <w:r w:rsidR="585DEB8C" w:rsidRPr="0001060C">
        <w:rPr>
          <w:rStyle w:val="normaltextrun"/>
          <w:rFonts w:ascii="Calibri" w:hAnsi="Calibri" w:cs="Calibri"/>
        </w:rPr>
        <w:t>º</w:t>
      </w:r>
      <w:r w:rsidRPr="0001060C">
        <w:rPr>
          <w:rStyle w:val="normaltextrun"/>
          <w:rFonts w:ascii="Calibri" w:hAnsi="Calibri" w:cs="Calibri"/>
        </w:rPr>
        <w:t xml:space="preserve"> 14.094/2005, regulamentada pelo Decreto Municipal n</w:t>
      </w:r>
      <w:r w:rsidR="3631334E" w:rsidRPr="0001060C">
        <w:rPr>
          <w:rStyle w:val="normaltextrun"/>
          <w:rFonts w:ascii="Calibri" w:hAnsi="Calibri" w:cs="Calibri"/>
        </w:rPr>
        <w:t>º</w:t>
      </w:r>
      <w:r w:rsidRPr="0001060C">
        <w:rPr>
          <w:rStyle w:val="normaltextrun"/>
          <w:rFonts w:ascii="Calibri" w:hAnsi="Calibri" w:cs="Calibri"/>
        </w:rPr>
        <w:t xml:space="preserve"> 47.096/2006; </w:t>
      </w:r>
    </w:p>
    <w:p w14:paraId="2A0E163D" w14:textId="13FC243D" w:rsidR="00666285" w:rsidRPr="0001060C" w:rsidRDefault="5983BD6B"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Esteja omissa no dever de prestar contas de parceria anteriormente celebrada; </w:t>
      </w:r>
    </w:p>
    <w:p w14:paraId="35066BC1" w14:textId="37C539A6" w:rsidR="00666285" w:rsidRPr="0001060C" w:rsidRDefault="5983BD6B"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Tenha sido punida com uma das seguintes sanções, pelo período que durar a penalidade: suspensão de participação em licitação e impedimento de contratar com a administração; declaração de inidoneidade para licitar ou contratar com a administração; suspensão temporária de participação em chamamento público e impedimento de celebrar parceria ou contrato com órgãos e entidades da esfera de governo da administração pública sancionadora; ou declaração de inidoneidade para participar de chamamento público ou celebrar parceria ou contrato com órgãos e entidades de todas as esferas de governo;</w:t>
      </w:r>
    </w:p>
    <w:p w14:paraId="1F88005A" w14:textId="0ABA5890" w:rsidR="00666285" w:rsidRPr="0001060C" w:rsidRDefault="5983BD6B"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Tenha tido contas de parceria julgadas irregulares ou rejeitadas por Tribunal ou Conselho de Contas de qualquer esfera da Federação, em decisão irrecorrível, nos últimos 08 (oito) anos; </w:t>
      </w:r>
    </w:p>
    <w:p w14:paraId="0B1A9185" w14:textId="7802CE7C" w:rsidR="00666285" w:rsidRPr="0001060C" w:rsidRDefault="5983BD6B"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Tenha entre seus dirigentes pessoa cujas contas relativas a parcerias tenham sido julgadas irregulares ou rejeitadas por Tribunal ou Conselho de Contas de qualquer esfera da Federação, em decisão irrecorrível, nos últimos 08 (oito) anos; julgada responsável por falta grave e inabilitada para o exercício em cargo e comissão ou função de confiança, enquanto durar a inabilitação; considerada responsável por ato de improbidade, enquanto durarem os prazos estabelecidos nos incisos I, II e III do art. 12 da Lei Federal n</w:t>
      </w:r>
      <w:r w:rsidR="56C95AA3" w:rsidRPr="0001060C">
        <w:rPr>
          <w:rStyle w:val="normaltextrun"/>
          <w:rFonts w:ascii="Calibri" w:hAnsi="Calibri" w:cs="Calibri"/>
        </w:rPr>
        <w:t>º</w:t>
      </w:r>
      <w:r w:rsidRPr="0001060C">
        <w:rPr>
          <w:rStyle w:val="normaltextrun"/>
          <w:rFonts w:ascii="Calibri" w:hAnsi="Calibri" w:cs="Calibri"/>
        </w:rPr>
        <w:t xml:space="preserve"> 8.429/1992; </w:t>
      </w:r>
    </w:p>
    <w:p w14:paraId="796DD44A" w14:textId="15856B60" w:rsidR="00666285" w:rsidRPr="0001060C" w:rsidRDefault="408852DC"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Para celebração das parcerias, as </w:t>
      </w:r>
      <w:proofErr w:type="spellStart"/>
      <w:r w:rsidRPr="0001060C">
        <w:rPr>
          <w:rStyle w:val="normaltextrun"/>
          <w:rFonts w:ascii="Calibri" w:hAnsi="Calibri" w:cs="Calibri"/>
        </w:rPr>
        <w:t>OSCs</w:t>
      </w:r>
      <w:proofErr w:type="spellEnd"/>
      <w:r w:rsidRPr="0001060C">
        <w:rPr>
          <w:rStyle w:val="normaltextrun"/>
          <w:rFonts w:ascii="Calibri" w:hAnsi="Calibri" w:cs="Calibri"/>
        </w:rPr>
        <w:t xml:space="preserve"> deverão comprovar sua regularidade quanto às exigências previstas nos </w:t>
      </w:r>
      <w:proofErr w:type="spellStart"/>
      <w:r w:rsidR="1B3A114C" w:rsidRPr="0001060C">
        <w:rPr>
          <w:rStyle w:val="normaltextrun"/>
          <w:rFonts w:ascii="Calibri" w:hAnsi="Calibri" w:cs="Calibri"/>
        </w:rPr>
        <w:t>a</w:t>
      </w:r>
      <w:r w:rsidRPr="0001060C">
        <w:rPr>
          <w:rStyle w:val="normaltextrun"/>
          <w:rFonts w:ascii="Calibri" w:hAnsi="Calibri" w:cs="Calibri"/>
        </w:rPr>
        <w:t>rts</w:t>
      </w:r>
      <w:proofErr w:type="spellEnd"/>
      <w:r w:rsidRPr="0001060C">
        <w:rPr>
          <w:rStyle w:val="normaltextrun"/>
          <w:rFonts w:ascii="Calibri" w:hAnsi="Calibri" w:cs="Calibri"/>
        </w:rPr>
        <w:t>. 33 e 34 da Lei Federal nº 13.019/2014, no art. 33 do Decreto Municipal nº 57.575/2016 e na Portaria n</w:t>
      </w:r>
      <w:r w:rsidR="771F53D9" w:rsidRPr="0001060C">
        <w:rPr>
          <w:rStyle w:val="normaltextrun"/>
          <w:rFonts w:ascii="Calibri" w:hAnsi="Calibri" w:cs="Calibri"/>
        </w:rPr>
        <w:t>º</w:t>
      </w:r>
      <w:r w:rsidRPr="0001060C">
        <w:rPr>
          <w:rStyle w:val="normaltextrun"/>
          <w:rFonts w:ascii="Calibri" w:hAnsi="Calibri" w:cs="Calibri"/>
        </w:rPr>
        <w:t xml:space="preserve"> </w:t>
      </w:r>
      <w:r w:rsidR="431E1EDA" w:rsidRPr="0001060C">
        <w:rPr>
          <w:rStyle w:val="normaltextrun"/>
          <w:rFonts w:ascii="Calibri" w:hAnsi="Calibri" w:cs="Calibri"/>
        </w:rPr>
        <w:t>197SEME/2023.</w:t>
      </w:r>
      <w:r w:rsidRPr="0001060C">
        <w:rPr>
          <w:rStyle w:val="normaltextrun"/>
          <w:rFonts w:ascii="Calibri" w:hAnsi="Calibri" w:cs="Calibri"/>
        </w:rPr>
        <w:t xml:space="preserve"> </w:t>
      </w:r>
    </w:p>
    <w:p w14:paraId="60865FA5" w14:textId="0A807D4D" w:rsidR="00AD58B9" w:rsidRPr="0001060C" w:rsidRDefault="5983BD6B"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Somente após a publicação da lista de classificação definitiva das </w:t>
      </w:r>
      <w:proofErr w:type="spellStart"/>
      <w:r w:rsidRPr="0001060C">
        <w:rPr>
          <w:rStyle w:val="normaltextrun"/>
          <w:rFonts w:ascii="Calibri" w:hAnsi="Calibri" w:cs="Calibri"/>
        </w:rPr>
        <w:t>OSCs</w:t>
      </w:r>
      <w:proofErr w:type="spellEnd"/>
      <w:r w:rsidRPr="0001060C">
        <w:rPr>
          <w:rStyle w:val="normaltextrun"/>
          <w:rFonts w:ascii="Calibri" w:hAnsi="Calibri" w:cs="Calibri"/>
        </w:rPr>
        <w:t xml:space="preserve"> no Diário Oficial da Cidade serão exigidos os documentos de habilitação previstos </w:t>
      </w:r>
      <w:r w:rsidR="00813470" w:rsidRPr="0001060C">
        <w:rPr>
          <w:rStyle w:val="normaltextrun"/>
          <w:rFonts w:ascii="Calibri" w:hAnsi="Calibri" w:cs="Calibri"/>
        </w:rPr>
        <w:t>n</w:t>
      </w:r>
      <w:r w:rsidRPr="0001060C">
        <w:rPr>
          <w:rStyle w:val="normaltextrun"/>
          <w:rFonts w:ascii="Calibri" w:hAnsi="Calibri" w:cs="Calibri"/>
        </w:rPr>
        <w:t>este edital.</w:t>
      </w:r>
    </w:p>
    <w:p w14:paraId="478A3E09" w14:textId="77777777" w:rsidR="00813470" w:rsidRPr="0001060C" w:rsidRDefault="00813470" w:rsidP="00883290">
      <w:pPr>
        <w:pStyle w:val="paragraph"/>
        <w:spacing w:beforeAutospacing="0" w:after="0" w:afterAutospacing="0" w:line="360" w:lineRule="auto"/>
        <w:jc w:val="both"/>
        <w:textAlignment w:val="baseline"/>
        <w:rPr>
          <w:rStyle w:val="normaltextrun"/>
          <w:rFonts w:ascii="Calibri" w:hAnsi="Calibri" w:cs="Calibri"/>
        </w:rPr>
      </w:pPr>
    </w:p>
    <w:p w14:paraId="3C5CE9B5" w14:textId="5E6AD83A" w:rsidR="00343BA4" w:rsidRPr="0001060C" w:rsidRDefault="623FBC61" w:rsidP="00883290">
      <w:pPr>
        <w:pStyle w:val="paragraph"/>
        <w:numPr>
          <w:ilvl w:val="0"/>
          <w:numId w:val="30"/>
        </w:numPr>
        <w:spacing w:beforeAutospacing="0" w:after="0" w:afterAutospacing="0" w:line="360" w:lineRule="auto"/>
        <w:ind w:left="0" w:firstLine="0"/>
        <w:jc w:val="both"/>
        <w:textAlignment w:val="baseline"/>
        <w:rPr>
          <w:rStyle w:val="normaltextrun"/>
          <w:rFonts w:ascii="Calibri" w:hAnsi="Calibri" w:cs="Calibri"/>
          <w:b/>
          <w:bCs/>
        </w:rPr>
      </w:pPr>
      <w:r w:rsidRPr="0001060C">
        <w:rPr>
          <w:rStyle w:val="normaltextrun"/>
          <w:rFonts w:ascii="Calibri" w:hAnsi="Calibri" w:cs="Calibri"/>
          <w:b/>
          <w:bCs/>
        </w:rPr>
        <w:lastRenderedPageBreak/>
        <w:t xml:space="preserve">SELEÇÃO E JULGAMENTO DAS PROPOSTAS: </w:t>
      </w:r>
    </w:p>
    <w:p w14:paraId="0371DADF" w14:textId="2A86C312" w:rsidR="00343BA4" w:rsidRPr="0001060C" w:rsidRDefault="6B7A6320"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 Comissão de Seleção é o órgão colegiado destinado a processar e julgar o presente chamamento público, constituída na forma da Portaria nº </w:t>
      </w:r>
      <w:r w:rsidR="1F0968B5" w:rsidRPr="0001060C">
        <w:rPr>
          <w:rStyle w:val="normaltextrun"/>
          <w:rFonts w:ascii="Calibri" w:hAnsi="Calibri" w:cs="Calibri"/>
        </w:rPr>
        <w:t xml:space="preserve">197/SEME/2023 </w:t>
      </w:r>
      <w:r w:rsidRPr="0001060C">
        <w:rPr>
          <w:rStyle w:val="normaltextrun"/>
          <w:rFonts w:ascii="Calibri" w:hAnsi="Calibri" w:cs="Calibri"/>
        </w:rPr>
        <w:t xml:space="preserve">e alterações posteriores. </w:t>
      </w:r>
    </w:p>
    <w:p w14:paraId="5A6A262F" w14:textId="5B083F82" w:rsidR="0F757EBC" w:rsidRPr="0001060C" w:rsidRDefault="0F757EBC" w:rsidP="00883290">
      <w:pPr>
        <w:pStyle w:val="paragraph"/>
        <w:numPr>
          <w:ilvl w:val="1"/>
          <w:numId w:val="30"/>
        </w:numPr>
        <w:spacing w:beforeAutospacing="0" w:after="0" w:afterAutospacing="0" w:line="360" w:lineRule="auto"/>
        <w:ind w:left="0" w:firstLine="0"/>
        <w:jc w:val="both"/>
        <w:rPr>
          <w:rFonts w:ascii="Calibri" w:hAnsi="Calibri" w:cs="Calibri"/>
        </w:rPr>
      </w:pPr>
      <w:r w:rsidRPr="0001060C">
        <w:rPr>
          <w:rStyle w:val="normaltextrun"/>
          <w:rFonts w:ascii="Calibri" w:eastAsia="Calibri" w:hAnsi="Calibri" w:cs="Calibri"/>
          <w:color w:val="000000" w:themeColor="text1"/>
        </w:rPr>
        <w:t xml:space="preserve">Terminado o prazo de envio das propostas, SEME/CAF/PROTOCOLO enviará à Assessoria Técnica-Comunicação listagem contendo o nome de todas as </w:t>
      </w:r>
      <w:proofErr w:type="spellStart"/>
      <w:r w:rsidRPr="0001060C">
        <w:rPr>
          <w:rStyle w:val="normaltextrun"/>
          <w:rFonts w:ascii="Calibri" w:eastAsia="Calibri" w:hAnsi="Calibri" w:cs="Calibri"/>
          <w:color w:val="000000" w:themeColor="text1"/>
        </w:rPr>
        <w:t>OSCs</w:t>
      </w:r>
      <w:proofErr w:type="spellEnd"/>
      <w:r w:rsidRPr="0001060C">
        <w:rPr>
          <w:rStyle w:val="normaltextrun"/>
          <w:rFonts w:ascii="Calibri" w:eastAsia="Calibri" w:hAnsi="Calibri" w:cs="Calibri"/>
          <w:color w:val="000000" w:themeColor="text1"/>
        </w:rPr>
        <w:t xml:space="preserve"> proponentes, com respectivo CNPJ, para publicação no sítio oficial da SEME na internet.</w:t>
      </w:r>
    </w:p>
    <w:p w14:paraId="41E65608" w14:textId="0D9BDA47" w:rsidR="00343BA4" w:rsidRPr="0001060C" w:rsidRDefault="6B7A6320"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 Comissão de Seleção terá o prazo de 05 (cinco) dias úteis para conclusão do julgamento das propostas e divulgação do resultado preliminar do processo de seleção, podendo tal prazo ser prorrogado, de forma devidamente justificada, por até mais 10 (dez) dias.   </w:t>
      </w:r>
    </w:p>
    <w:p w14:paraId="085C9135" w14:textId="7A149FE0" w:rsidR="00343BA4" w:rsidRPr="0001060C" w:rsidRDefault="6B7A6320"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Para subsidiar seus trabalhos, a Comissão de Seleção poderá solicitar assessoramento técnico de especialista que não seja membro desse colegiado. </w:t>
      </w:r>
    </w:p>
    <w:p w14:paraId="6A5DF6D0" w14:textId="04463EDA" w:rsidR="00343BA4" w:rsidRPr="0001060C" w:rsidRDefault="6B7A6320"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 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 transparência. </w:t>
      </w:r>
    </w:p>
    <w:p w14:paraId="708C13AB" w14:textId="4DD8881A" w:rsidR="00343BA4" w:rsidRPr="0001060C" w:rsidRDefault="6B7A6320"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 Comissão de Seleção analisará as propostas de atividade com base nos critérios previstos </w:t>
      </w:r>
      <w:r w:rsidR="00813470" w:rsidRPr="0001060C">
        <w:rPr>
          <w:rStyle w:val="normaltextrun"/>
          <w:rFonts w:ascii="Calibri" w:hAnsi="Calibri" w:cs="Calibri"/>
        </w:rPr>
        <w:t>neste edital</w:t>
      </w:r>
      <w:r w:rsidRPr="0001060C">
        <w:rPr>
          <w:rStyle w:val="normaltextrun"/>
          <w:rFonts w:ascii="Calibri" w:hAnsi="Calibri" w:cs="Calibri"/>
        </w:rPr>
        <w:t xml:space="preserve">, bem como nos princípios legais que regem as parcerias, de forma transparente e objetiva. </w:t>
      </w:r>
    </w:p>
    <w:p w14:paraId="094CF922" w14:textId="5E6B5BB9" w:rsidR="00343BA4" w:rsidRPr="0001060C" w:rsidRDefault="6B7A6320" w:rsidP="00883290">
      <w:pPr>
        <w:pStyle w:val="paragraph"/>
        <w:numPr>
          <w:ilvl w:val="1"/>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normaltextrun"/>
          <w:rFonts w:ascii="Calibri" w:hAnsi="Calibri" w:cs="Calibri"/>
        </w:rPr>
        <w:t xml:space="preserve">Compete à Comissão de Seleção conferir o atendimento rigoroso das exigências formais e documentais deste edital, verificando: </w:t>
      </w:r>
    </w:p>
    <w:p w14:paraId="68FE3CDB" w14:textId="47EB465B" w:rsidR="00343BA4" w:rsidRPr="0001060C" w:rsidRDefault="6B7A6320"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Se o proponente atende às condições exigidas para tal fim; </w:t>
      </w:r>
    </w:p>
    <w:p w14:paraId="408E1DDF" w14:textId="27F6F504" w:rsidR="00343BA4" w:rsidRPr="0001060C" w:rsidRDefault="6B7A6320"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Se a proposta apresentou forma e objeto nos termos exigidos por este edital; </w:t>
      </w:r>
    </w:p>
    <w:p w14:paraId="271CD678" w14:textId="482259C4" w:rsidR="00343BA4" w:rsidRPr="0001060C" w:rsidRDefault="6B7A6320" w:rsidP="0088329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Se estão contemplados os critérios de economicidade e compatibilidade com valores de mercado, podendo para tanto se valer de tabelas referenciais oficiais, ou pesquisa. </w:t>
      </w:r>
    </w:p>
    <w:p w14:paraId="6407D6FB" w14:textId="68DAA0B2" w:rsidR="00343BA4" w:rsidRPr="0001060C" w:rsidRDefault="6B7A6320"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Para critério de classificação e seleção serão as propostas avaliadas levando em consideração a pontuação abaixo:</w:t>
      </w: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1"/>
        <w:gridCol w:w="3263"/>
        <w:gridCol w:w="1761"/>
        <w:gridCol w:w="1718"/>
      </w:tblGrid>
      <w:tr w:rsidR="00813470" w:rsidRPr="0001060C" w14:paraId="703AEF17" w14:textId="77777777" w:rsidTr="00D60C5F">
        <w:trPr>
          <w:trHeight w:val="225"/>
        </w:trPr>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697B0D"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Descrição </w:t>
            </w:r>
          </w:p>
        </w:tc>
        <w:tc>
          <w:tcPr>
            <w:tcW w:w="3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A26D66"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Objeto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4BCD6E"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Avaliação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14B399"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Pontuação </w:t>
            </w:r>
          </w:p>
        </w:tc>
      </w:tr>
      <w:tr w:rsidR="00813470" w:rsidRPr="0001060C" w14:paraId="72785C51" w14:textId="77777777" w:rsidTr="00D60C5F">
        <w:trPr>
          <w:trHeight w:val="225"/>
        </w:trPr>
        <w:tc>
          <w:tcPr>
            <w:tcW w:w="121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FF32CFC" w14:textId="77777777" w:rsidR="00813470" w:rsidRPr="0001060C" w:rsidRDefault="00813470" w:rsidP="00883290">
            <w:pPr>
              <w:spacing w:after="0" w:line="360" w:lineRule="auto"/>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lastRenderedPageBreak/>
              <w:t> </w:t>
            </w:r>
          </w:p>
          <w:p w14:paraId="4F117B1D" w14:textId="57165445"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b/>
                <w:bCs/>
                <w:color w:val="000000" w:themeColor="text1"/>
                <w:sz w:val="24"/>
                <w:szCs w:val="24"/>
              </w:rPr>
              <w:t>19.8.1.</w:t>
            </w:r>
            <w:r w:rsidRPr="0001060C">
              <w:rPr>
                <w:rFonts w:ascii="Calibri" w:eastAsia="Times New Roman" w:hAnsi="Calibri" w:cs="Calibri"/>
                <w:color w:val="000000" w:themeColor="text1"/>
                <w:sz w:val="24"/>
                <w:szCs w:val="24"/>
              </w:rPr>
              <w:t xml:space="preserve"> Objeto </w:t>
            </w: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CACF0E2" w14:textId="6B25BE04" w:rsidR="00813470" w:rsidRPr="0001060C" w:rsidRDefault="00813470" w:rsidP="00883290">
            <w:pPr>
              <w:spacing w:after="0" w:line="360" w:lineRule="auto"/>
              <w:ind w:left="127" w:right="184"/>
              <w:jc w:val="both"/>
              <w:textAlignment w:val="baseline"/>
              <w:rPr>
                <w:rFonts w:ascii="Calibri" w:eastAsia="Times New Roman" w:hAnsi="Calibri" w:cs="Calibri"/>
                <w:sz w:val="24"/>
                <w:szCs w:val="24"/>
                <w:lang w:eastAsia="pt-BR"/>
              </w:rPr>
            </w:pPr>
            <w:r w:rsidRPr="0001060C">
              <w:rPr>
                <w:rFonts w:ascii="Calibri" w:eastAsia="Times New Roman" w:hAnsi="Calibri" w:cs="Calibri"/>
                <w:b/>
                <w:bCs/>
                <w:color w:val="000000" w:themeColor="text1"/>
                <w:sz w:val="24"/>
                <w:szCs w:val="24"/>
              </w:rPr>
              <w:t>19.8.1.1.</w:t>
            </w:r>
            <w:r w:rsidRPr="0001060C">
              <w:rPr>
                <w:rFonts w:ascii="Calibri" w:eastAsia="Times New Roman" w:hAnsi="Calibri" w:cs="Calibri"/>
                <w:color w:val="000000" w:themeColor="text1"/>
                <w:sz w:val="24"/>
                <w:szCs w:val="24"/>
              </w:rPr>
              <w:t xml:space="preserve"> O projeto é viável tecnicamente e financeiramente.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A1F6C7"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Atende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8500B0" w14:textId="77777777" w:rsidR="00813470" w:rsidRPr="0001060C" w:rsidRDefault="00813470" w:rsidP="00883290">
            <w:pPr>
              <w:spacing w:after="0" w:line="360" w:lineRule="auto"/>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00 a 02 </w:t>
            </w:r>
          </w:p>
        </w:tc>
      </w:tr>
      <w:tr w:rsidR="00813470" w:rsidRPr="0001060C" w14:paraId="4BE43B41" w14:textId="77777777" w:rsidTr="00D60C5F">
        <w:trPr>
          <w:trHeight w:val="675"/>
        </w:trPr>
        <w:tc>
          <w:tcPr>
            <w:tcW w:w="0" w:type="auto"/>
            <w:vMerge/>
            <w:vAlign w:val="center"/>
            <w:hideMark/>
          </w:tcPr>
          <w:p w14:paraId="0E7A7D59"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0" w:type="auto"/>
            <w:vMerge/>
            <w:vAlign w:val="center"/>
            <w:hideMark/>
          </w:tcPr>
          <w:p w14:paraId="0C2784CB" w14:textId="77777777" w:rsidR="00813470" w:rsidRPr="0001060C" w:rsidRDefault="00813470" w:rsidP="00883290">
            <w:pPr>
              <w:spacing w:after="0" w:line="360" w:lineRule="auto"/>
              <w:ind w:left="127" w:right="184"/>
              <w:rPr>
                <w:rFonts w:ascii="Calibri" w:eastAsia="Times New Roman" w:hAnsi="Calibri" w:cs="Calibri"/>
                <w:sz w:val="24"/>
                <w:szCs w:val="24"/>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1E21D5"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Atende Integralmente </w:t>
            </w:r>
          </w:p>
          <w:p w14:paraId="1604CA2A" w14:textId="77777777" w:rsidR="00813470" w:rsidRPr="0001060C" w:rsidRDefault="00813470" w:rsidP="00883290">
            <w:pPr>
              <w:spacing w:after="0" w:line="360" w:lineRule="auto"/>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CC624E" w14:textId="77777777" w:rsidR="00813470" w:rsidRPr="0001060C" w:rsidRDefault="00813470" w:rsidP="00883290">
            <w:pPr>
              <w:spacing w:after="0" w:line="360" w:lineRule="auto"/>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03 a 04 </w:t>
            </w:r>
          </w:p>
        </w:tc>
      </w:tr>
      <w:tr w:rsidR="00813470" w:rsidRPr="0001060C" w14:paraId="48C0FDEC" w14:textId="77777777" w:rsidTr="00D60C5F">
        <w:trPr>
          <w:trHeight w:val="480"/>
        </w:trPr>
        <w:tc>
          <w:tcPr>
            <w:tcW w:w="0" w:type="auto"/>
            <w:vMerge/>
            <w:vAlign w:val="center"/>
            <w:hideMark/>
          </w:tcPr>
          <w:p w14:paraId="0DC1FC31"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5F49387" w14:textId="316A5C29" w:rsidR="00813470" w:rsidRPr="0001060C" w:rsidRDefault="00813470" w:rsidP="00883290">
            <w:pPr>
              <w:spacing w:after="0" w:line="360" w:lineRule="auto"/>
              <w:ind w:left="127" w:right="184"/>
              <w:jc w:val="both"/>
              <w:textAlignment w:val="baseline"/>
              <w:rPr>
                <w:rFonts w:ascii="Calibri" w:eastAsia="Times New Roman" w:hAnsi="Calibri" w:cs="Calibri"/>
                <w:sz w:val="24"/>
                <w:szCs w:val="24"/>
                <w:lang w:eastAsia="pt-BR"/>
              </w:rPr>
            </w:pPr>
            <w:r w:rsidRPr="0001060C">
              <w:rPr>
                <w:rFonts w:ascii="Calibri" w:eastAsia="Times New Roman" w:hAnsi="Calibri" w:cs="Calibri"/>
                <w:b/>
                <w:bCs/>
                <w:color w:val="000000" w:themeColor="text1"/>
                <w:sz w:val="24"/>
                <w:szCs w:val="24"/>
              </w:rPr>
              <w:t>19.8.1.2.</w:t>
            </w:r>
            <w:r w:rsidRPr="0001060C">
              <w:rPr>
                <w:rFonts w:ascii="Calibri" w:eastAsia="Times New Roman" w:hAnsi="Calibri" w:cs="Calibri"/>
                <w:color w:val="000000" w:themeColor="text1"/>
                <w:sz w:val="24"/>
                <w:szCs w:val="24"/>
              </w:rPr>
              <w:t xml:space="preserve"> As atividades propostas apresentam a forma e objeto nos termos exigidos pelo edital.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CC96EE"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Apresenta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C71017"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00 a 02 </w:t>
            </w:r>
          </w:p>
        </w:tc>
      </w:tr>
      <w:tr w:rsidR="00813470" w:rsidRPr="0001060C" w14:paraId="23723118" w14:textId="77777777" w:rsidTr="00D60C5F">
        <w:trPr>
          <w:trHeight w:val="480"/>
        </w:trPr>
        <w:tc>
          <w:tcPr>
            <w:tcW w:w="0" w:type="auto"/>
            <w:vMerge/>
            <w:vAlign w:val="center"/>
            <w:hideMark/>
          </w:tcPr>
          <w:p w14:paraId="2EDA3016"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0" w:type="auto"/>
            <w:vMerge/>
            <w:vAlign w:val="center"/>
            <w:hideMark/>
          </w:tcPr>
          <w:p w14:paraId="03737E4F" w14:textId="77777777" w:rsidR="00813470" w:rsidRPr="0001060C" w:rsidRDefault="00813470" w:rsidP="00883290">
            <w:pPr>
              <w:spacing w:after="0" w:line="360" w:lineRule="auto"/>
              <w:ind w:left="127" w:right="184"/>
              <w:rPr>
                <w:rFonts w:ascii="Calibri" w:eastAsia="Times New Roman" w:hAnsi="Calibri" w:cs="Calibri"/>
                <w:sz w:val="24"/>
                <w:szCs w:val="24"/>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C146AA"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Apresenta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C09072"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03 a 04 </w:t>
            </w:r>
          </w:p>
        </w:tc>
      </w:tr>
      <w:tr w:rsidR="00813470" w:rsidRPr="0001060C" w14:paraId="50D732F3" w14:textId="77777777" w:rsidTr="00D60C5F">
        <w:trPr>
          <w:trHeight w:val="480"/>
        </w:trPr>
        <w:tc>
          <w:tcPr>
            <w:tcW w:w="0" w:type="auto"/>
            <w:vMerge/>
            <w:vAlign w:val="center"/>
            <w:hideMark/>
          </w:tcPr>
          <w:p w14:paraId="6ED2363A"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17742BA" w14:textId="39AD1A69" w:rsidR="00813470" w:rsidRPr="0001060C" w:rsidRDefault="00813470" w:rsidP="00883290">
            <w:pPr>
              <w:spacing w:after="0" w:line="360" w:lineRule="auto"/>
              <w:ind w:left="127" w:right="184"/>
              <w:jc w:val="both"/>
              <w:textAlignment w:val="baseline"/>
              <w:rPr>
                <w:rFonts w:ascii="Calibri" w:eastAsia="Times New Roman" w:hAnsi="Calibri" w:cs="Calibri"/>
                <w:sz w:val="24"/>
                <w:szCs w:val="24"/>
                <w:lang w:eastAsia="pt-BR"/>
              </w:rPr>
            </w:pPr>
            <w:r w:rsidRPr="0001060C">
              <w:rPr>
                <w:rFonts w:ascii="Calibri" w:eastAsia="Times New Roman" w:hAnsi="Calibri" w:cs="Calibri"/>
                <w:b/>
                <w:bCs/>
                <w:color w:val="000000" w:themeColor="text1"/>
                <w:sz w:val="24"/>
                <w:szCs w:val="24"/>
              </w:rPr>
              <w:t>19.8.1.3.</w:t>
            </w:r>
            <w:r w:rsidRPr="0001060C">
              <w:rPr>
                <w:rFonts w:ascii="Calibri" w:eastAsia="Times New Roman" w:hAnsi="Calibri" w:cs="Calibri"/>
                <w:color w:val="000000" w:themeColor="text1"/>
                <w:sz w:val="24"/>
                <w:szCs w:val="24"/>
              </w:rPr>
              <w:t xml:space="preserve"> O projeto apresenta nexo entre o objetivo e as metas de acordo com o disposto no edital.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4787CE"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Apresenta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31A015"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01 a 02 </w:t>
            </w:r>
          </w:p>
        </w:tc>
      </w:tr>
      <w:tr w:rsidR="00813470" w:rsidRPr="0001060C" w14:paraId="763CB5CA" w14:textId="77777777" w:rsidTr="00D60C5F">
        <w:trPr>
          <w:trHeight w:val="525"/>
        </w:trPr>
        <w:tc>
          <w:tcPr>
            <w:tcW w:w="0" w:type="auto"/>
            <w:vMerge/>
            <w:vAlign w:val="center"/>
            <w:hideMark/>
          </w:tcPr>
          <w:p w14:paraId="6ACA6EB7"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0" w:type="auto"/>
            <w:vMerge/>
            <w:vAlign w:val="center"/>
            <w:hideMark/>
          </w:tcPr>
          <w:p w14:paraId="73064588" w14:textId="77777777" w:rsidR="00813470" w:rsidRPr="0001060C" w:rsidRDefault="00813470" w:rsidP="00883290">
            <w:pPr>
              <w:spacing w:after="0" w:line="360" w:lineRule="auto"/>
              <w:ind w:left="127" w:right="184"/>
              <w:rPr>
                <w:rFonts w:ascii="Calibri" w:eastAsia="Times New Roman" w:hAnsi="Calibri" w:cs="Calibri"/>
                <w:sz w:val="24"/>
                <w:szCs w:val="24"/>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A677B4"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Apresenta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4B13A0"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03 a 04 </w:t>
            </w:r>
          </w:p>
        </w:tc>
      </w:tr>
      <w:tr w:rsidR="00813470" w:rsidRPr="0001060C" w14:paraId="3780B755" w14:textId="77777777" w:rsidTr="00D60C5F">
        <w:trPr>
          <w:trHeight w:val="480"/>
        </w:trPr>
        <w:tc>
          <w:tcPr>
            <w:tcW w:w="0" w:type="auto"/>
            <w:vMerge/>
            <w:vAlign w:val="center"/>
            <w:hideMark/>
          </w:tcPr>
          <w:p w14:paraId="12171054"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9DA296E" w14:textId="2A2DA9FE" w:rsidR="00813470" w:rsidRPr="0001060C" w:rsidRDefault="00813470" w:rsidP="00883290">
            <w:pPr>
              <w:spacing w:after="0" w:line="360" w:lineRule="auto"/>
              <w:ind w:left="127" w:right="184"/>
              <w:jc w:val="both"/>
              <w:textAlignment w:val="baseline"/>
              <w:rPr>
                <w:rFonts w:ascii="Calibri" w:eastAsia="Times New Roman" w:hAnsi="Calibri" w:cs="Calibri"/>
                <w:sz w:val="24"/>
                <w:szCs w:val="24"/>
                <w:lang w:eastAsia="pt-BR"/>
              </w:rPr>
            </w:pPr>
            <w:r w:rsidRPr="0001060C">
              <w:rPr>
                <w:rFonts w:ascii="Calibri" w:eastAsia="Times New Roman" w:hAnsi="Calibri" w:cs="Calibri"/>
                <w:b/>
                <w:bCs/>
                <w:color w:val="000000" w:themeColor="text1"/>
                <w:sz w:val="24"/>
                <w:szCs w:val="24"/>
              </w:rPr>
              <w:t>19.8.1.4.</w:t>
            </w:r>
            <w:r w:rsidRPr="0001060C">
              <w:rPr>
                <w:rFonts w:ascii="Calibri" w:eastAsia="Times New Roman" w:hAnsi="Calibri" w:cs="Calibri"/>
                <w:color w:val="000000" w:themeColor="text1"/>
                <w:sz w:val="24"/>
                <w:szCs w:val="24"/>
              </w:rPr>
              <w:t xml:space="preserve"> A Proposta apresentada demonstra a realidade do objeto a ser executado.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741C4D"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Apresenta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6EB0C8"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00 a 03 </w:t>
            </w:r>
          </w:p>
        </w:tc>
      </w:tr>
      <w:tr w:rsidR="00813470" w:rsidRPr="0001060C" w14:paraId="1C325786" w14:textId="77777777" w:rsidTr="00D60C5F">
        <w:trPr>
          <w:trHeight w:val="480"/>
        </w:trPr>
        <w:tc>
          <w:tcPr>
            <w:tcW w:w="0" w:type="auto"/>
            <w:vMerge/>
            <w:vAlign w:val="center"/>
            <w:hideMark/>
          </w:tcPr>
          <w:p w14:paraId="60060714"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0" w:type="auto"/>
            <w:vMerge/>
            <w:vAlign w:val="center"/>
            <w:hideMark/>
          </w:tcPr>
          <w:p w14:paraId="624A63E1" w14:textId="77777777" w:rsidR="00813470" w:rsidRPr="0001060C" w:rsidRDefault="00813470" w:rsidP="00883290">
            <w:pPr>
              <w:spacing w:after="0" w:line="360" w:lineRule="auto"/>
              <w:ind w:left="127" w:right="184"/>
              <w:rPr>
                <w:rFonts w:ascii="Calibri" w:eastAsia="Times New Roman" w:hAnsi="Calibri" w:cs="Calibri"/>
                <w:sz w:val="24"/>
                <w:szCs w:val="24"/>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E691DE"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Apresenta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76D766"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04 a 06 </w:t>
            </w:r>
          </w:p>
        </w:tc>
      </w:tr>
      <w:tr w:rsidR="00813470" w:rsidRPr="0001060C" w14:paraId="4C96D003" w14:textId="77777777" w:rsidTr="00D60C5F">
        <w:trPr>
          <w:trHeight w:val="480"/>
        </w:trPr>
        <w:tc>
          <w:tcPr>
            <w:tcW w:w="0" w:type="auto"/>
            <w:vMerge/>
            <w:vAlign w:val="center"/>
            <w:hideMark/>
          </w:tcPr>
          <w:p w14:paraId="52545FA2"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9E5AD49" w14:textId="741C1207" w:rsidR="00813470" w:rsidRPr="0001060C" w:rsidRDefault="00813470" w:rsidP="00883290">
            <w:pPr>
              <w:spacing w:after="0" w:line="360" w:lineRule="auto"/>
              <w:ind w:left="127" w:right="184"/>
              <w:jc w:val="both"/>
              <w:textAlignment w:val="baseline"/>
              <w:rPr>
                <w:rFonts w:ascii="Calibri" w:eastAsia="Times New Roman" w:hAnsi="Calibri" w:cs="Calibri"/>
                <w:sz w:val="24"/>
                <w:szCs w:val="24"/>
                <w:lang w:eastAsia="pt-BR"/>
              </w:rPr>
            </w:pPr>
            <w:r w:rsidRPr="0001060C">
              <w:rPr>
                <w:rFonts w:ascii="Calibri" w:eastAsia="Times New Roman" w:hAnsi="Calibri" w:cs="Calibri"/>
                <w:b/>
                <w:bCs/>
                <w:color w:val="000000" w:themeColor="text1"/>
                <w:sz w:val="24"/>
                <w:szCs w:val="24"/>
              </w:rPr>
              <w:t>19.8.1.5.</w:t>
            </w:r>
            <w:r w:rsidRPr="0001060C">
              <w:rPr>
                <w:rFonts w:ascii="Calibri" w:eastAsia="Times New Roman" w:hAnsi="Calibri" w:cs="Calibri"/>
                <w:color w:val="000000" w:themeColor="text1"/>
                <w:sz w:val="24"/>
                <w:szCs w:val="24"/>
              </w:rPr>
              <w:t xml:space="preserve"> Demonstra de forma clara a descrição de metas quantitativas e qualitativas mensuráveis a serem atingidas.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357E6B"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Demonstra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3FB1DA"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00 a 03 </w:t>
            </w:r>
          </w:p>
        </w:tc>
      </w:tr>
      <w:tr w:rsidR="00813470" w:rsidRPr="0001060C" w14:paraId="6F8FF4DC" w14:textId="77777777" w:rsidTr="00D60C5F">
        <w:trPr>
          <w:trHeight w:val="615"/>
        </w:trPr>
        <w:tc>
          <w:tcPr>
            <w:tcW w:w="0" w:type="auto"/>
            <w:vMerge/>
            <w:vAlign w:val="center"/>
            <w:hideMark/>
          </w:tcPr>
          <w:p w14:paraId="50B6D86F"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0" w:type="auto"/>
            <w:vMerge/>
            <w:vAlign w:val="center"/>
            <w:hideMark/>
          </w:tcPr>
          <w:p w14:paraId="1199EFE5" w14:textId="77777777" w:rsidR="00813470" w:rsidRPr="0001060C" w:rsidRDefault="00813470" w:rsidP="00883290">
            <w:pPr>
              <w:spacing w:after="0" w:line="360" w:lineRule="auto"/>
              <w:ind w:left="127" w:right="184"/>
              <w:rPr>
                <w:rFonts w:ascii="Calibri" w:eastAsia="Times New Roman" w:hAnsi="Calibri" w:cs="Calibri"/>
                <w:sz w:val="24"/>
                <w:szCs w:val="24"/>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94E84D"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Demonstra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0B015"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04 a 06 </w:t>
            </w:r>
          </w:p>
        </w:tc>
      </w:tr>
      <w:tr w:rsidR="00813470" w:rsidRPr="0001060C" w14:paraId="7A1C04FA" w14:textId="77777777" w:rsidTr="00D60C5F">
        <w:trPr>
          <w:trHeight w:val="480"/>
        </w:trPr>
        <w:tc>
          <w:tcPr>
            <w:tcW w:w="0" w:type="auto"/>
            <w:vMerge/>
            <w:vAlign w:val="center"/>
            <w:hideMark/>
          </w:tcPr>
          <w:p w14:paraId="00B196F5"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7F8F25F" w14:textId="5240FE85" w:rsidR="00813470" w:rsidRPr="0001060C" w:rsidRDefault="00813470" w:rsidP="00883290">
            <w:pPr>
              <w:spacing w:after="0" w:line="360" w:lineRule="auto"/>
              <w:ind w:left="127" w:right="184"/>
              <w:jc w:val="both"/>
              <w:textAlignment w:val="baseline"/>
              <w:rPr>
                <w:rFonts w:ascii="Calibri" w:eastAsia="Times New Roman" w:hAnsi="Calibri" w:cs="Calibri"/>
                <w:sz w:val="24"/>
                <w:szCs w:val="24"/>
                <w:lang w:eastAsia="pt-BR"/>
              </w:rPr>
            </w:pPr>
            <w:r w:rsidRPr="0001060C">
              <w:rPr>
                <w:rFonts w:ascii="Calibri" w:eastAsia="Times New Roman" w:hAnsi="Calibri" w:cs="Calibri"/>
                <w:b/>
                <w:bCs/>
                <w:color w:val="000000" w:themeColor="text1"/>
                <w:sz w:val="24"/>
                <w:szCs w:val="24"/>
              </w:rPr>
              <w:t>19.8.1.6.</w:t>
            </w:r>
            <w:r w:rsidRPr="0001060C">
              <w:rPr>
                <w:rFonts w:ascii="Calibri" w:eastAsia="Times New Roman" w:hAnsi="Calibri" w:cs="Calibri"/>
                <w:color w:val="000000" w:themeColor="text1"/>
                <w:sz w:val="24"/>
                <w:szCs w:val="24"/>
              </w:rPr>
              <w:t xml:space="preserve"> Demonstra de forma clara a definição dos indicadores para aferição das metas.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76F749"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Demonstra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F9897B"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00 a 03 </w:t>
            </w:r>
          </w:p>
        </w:tc>
      </w:tr>
      <w:tr w:rsidR="00813470" w:rsidRPr="0001060C" w14:paraId="7CCD16B9" w14:textId="77777777" w:rsidTr="00D60C5F">
        <w:trPr>
          <w:trHeight w:val="480"/>
        </w:trPr>
        <w:tc>
          <w:tcPr>
            <w:tcW w:w="0" w:type="auto"/>
            <w:vMerge/>
            <w:vAlign w:val="center"/>
            <w:hideMark/>
          </w:tcPr>
          <w:p w14:paraId="1FF7EE19"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0" w:type="auto"/>
            <w:vMerge/>
            <w:vAlign w:val="center"/>
            <w:hideMark/>
          </w:tcPr>
          <w:p w14:paraId="0575F18E" w14:textId="77777777" w:rsidR="00813470" w:rsidRPr="0001060C" w:rsidRDefault="00813470" w:rsidP="00883290">
            <w:pPr>
              <w:spacing w:after="0" w:line="360" w:lineRule="auto"/>
              <w:ind w:left="127" w:right="184"/>
              <w:rPr>
                <w:rFonts w:ascii="Calibri" w:eastAsia="Times New Roman" w:hAnsi="Calibri" w:cs="Calibri"/>
                <w:sz w:val="24"/>
                <w:szCs w:val="24"/>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C0781B"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Demonstra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CC5B08"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04 a 06 </w:t>
            </w:r>
          </w:p>
        </w:tc>
      </w:tr>
      <w:tr w:rsidR="00813470" w:rsidRPr="0001060C" w14:paraId="72F9B65F" w14:textId="77777777" w:rsidTr="00D60C5F">
        <w:trPr>
          <w:trHeight w:val="480"/>
        </w:trPr>
        <w:tc>
          <w:tcPr>
            <w:tcW w:w="0" w:type="auto"/>
            <w:vMerge/>
            <w:vAlign w:val="center"/>
            <w:hideMark/>
          </w:tcPr>
          <w:p w14:paraId="62EDA8B9"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26EA23D" w14:textId="689A4AC9" w:rsidR="00813470" w:rsidRPr="0001060C" w:rsidRDefault="00813470" w:rsidP="00883290">
            <w:pPr>
              <w:spacing w:after="0" w:line="360" w:lineRule="auto"/>
              <w:ind w:left="127" w:right="184"/>
              <w:jc w:val="both"/>
              <w:textAlignment w:val="baseline"/>
              <w:rPr>
                <w:rFonts w:ascii="Calibri" w:eastAsia="Times New Roman" w:hAnsi="Calibri" w:cs="Calibri"/>
                <w:sz w:val="24"/>
                <w:szCs w:val="24"/>
                <w:lang w:eastAsia="pt-BR"/>
              </w:rPr>
            </w:pPr>
            <w:r w:rsidRPr="0001060C">
              <w:rPr>
                <w:rFonts w:ascii="Calibri" w:eastAsia="Times New Roman" w:hAnsi="Calibri" w:cs="Calibri"/>
                <w:b/>
                <w:bCs/>
                <w:color w:val="000000" w:themeColor="text1"/>
                <w:sz w:val="24"/>
                <w:szCs w:val="24"/>
              </w:rPr>
              <w:t>19.8.1.7.</w:t>
            </w:r>
            <w:r w:rsidRPr="0001060C">
              <w:rPr>
                <w:rFonts w:ascii="Calibri" w:eastAsia="Times New Roman" w:hAnsi="Calibri" w:cs="Calibri"/>
                <w:color w:val="000000" w:themeColor="text1"/>
                <w:sz w:val="24"/>
                <w:szCs w:val="24"/>
              </w:rPr>
              <w:t xml:space="preserve"> Demonstra sincronismo entre o cronograma de execução, cronograma de execução </w:t>
            </w:r>
            <w:r w:rsidRPr="0001060C">
              <w:rPr>
                <w:rFonts w:ascii="Calibri" w:eastAsia="Times New Roman" w:hAnsi="Calibri" w:cs="Calibri"/>
                <w:color w:val="000000" w:themeColor="text1"/>
                <w:sz w:val="24"/>
                <w:szCs w:val="24"/>
              </w:rPr>
              <w:lastRenderedPageBreak/>
              <w:t>financeira e cronograma de desembolso.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52E09D"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lastRenderedPageBreak/>
              <w:t>Demonstra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7FDACC"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00 a 03 </w:t>
            </w:r>
          </w:p>
        </w:tc>
      </w:tr>
      <w:tr w:rsidR="00813470" w:rsidRPr="0001060C" w14:paraId="570867EE" w14:textId="77777777" w:rsidTr="00D60C5F">
        <w:trPr>
          <w:trHeight w:val="615"/>
        </w:trPr>
        <w:tc>
          <w:tcPr>
            <w:tcW w:w="0" w:type="auto"/>
            <w:vMerge/>
            <w:vAlign w:val="center"/>
            <w:hideMark/>
          </w:tcPr>
          <w:p w14:paraId="70D65ADC"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0" w:type="auto"/>
            <w:vMerge/>
            <w:vAlign w:val="center"/>
            <w:hideMark/>
          </w:tcPr>
          <w:p w14:paraId="6A68AFF7" w14:textId="77777777" w:rsidR="00813470" w:rsidRPr="0001060C" w:rsidRDefault="00813470" w:rsidP="00883290">
            <w:pPr>
              <w:spacing w:after="0" w:line="360" w:lineRule="auto"/>
              <w:ind w:left="127" w:right="184"/>
              <w:rPr>
                <w:rFonts w:ascii="Calibri" w:eastAsia="Times New Roman" w:hAnsi="Calibri" w:cs="Calibri"/>
                <w:sz w:val="24"/>
                <w:szCs w:val="24"/>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339549"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Demonstra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F2E357"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04 a 06 </w:t>
            </w:r>
          </w:p>
        </w:tc>
      </w:tr>
      <w:tr w:rsidR="00813470" w:rsidRPr="0001060C" w14:paraId="542CDD98" w14:textId="77777777" w:rsidTr="00D60C5F">
        <w:trPr>
          <w:trHeight w:val="615"/>
        </w:trPr>
        <w:tc>
          <w:tcPr>
            <w:tcW w:w="0" w:type="auto"/>
            <w:vMerge/>
            <w:vAlign w:val="center"/>
            <w:hideMark/>
          </w:tcPr>
          <w:p w14:paraId="788801CE"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4BA2EB4" w14:textId="1B9C2D5F" w:rsidR="00813470" w:rsidRPr="0001060C" w:rsidRDefault="00813470" w:rsidP="00883290">
            <w:pPr>
              <w:spacing w:after="0" w:line="360" w:lineRule="auto"/>
              <w:ind w:left="127" w:right="184"/>
              <w:jc w:val="both"/>
              <w:textAlignment w:val="baseline"/>
              <w:rPr>
                <w:rFonts w:ascii="Calibri" w:eastAsia="Times New Roman" w:hAnsi="Calibri" w:cs="Calibri"/>
                <w:sz w:val="24"/>
                <w:szCs w:val="24"/>
                <w:lang w:eastAsia="pt-BR"/>
              </w:rPr>
            </w:pPr>
            <w:r w:rsidRPr="0001060C">
              <w:rPr>
                <w:rFonts w:ascii="Calibri" w:eastAsia="Times New Roman" w:hAnsi="Calibri" w:cs="Calibri"/>
                <w:b/>
                <w:bCs/>
                <w:color w:val="000000" w:themeColor="text1"/>
                <w:sz w:val="24"/>
                <w:szCs w:val="24"/>
              </w:rPr>
              <w:t>19.8.1.8.</w:t>
            </w:r>
            <w:r w:rsidRPr="0001060C">
              <w:rPr>
                <w:rFonts w:ascii="Calibri" w:eastAsia="Times New Roman" w:hAnsi="Calibri" w:cs="Calibri"/>
                <w:color w:val="000000" w:themeColor="text1"/>
                <w:sz w:val="24"/>
                <w:szCs w:val="24"/>
              </w:rPr>
              <w:t xml:space="preserve"> A proposta informa de maneira precisa sobre a equipe que prestará serviços técnicos para execução do objeto da parceria.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9E7466"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Demonstra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E4520E"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00 a 03 </w:t>
            </w:r>
          </w:p>
        </w:tc>
      </w:tr>
      <w:tr w:rsidR="00813470" w:rsidRPr="0001060C" w14:paraId="1065B2FF" w14:textId="77777777" w:rsidTr="00D60C5F">
        <w:trPr>
          <w:trHeight w:val="615"/>
        </w:trPr>
        <w:tc>
          <w:tcPr>
            <w:tcW w:w="0" w:type="auto"/>
            <w:vMerge/>
            <w:vAlign w:val="center"/>
            <w:hideMark/>
          </w:tcPr>
          <w:p w14:paraId="583DE975"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0" w:type="auto"/>
            <w:vMerge/>
            <w:vAlign w:val="center"/>
            <w:hideMark/>
          </w:tcPr>
          <w:p w14:paraId="5A321428" w14:textId="77777777" w:rsidR="00813470" w:rsidRPr="0001060C" w:rsidRDefault="00813470" w:rsidP="00883290">
            <w:pPr>
              <w:spacing w:after="0" w:line="360" w:lineRule="auto"/>
              <w:ind w:left="127" w:right="184"/>
              <w:rPr>
                <w:rFonts w:ascii="Calibri" w:eastAsia="Times New Roman" w:hAnsi="Calibri" w:cs="Calibri"/>
                <w:sz w:val="24"/>
                <w:szCs w:val="24"/>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3C1686"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Demonstra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390445"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04 a 06 </w:t>
            </w:r>
          </w:p>
        </w:tc>
      </w:tr>
      <w:tr w:rsidR="00813470" w:rsidRPr="0001060C" w14:paraId="5FF9F990" w14:textId="77777777" w:rsidTr="00D60C5F">
        <w:trPr>
          <w:trHeight w:val="615"/>
        </w:trPr>
        <w:tc>
          <w:tcPr>
            <w:tcW w:w="0" w:type="auto"/>
            <w:vMerge/>
            <w:vAlign w:val="center"/>
            <w:hideMark/>
          </w:tcPr>
          <w:p w14:paraId="289091B7"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D32F258" w14:textId="024AEF35" w:rsidR="00813470" w:rsidRPr="0001060C" w:rsidRDefault="00813470" w:rsidP="00883290">
            <w:pPr>
              <w:spacing w:after="0" w:line="360" w:lineRule="auto"/>
              <w:ind w:left="127" w:right="184"/>
              <w:jc w:val="both"/>
              <w:textAlignment w:val="baseline"/>
              <w:rPr>
                <w:rFonts w:ascii="Calibri" w:eastAsia="Times New Roman" w:hAnsi="Calibri" w:cs="Calibri"/>
                <w:sz w:val="24"/>
                <w:szCs w:val="24"/>
                <w:lang w:eastAsia="pt-BR"/>
              </w:rPr>
            </w:pPr>
            <w:r w:rsidRPr="0001060C">
              <w:rPr>
                <w:rFonts w:ascii="Calibri" w:eastAsia="Times New Roman" w:hAnsi="Calibri" w:cs="Calibri"/>
                <w:b/>
                <w:bCs/>
                <w:color w:val="000000" w:themeColor="text1"/>
                <w:sz w:val="24"/>
                <w:szCs w:val="24"/>
              </w:rPr>
              <w:t>19.8.1.9.</w:t>
            </w:r>
            <w:r w:rsidRPr="0001060C">
              <w:rPr>
                <w:rFonts w:ascii="Calibri" w:eastAsia="Times New Roman" w:hAnsi="Calibri" w:cs="Calibri"/>
                <w:color w:val="000000" w:themeColor="text1"/>
                <w:sz w:val="24"/>
                <w:szCs w:val="24"/>
              </w:rPr>
              <w:t xml:space="preserve"> A proposta informa de maneira precisa sobre a equipe que prestará serviços administrativos para execução do objeto da parceria.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880425"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Demonstra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13C1AE"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00 a 03 </w:t>
            </w:r>
          </w:p>
        </w:tc>
      </w:tr>
      <w:tr w:rsidR="00813470" w:rsidRPr="0001060C" w14:paraId="412D4FA0" w14:textId="77777777" w:rsidTr="00D60C5F">
        <w:trPr>
          <w:trHeight w:val="615"/>
        </w:trPr>
        <w:tc>
          <w:tcPr>
            <w:tcW w:w="0" w:type="auto"/>
            <w:vMerge/>
            <w:vAlign w:val="center"/>
            <w:hideMark/>
          </w:tcPr>
          <w:p w14:paraId="13E802D9"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0" w:type="auto"/>
            <w:vMerge/>
            <w:vAlign w:val="center"/>
            <w:hideMark/>
          </w:tcPr>
          <w:p w14:paraId="46C20A23" w14:textId="77777777" w:rsidR="00813470" w:rsidRPr="0001060C" w:rsidRDefault="00813470" w:rsidP="00883290">
            <w:pPr>
              <w:spacing w:after="0" w:line="360" w:lineRule="auto"/>
              <w:ind w:left="127" w:right="184"/>
              <w:rPr>
                <w:rFonts w:ascii="Calibri" w:eastAsia="Times New Roman" w:hAnsi="Calibri" w:cs="Calibri"/>
                <w:sz w:val="24"/>
                <w:szCs w:val="24"/>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0BA93F"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Demonstra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68A921"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04 a 06 </w:t>
            </w:r>
          </w:p>
        </w:tc>
      </w:tr>
      <w:tr w:rsidR="00813470" w:rsidRPr="0001060C" w14:paraId="27C5BC1E" w14:textId="77777777" w:rsidTr="00D60C5F">
        <w:tc>
          <w:tcPr>
            <w:tcW w:w="1546" w:type="dxa"/>
            <w:vMerge/>
            <w:vAlign w:val="center"/>
            <w:hideMark/>
          </w:tcPr>
          <w:p w14:paraId="0254718A" w14:textId="77777777" w:rsidR="00813470" w:rsidRPr="0001060C" w:rsidRDefault="00813470" w:rsidP="00883290">
            <w:pPr>
              <w:spacing w:after="0" w:line="360" w:lineRule="auto"/>
              <w:rPr>
                <w:rFonts w:ascii="Calibri" w:hAnsi="Calibri" w:cs="Calibri"/>
                <w:sz w:val="24"/>
                <w:szCs w:val="24"/>
              </w:rPr>
            </w:pPr>
          </w:p>
        </w:tc>
        <w:tc>
          <w:tcPr>
            <w:tcW w:w="3321"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C946863" w14:textId="7400DED1" w:rsidR="00813470" w:rsidRPr="0001060C" w:rsidRDefault="00813470" w:rsidP="00883290">
            <w:pPr>
              <w:spacing w:after="0" w:line="360" w:lineRule="auto"/>
              <w:ind w:left="127" w:right="184"/>
              <w:jc w:val="both"/>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19.8.1.10.</w:t>
            </w:r>
            <w:r w:rsidRPr="0001060C">
              <w:rPr>
                <w:rFonts w:ascii="Calibri" w:eastAsia="Times New Roman" w:hAnsi="Calibri" w:cs="Calibri"/>
                <w:color w:val="000000" w:themeColor="text1"/>
                <w:sz w:val="24"/>
                <w:szCs w:val="24"/>
              </w:rPr>
              <w:t xml:space="preserve"> A proposta apresenta um plano efetivo de divulgação do programa tanto localmente quanto regionalmente. </w:t>
            </w:r>
          </w:p>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759314" w14:textId="77777777" w:rsidR="00813470" w:rsidRPr="0001060C" w:rsidRDefault="00813470" w:rsidP="00883290">
            <w:pPr>
              <w:spacing w:after="0" w:line="360" w:lineRule="auto"/>
              <w:ind w:right="-15"/>
              <w:jc w:val="both"/>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Demonstra Parcialmente </w:t>
            </w: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985371" w14:textId="77777777" w:rsidR="00813470" w:rsidRPr="0001060C" w:rsidRDefault="00813470" w:rsidP="00883290">
            <w:pPr>
              <w:spacing w:after="0" w:line="360" w:lineRule="auto"/>
              <w:jc w:val="both"/>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00 a 03</w:t>
            </w:r>
          </w:p>
        </w:tc>
      </w:tr>
      <w:tr w:rsidR="00813470" w:rsidRPr="0001060C" w14:paraId="10BAC29B" w14:textId="77777777" w:rsidTr="00D60C5F">
        <w:trPr>
          <w:trHeight w:val="300"/>
        </w:trPr>
        <w:tc>
          <w:tcPr>
            <w:tcW w:w="1546" w:type="dxa"/>
            <w:vMerge/>
            <w:vAlign w:val="center"/>
            <w:hideMark/>
          </w:tcPr>
          <w:p w14:paraId="67CE88DD" w14:textId="77777777" w:rsidR="00813470" w:rsidRPr="0001060C" w:rsidRDefault="00813470" w:rsidP="00883290">
            <w:pPr>
              <w:spacing w:after="0" w:line="360" w:lineRule="auto"/>
              <w:rPr>
                <w:rFonts w:ascii="Calibri" w:hAnsi="Calibri" w:cs="Calibri"/>
                <w:sz w:val="24"/>
                <w:szCs w:val="24"/>
              </w:rPr>
            </w:pPr>
          </w:p>
        </w:tc>
        <w:tc>
          <w:tcPr>
            <w:tcW w:w="3321" w:type="dxa"/>
            <w:vMerge/>
            <w:vAlign w:val="center"/>
            <w:hideMark/>
          </w:tcPr>
          <w:p w14:paraId="79656870" w14:textId="77777777" w:rsidR="00813470" w:rsidRPr="0001060C" w:rsidRDefault="00813470" w:rsidP="00883290">
            <w:pPr>
              <w:spacing w:after="0" w:line="360" w:lineRule="auto"/>
              <w:rPr>
                <w:rFonts w:ascii="Calibri" w:hAnsi="Calibri" w:cs="Calibri"/>
                <w:sz w:val="24"/>
                <w:szCs w:val="24"/>
              </w:rPr>
            </w:pPr>
          </w:p>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648EF1" w14:textId="77777777" w:rsidR="00813470" w:rsidRPr="0001060C" w:rsidRDefault="00813470" w:rsidP="00883290">
            <w:pPr>
              <w:spacing w:after="0" w:line="360" w:lineRule="auto"/>
              <w:ind w:right="-15"/>
              <w:jc w:val="both"/>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Demonstra Integralmente </w:t>
            </w: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CC8FF0" w14:textId="77777777" w:rsidR="00813470" w:rsidRPr="0001060C" w:rsidRDefault="00813470" w:rsidP="00883290">
            <w:pPr>
              <w:spacing w:after="0" w:line="360" w:lineRule="auto"/>
              <w:jc w:val="both"/>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04 a 06</w:t>
            </w:r>
          </w:p>
        </w:tc>
      </w:tr>
      <w:tr w:rsidR="00813470" w:rsidRPr="0001060C" w14:paraId="26639C44" w14:textId="77777777" w:rsidTr="00D60C5F">
        <w:trPr>
          <w:trHeight w:val="480"/>
        </w:trPr>
        <w:tc>
          <w:tcPr>
            <w:tcW w:w="121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7C874AB" w14:textId="78F5B5F3" w:rsidR="00813470" w:rsidRPr="0001060C" w:rsidRDefault="00813470" w:rsidP="00883290">
            <w:pPr>
              <w:spacing w:after="0" w:line="360" w:lineRule="auto"/>
              <w:ind w:left="75" w:right="90"/>
              <w:jc w:val="both"/>
              <w:textAlignment w:val="baseline"/>
              <w:rPr>
                <w:rFonts w:ascii="Calibri" w:eastAsia="Times New Roman" w:hAnsi="Calibri" w:cs="Calibri"/>
                <w:sz w:val="24"/>
                <w:szCs w:val="24"/>
                <w:lang w:eastAsia="pt-BR"/>
              </w:rPr>
            </w:pPr>
            <w:r w:rsidRPr="0001060C">
              <w:rPr>
                <w:rFonts w:ascii="Calibri" w:eastAsia="Times New Roman" w:hAnsi="Calibri" w:cs="Calibri"/>
                <w:b/>
                <w:bCs/>
                <w:color w:val="000000" w:themeColor="text1"/>
                <w:sz w:val="24"/>
                <w:szCs w:val="24"/>
              </w:rPr>
              <w:t>19.8.2.</w:t>
            </w:r>
            <w:r w:rsidRPr="0001060C">
              <w:rPr>
                <w:rFonts w:ascii="Calibri" w:eastAsia="Times New Roman" w:hAnsi="Calibri" w:cs="Calibri"/>
                <w:color w:val="000000" w:themeColor="text1"/>
                <w:sz w:val="24"/>
                <w:szCs w:val="24"/>
              </w:rPr>
              <w:t xml:space="preserve"> Receitas, despesas, economicidade e adequação ao valor de referência do edital </w:t>
            </w: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030C573" w14:textId="69CC11A5" w:rsidR="00813470" w:rsidRPr="0001060C" w:rsidRDefault="00813470" w:rsidP="00883290">
            <w:pPr>
              <w:spacing w:after="0" w:line="360" w:lineRule="auto"/>
              <w:ind w:left="127" w:right="184"/>
              <w:jc w:val="both"/>
              <w:textAlignment w:val="baseline"/>
              <w:rPr>
                <w:rFonts w:ascii="Calibri" w:eastAsia="Times New Roman" w:hAnsi="Calibri" w:cs="Calibri"/>
                <w:sz w:val="24"/>
                <w:szCs w:val="24"/>
                <w:lang w:eastAsia="pt-BR"/>
              </w:rPr>
            </w:pPr>
            <w:r w:rsidRPr="0001060C">
              <w:rPr>
                <w:rFonts w:ascii="Calibri" w:eastAsia="Times New Roman" w:hAnsi="Calibri" w:cs="Calibri"/>
                <w:b/>
                <w:bCs/>
                <w:color w:val="000000" w:themeColor="text1"/>
                <w:sz w:val="24"/>
                <w:szCs w:val="24"/>
              </w:rPr>
              <w:t>19.8.2.1.</w:t>
            </w:r>
            <w:r w:rsidRPr="0001060C">
              <w:rPr>
                <w:rFonts w:ascii="Calibri" w:eastAsia="Times New Roman" w:hAnsi="Calibri" w:cs="Calibri"/>
                <w:color w:val="000000" w:themeColor="text1"/>
                <w:sz w:val="24"/>
                <w:szCs w:val="24"/>
              </w:rPr>
              <w:t xml:space="preserve"> A Proposta apresenta adequação ao valor de referência do edital, bem como observância aos critérios de economicidade, compatibilidade com valores de mercado, considerando a viabilidade econômica, a exequibilidade técnica, os preços dos valores unitários de acordo com valores de mercados e a pertinência econômica.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1393E3"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Apresenta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1D2D67"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00 a 12 </w:t>
            </w:r>
          </w:p>
        </w:tc>
      </w:tr>
      <w:tr w:rsidR="00813470" w:rsidRPr="0001060C" w14:paraId="7DA8BB96" w14:textId="77777777" w:rsidTr="00D60C5F">
        <w:trPr>
          <w:trHeight w:val="615"/>
        </w:trPr>
        <w:tc>
          <w:tcPr>
            <w:tcW w:w="0" w:type="auto"/>
            <w:vMerge/>
            <w:vAlign w:val="center"/>
            <w:hideMark/>
          </w:tcPr>
          <w:p w14:paraId="566E99FE"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0" w:type="auto"/>
            <w:vMerge/>
            <w:vAlign w:val="center"/>
            <w:hideMark/>
          </w:tcPr>
          <w:p w14:paraId="6C169570" w14:textId="77777777" w:rsidR="00813470" w:rsidRPr="0001060C" w:rsidRDefault="00813470" w:rsidP="00883290">
            <w:pPr>
              <w:spacing w:after="0" w:line="360" w:lineRule="auto"/>
              <w:ind w:left="127" w:right="184"/>
              <w:rPr>
                <w:rFonts w:ascii="Calibri" w:eastAsia="Times New Roman" w:hAnsi="Calibri" w:cs="Calibri"/>
                <w:sz w:val="24"/>
                <w:szCs w:val="24"/>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6FE6AB"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Apresenta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F10710"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04 a 24 </w:t>
            </w:r>
          </w:p>
        </w:tc>
      </w:tr>
      <w:tr w:rsidR="00813470" w:rsidRPr="0001060C" w14:paraId="76F5FDB1" w14:textId="77777777" w:rsidTr="00D60C5F">
        <w:trPr>
          <w:trHeight w:val="615"/>
        </w:trPr>
        <w:tc>
          <w:tcPr>
            <w:tcW w:w="0" w:type="auto"/>
            <w:vMerge/>
            <w:vAlign w:val="center"/>
            <w:hideMark/>
          </w:tcPr>
          <w:p w14:paraId="4D317455"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D48D10B" w14:textId="396121C7" w:rsidR="00813470" w:rsidRPr="0001060C" w:rsidRDefault="00813470" w:rsidP="00883290">
            <w:pPr>
              <w:spacing w:after="0" w:line="360" w:lineRule="auto"/>
              <w:ind w:left="127" w:right="184"/>
              <w:jc w:val="both"/>
              <w:textAlignment w:val="baseline"/>
              <w:rPr>
                <w:rFonts w:ascii="Calibri" w:eastAsia="Times New Roman" w:hAnsi="Calibri" w:cs="Calibri"/>
                <w:sz w:val="24"/>
                <w:szCs w:val="24"/>
                <w:lang w:eastAsia="pt-BR"/>
              </w:rPr>
            </w:pPr>
            <w:r w:rsidRPr="0001060C">
              <w:rPr>
                <w:rFonts w:ascii="Calibri" w:eastAsia="Times New Roman" w:hAnsi="Calibri" w:cs="Calibri"/>
                <w:b/>
                <w:bCs/>
                <w:color w:val="000000" w:themeColor="text1"/>
                <w:sz w:val="24"/>
                <w:szCs w:val="24"/>
              </w:rPr>
              <w:t>19.8.2.2.</w:t>
            </w:r>
            <w:r w:rsidRPr="0001060C">
              <w:rPr>
                <w:rFonts w:ascii="Calibri" w:eastAsia="Times New Roman" w:hAnsi="Calibri" w:cs="Calibri"/>
                <w:color w:val="000000" w:themeColor="text1"/>
                <w:sz w:val="24"/>
                <w:szCs w:val="24"/>
              </w:rPr>
              <w:t xml:space="preserve"> Será avaliada a eficiência do projeto, ou seja, a relação entre valor do projeto e atendimentos, considerando o custo por participante previsto no projeto e a qualidade de atendimento prevista para o custo proposto. Critério a ser analisado comparativamente com outras propostas para o presente Edital e em relação a outros Programas da SEME.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888FF9" w14:textId="77777777" w:rsidR="00813470" w:rsidRPr="0001060C" w:rsidRDefault="00813470" w:rsidP="00883290">
            <w:pPr>
              <w:spacing w:after="0" w:line="360" w:lineRule="auto"/>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Atende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0842C3" w14:textId="77777777" w:rsidR="00813470" w:rsidRPr="0001060C" w:rsidRDefault="00813470" w:rsidP="00883290">
            <w:pPr>
              <w:spacing w:after="0" w:line="360" w:lineRule="auto"/>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00 a 03 </w:t>
            </w:r>
          </w:p>
        </w:tc>
      </w:tr>
      <w:tr w:rsidR="00813470" w:rsidRPr="0001060C" w14:paraId="736DD535" w14:textId="77777777" w:rsidTr="00D60C5F">
        <w:trPr>
          <w:trHeight w:val="615"/>
        </w:trPr>
        <w:tc>
          <w:tcPr>
            <w:tcW w:w="0" w:type="auto"/>
            <w:vMerge/>
            <w:vAlign w:val="center"/>
            <w:hideMark/>
          </w:tcPr>
          <w:p w14:paraId="56125ABF"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0" w:type="auto"/>
            <w:vMerge/>
            <w:vAlign w:val="center"/>
            <w:hideMark/>
          </w:tcPr>
          <w:p w14:paraId="19303D83" w14:textId="77777777" w:rsidR="00813470" w:rsidRPr="0001060C" w:rsidRDefault="00813470" w:rsidP="00883290">
            <w:pPr>
              <w:spacing w:after="0" w:line="360" w:lineRule="auto"/>
              <w:ind w:left="127" w:right="184"/>
              <w:rPr>
                <w:rFonts w:ascii="Calibri" w:eastAsia="Times New Roman" w:hAnsi="Calibri" w:cs="Calibri"/>
                <w:sz w:val="24"/>
                <w:szCs w:val="24"/>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B4822F" w14:textId="77777777" w:rsidR="00813470" w:rsidRPr="0001060C" w:rsidRDefault="00813470" w:rsidP="00883290">
            <w:pPr>
              <w:spacing w:after="0" w:line="360" w:lineRule="auto"/>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Atende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F33CBD" w14:textId="77777777" w:rsidR="00813470" w:rsidRPr="0001060C" w:rsidRDefault="00813470" w:rsidP="00883290">
            <w:pPr>
              <w:spacing w:after="0" w:line="360" w:lineRule="auto"/>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04 a 06 </w:t>
            </w:r>
          </w:p>
        </w:tc>
      </w:tr>
      <w:tr w:rsidR="00813470" w:rsidRPr="0001060C" w14:paraId="32D03AC6" w14:textId="77777777" w:rsidTr="00D60C5F">
        <w:trPr>
          <w:trHeight w:val="480"/>
        </w:trPr>
        <w:tc>
          <w:tcPr>
            <w:tcW w:w="0" w:type="auto"/>
            <w:vMerge/>
            <w:vAlign w:val="center"/>
            <w:hideMark/>
          </w:tcPr>
          <w:p w14:paraId="57993515"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B9656F3" w14:textId="2FAEFB0D" w:rsidR="00813470" w:rsidRPr="0001060C" w:rsidRDefault="00813470" w:rsidP="00883290">
            <w:pPr>
              <w:spacing w:after="0" w:line="360" w:lineRule="auto"/>
              <w:ind w:left="127" w:right="184"/>
              <w:jc w:val="both"/>
              <w:textAlignment w:val="baseline"/>
              <w:rPr>
                <w:rFonts w:ascii="Calibri" w:eastAsia="Times New Roman" w:hAnsi="Calibri" w:cs="Calibri"/>
                <w:sz w:val="24"/>
                <w:szCs w:val="24"/>
                <w:lang w:eastAsia="pt-BR"/>
              </w:rPr>
            </w:pPr>
            <w:r w:rsidRPr="0001060C">
              <w:rPr>
                <w:rFonts w:ascii="Calibri" w:eastAsia="Times New Roman" w:hAnsi="Calibri" w:cs="Calibri"/>
                <w:b/>
                <w:bCs/>
                <w:color w:val="000000" w:themeColor="text1"/>
                <w:sz w:val="24"/>
                <w:szCs w:val="24"/>
              </w:rPr>
              <w:t>19.8.2.3.</w:t>
            </w:r>
            <w:r w:rsidRPr="0001060C">
              <w:rPr>
                <w:rFonts w:ascii="Calibri" w:eastAsia="Times New Roman" w:hAnsi="Calibri" w:cs="Calibri"/>
                <w:color w:val="000000" w:themeColor="text1"/>
                <w:sz w:val="24"/>
                <w:szCs w:val="24"/>
              </w:rPr>
              <w:t xml:space="preserve"> Apresenta de forma clara a aplicação do recurso e o cronograma de desembolso.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926678"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Apresenta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71DA4B"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00 a 03 </w:t>
            </w:r>
          </w:p>
        </w:tc>
      </w:tr>
      <w:tr w:rsidR="00813470" w:rsidRPr="0001060C" w14:paraId="7910AF05" w14:textId="77777777" w:rsidTr="00D60C5F">
        <w:trPr>
          <w:trHeight w:val="630"/>
        </w:trPr>
        <w:tc>
          <w:tcPr>
            <w:tcW w:w="0" w:type="auto"/>
            <w:vMerge/>
            <w:vAlign w:val="center"/>
            <w:hideMark/>
          </w:tcPr>
          <w:p w14:paraId="796B9B5D"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0" w:type="auto"/>
            <w:vMerge/>
            <w:vAlign w:val="center"/>
            <w:hideMark/>
          </w:tcPr>
          <w:p w14:paraId="30342C08" w14:textId="77777777" w:rsidR="00813470" w:rsidRPr="0001060C" w:rsidRDefault="00813470" w:rsidP="00883290">
            <w:pPr>
              <w:spacing w:after="0" w:line="360" w:lineRule="auto"/>
              <w:ind w:left="127" w:right="184"/>
              <w:rPr>
                <w:rFonts w:ascii="Calibri" w:eastAsia="Times New Roman" w:hAnsi="Calibri" w:cs="Calibri"/>
                <w:sz w:val="24"/>
                <w:szCs w:val="24"/>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8A0273"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Apresenta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8CE3EC"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04 a 06 </w:t>
            </w:r>
          </w:p>
        </w:tc>
      </w:tr>
      <w:tr w:rsidR="00813470" w:rsidRPr="0001060C" w14:paraId="5F511888" w14:textId="77777777" w:rsidTr="00D60C5F">
        <w:trPr>
          <w:trHeight w:val="810"/>
        </w:trPr>
        <w:tc>
          <w:tcPr>
            <w:tcW w:w="121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0174E4D" w14:textId="5888332E"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b/>
                <w:bCs/>
                <w:color w:val="000000" w:themeColor="text1"/>
                <w:sz w:val="24"/>
                <w:szCs w:val="24"/>
              </w:rPr>
              <w:t>19.8.3.</w:t>
            </w:r>
            <w:r w:rsidRPr="0001060C">
              <w:rPr>
                <w:rFonts w:ascii="Calibri" w:eastAsia="Times New Roman" w:hAnsi="Calibri" w:cs="Calibri"/>
                <w:color w:val="000000" w:themeColor="text1"/>
                <w:sz w:val="24"/>
                <w:szCs w:val="24"/>
              </w:rPr>
              <w:t xml:space="preserve"> Experiências prévias </w:t>
            </w: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923A0A2" w14:textId="0479C575" w:rsidR="00813470" w:rsidRPr="0001060C" w:rsidRDefault="00813470" w:rsidP="00883290">
            <w:pPr>
              <w:spacing w:after="0" w:line="360" w:lineRule="auto"/>
              <w:ind w:left="127" w:right="184"/>
              <w:jc w:val="both"/>
              <w:textAlignment w:val="baseline"/>
              <w:rPr>
                <w:rFonts w:ascii="Calibri" w:eastAsia="Times New Roman" w:hAnsi="Calibri" w:cs="Calibri"/>
                <w:sz w:val="24"/>
                <w:szCs w:val="24"/>
                <w:lang w:eastAsia="pt-BR"/>
              </w:rPr>
            </w:pPr>
            <w:r w:rsidRPr="0001060C">
              <w:rPr>
                <w:rFonts w:ascii="Calibri" w:eastAsia="Times New Roman" w:hAnsi="Calibri" w:cs="Calibri"/>
                <w:b/>
                <w:bCs/>
                <w:color w:val="000000" w:themeColor="text1"/>
                <w:sz w:val="24"/>
                <w:szCs w:val="24"/>
              </w:rPr>
              <w:t>19.8.3.1.</w:t>
            </w:r>
            <w:r w:rsidRPr="0001060C">
              <w:rPr>
                <w:rFonts w:ascii="Calibri" w:eastAsia="Times New Roman" w:hAnsi="Calibri" w:cs="Calibri"/>
                <w:color w:val="000000" w:themeColor="text1"/>
                <w:sz w:val="24"/>
                <w:szCs w:val="24"/>
              </w:rPr>
              <w:t xml:space="preserve"> A OSC apresenta experiência específica, com histórico comprovado de realização/organização de projetos</w:t>
            </w:r>
            <w:r w:rsidR="0092401E" w:rsidRPr="0001060C">
              <w:rPr>
                <w:rFonts w:ascii="Calibri" w:eastAsia="Times New Roman" w:hAnsi="Calibri" w:cs="Calibri"/>
                <w:color w:val="000000" w:themeColor="text1"/>
                <w:sz w:val="24"/>
                <w:szCs w:val="24"/>
              </w:rPr>
              <w:t xml:space="preserve"> idênticos/semelhantes</w:t>
            </w:r>
            <w:r w:rsidR="00AD132B">
              <w:rPr>
                <w:rFonts w:ascii="Calibri" w:eastAsia="Times New Roman" w:hAnsi="Calibri" w:cs="Calibri"/>
                <w:color w:val="000000" w:themeColor="text1"/>
                <w:sz w:val="24"/>
                <w:szCs w:val="24"/>
              </w:rPr>
              <w:t>, inclusive com a participação de clubes que disputam a primeira divisão</w:t>
            </w:r>
            <w:r w:rsidR="00D619B9">
              <w:rPr>
                <w:rFonts w:ascii="Calibri" w:eastAsia="Times New Roman" w:hAnsi="Calibri" w:cs="Calibri"/>
                <w:color w:val="000000" w:themeColor="text1"/>
                <w:sz w:val="24"/>
                <w:szCs w:val="24"/>
              </w:rPr>
              <w:t xml:space="preserve"> ou até mesmo times estrangeiros</w:t>
            </w:r>
            <w:r w:rsidRPr="0001060C">
              <w:rPr>
                <w:rFonts w:ascii="Calibri" w:eastAsia="Times New Roman" w:hAnsi="Calibri" w:cs="Calibri"/>
                <w:color w:val="000000" w:themeColor="text1"/>
                <w:sz w:val="24"/>
                <w:szCs w:val="24"/>
              </w:rPr>
              <w:t>.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D65DB1"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Apresenta Parcialmente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D505ED" w14:textId="5946F079"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00 a 1</w:t>
            </w:r>
            <w:r w:rsidR="00D619B9">
              <w:rPr>
                <w:rFonts w:ascii="Calibri" w:eastAsia="Times New Roman" w:hAnsi="Calibri" w:cs="Calibri"/>
                <w:color w:val="000000" w:themeColor="text1"/>
                <w:sz w:val="24"/>
                <w:szCs w:val="24"/>
              </w:rPr>
              <w:t>0</w:t>
            </w:r>
            <w:r w:rsidRPr="0001060C">
              <w:rPr>
                <w:rFonts w:ascii="Calibri" w:eastAsia="Times New Roman" w:hAnsi="Calibri" w:cs="Calibri"/>
                <w:color w:val="000000" w:themeColor="text1"/>
                <w:sz w:val="24"/>
                <w:szCs w:val="24"/>
              </w:rPr>
              <w:t> </w:t>
            </w:r>
          </w:p>
        </w:tc>
      </w:tr>
      <w:tr w:rsidR="00813470" w:rsidRPr="0001060C" w14:paraId="01AC842C" w14:textId="77777777" w:rsidTr="00D60C5F">
        <w:trPr>
          <w:trHeight w:val="810"/>
        </w:trPr>
        <w:tc>
          <w:tcPr>
            <w:tcW w:w="0" w:type="auto"/>
            <w:vMerge/>
            <w:vAlign w:val="center"/>
            <w:hideMark/>
          </w:tcPr>
          <w:p w14:paraId="45270587"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0" w:type="auto"/>
            <w:vMerge/>
            <w:vAlign w:val="center"/>
            <w:hideMark/>
          </w:tcPr>
          <w:p w14:paraId="050BEA02" w14:textId="77777777" w:rsidR="00813470" w:rsidRPr="0001060C" w:rsidRDefault="00813470" w:rsidP="00883290">
            <w:pPr>
              <w:spacing w:after="0" w:line="360" w:lineRule="auto"/>
              <w:rPr>
                <w:rFonts w:ascii="Calibri" w:eastAsia="Times New Roman" w:hAnsi="Calibri" w:cs="Calibri"/>
                <w:sz w:val="24"/>
                <w:szCs w:val="24"/>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1CF9A9" w14:textId="77777777"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Apresenta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A2A54F" w14:textId="16FE3DDF" w:rsidR="00813470" w:rsidRPr="0001060C" w:rsidRDefault="00813470" w:rsidP="00883290">
            <w:pPr>
              <w:spacing w:after="0" w:line="360" w:lineRule="auto"/>
              <w:ind w:right="-15"/>
              <w:jc w:val="both"/>
              <w:textAlignment w:val="baseline"/>
              <w:rPr>
                <w:rFonts w:ascii="Calibri" w:eastAsia="Times New Roman" w:hAnsi="Calibri" w:cs="Calibri"/>
                <w:sz w:val="24"/>
                <w:szCs w:val="24"/>
                <w:lang w:eastAsia="pt-BR"/>
              </w:rPr>
            </w:pPr>
            <w:r w:rsidRPr="0001060C">
              <w:rPr>
                <w:rFonts w:ascii="Calibri" w:eastAsia="Times New Roman" w:hAnsi="Calibri" w:cs="Calibri"/>
                <w:color w:val="000000" w:themeColor="text1"/>
                <w:sz w:val="24"/>
                <w:szCs w:val="24"/>
              </w:rPr>
              <w:t>16 a 3</w:t>
            </w:r>
            <w:r w:rsidR="00D619B9">
              <w:rPr>
                <w:rFonts w:ascii="Calibri" w:eastAsia="Times New Roman" w:hAnsi="Calibri" w:cs="Calibri"/>
                <w:color w:val="000000" w:themeColor="text1"/>
                <w:sz w:val="24"/>
                <w:szCs w:val="24"/>
              </w:rPr>
              <w:t>5</w:t>
            </w:r>
            <w:r w:rsidRPr="0001060C">
              <w:rPr>
                <w:rFonts w:ascii="Calibri" w:eastAsia="Times New Roman" w:hAnsi="Calibri" w:cs="Calibri"/>
                <w:color w:val="000000" w:themeColor="text1"/>
                <w:sz w:val="24"/>
                <w:szCs w:val="24"/>
              </w:rPr>
              <w:t> </w:t>
            </w:r>
          </w:p>
        </w:tc>
      </w:tr>
    </w:tbl>
    <w:p w14:paraId="52572F80" w14:textId="77777777" w:rsidR="00813470" w:rsidRPr="0001060C" w:rsidRDefault="00813470" w:rsidP="00883290">
      <w:pPr>
        <w:pStyle w:val="paragraph"/>
        <w:spacing w:beforeAutospacing="0" w:after="0" w:afterAutospacing="0" w:line="360" w:lineRule="auto"/>
        <w:jc w:val="both"/>
        <w:textAlignment w:val="baseline"/>
        <w:rPr>
          <w:rStyle w:val="normaltextrun"/>
          <w:rFonts w:ascii="Calibri" w:hAnsi="Calibri" w:cs="Calibri"/>
        </w:rPr>
      </w:pPr>
    </w:p>
    <w:p w14:paraId="3ED97370" w14:textId="77777777" w:rsidR="00813470" w:rsidRPr="0001060C" w:rsidRDefault="00813470" w:rsidP="0013263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Para critério de classificação e seleção serão as propostas avaliadas levando em consideração a pontuação abaixo:</w:t>
      </w:r>
    </w:p>
    <w:p w14:paraId="4E485586" w14:textId="77777777" w:rsidR="0092401E" w:rsidRPr="0001060C" w:rsidRDefault="0092401E" w:rsidP="0013263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54 pontos para o eixo Objeto; </w:t>
      </w:r>
    </w:p>
    <w:p w14:paraId="4805C421" w14:textId="77777777" w:rsidR="0092401E" w:rsidRPr="0001060C" w:rsidRDefault="0092401E" w:rsidP="0013263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36 pontos para o eixo Receitas, Despesas e Economicidade; </w:t>
      </w:r>
    </w:p>
    <w:p w14:paraId="204206A6" w14:textId="77777777" w:rsidR="0092401E" w:rsidRPr="0001060C" w:rsidRDefault="0092401E" w:rsidP="0013263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eop"/>
          <w:rFonts w:ascii="Calibri" w:hAnsi="Calibri" w:cs="Calibri"/>
        </w:rPr>
        <w:lastRenderedPageBreak/>
        <w:t xml:space="preserve">30 pontos para o eixo Experiência. </w:t>
      </w:r>
    </w:p>
    <w:p w14:paraId="2005CDEC" w14:textId="77777777" w:rsidR="0092401E" w:rsidRPr="0001060C" w:rsidRDefault="0092401E" w:rsidP="0013263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 pontuação mínima para classificação será de 60 (sessenta) pontos. </w:t>
      </w:r>
    </w:p>
    <w:p w14:paraId="19B99261" w14:textId="77777777" w:rsidR="0092401E" w:rsidRPr="0001060C" w:rsidRDefault="0092401E" w:rsidP="0013263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A proposta não poderá obter nota zero em nenhum dos critérios, nem desrespeitar algum dos requisitos previstos neste Edital, caso contrário será desclassificada. </w:t>
      </w:r>
    </w:p>
    <w:p w14:paraId="7F315D30" w14:textId="77777777" w:rsidR="0092401E" w:rsidRPr="0001060C" w:rsidRDefault="0092401E" w:rsidP="00132630">
      <w:pPr>
        <w:pStyle w:val="paragraph"/>
        <w:numPr>
          <w:ilvl w:val="2"/>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A proposta deve ser tecnicamente e financeiramente viável. Caso a Comissão de Seleção verifique que a proposta não é viável, poderá desclassificá-la. </w:t>
      </w:r>
    </w:p>
    <w:p w14:paraId="23D1055B" w14:textId="77777777" w:rsidR="0092401E" w:rsidRPr="0001060C" w:rsidRDefault="0092401E" w:rsidP="0013263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eop"/>
          <w:rFonts w:ascii="Calibri" w:hAnsi="Calibri" w:cs="Calibri"/>
        </w:rPr>
        <w:t xml:space="preserve">Caso todas as propostas não estejam totalmente adequadas, a Comissão de Seleção poderá abrir prazo de 10 dias para que as proponentes façam o saneamento de pendências indicadas e as demais interessadas possam apresentar novas propostas, de forma que não seja celebrado termo com plano de trabalho contendo vícios ou inconsistências. </w:t>
      </w:r>
    </w:p>
    <w:p w14:paraId="24C744E9" w14:textId="77777777" w:rsidR="0092401E" w:rsidRPr="0001060C" w:rsidRDefault="0092401E" w:rsidP="0013263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Será lavrada ata circunstanciada dos trabalhos do julgamento de seleção das propostas, que, obrigatoriamente, deverá ser assinada pelos membros da Comissão de Seleção. </w:t>
      </w:r>
    </w:p>
    <w:p w14:paraId="0BAB51C0" w14:textId="77777777" w:rsidR="0092401E" w:rsidRPr="0001060C" w:rsidRDefault="0092401E" w:rsidP="0013263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Será publicada, no Diário Oficial da Cidade, a lista de habilitação e de classificação prévia da(s) OSC(s) e o total de pontos de cada uma delas, a partir do que passará a contar o prazo recursal de 05 (cinco) dias úteis para apresentação de recurso. Apresentado recurso, as demais entidades interessadas terão igual prazo para apresentar contrarrazões. </w:t>
      </w:r>
    </w:p>
    <w:p w14:paraId="26B7DC68" w14:textId="77777777" w:rsidR="0092401E" w:rsidRPr="0001060C" w:rsidRDefault="0092401E" w:rsidP="00883290">
      <w:pPr>
        <w:pStyle w:val="paragraph"/>
        <w:spacing w:beforeAutospacing="0" w:after="0" w:afterAutospacing="0" w:line="360" w:lineRule="auto"/>
        <w:ind w:left="720"/>
        <w:jc w:val="both"/>
        <w:textAlignment w:val="baseline"/>
        <w:rPr>
          <w:rStyle w:val="normaltextrun"/>
          <w:rFonts w:ascii="Calibri" w:hAnsi="Calibri" w:cs="Calibri"/>
        </w:rPr>
      </w:pPr>
    </w:p>
    <w:p w14:paraId="7AEDF527" w14:textId="65E7C81E" w:rsidR="00924CEF" w:rsidRPr="0001060C" w:rsidRDefault="6D11DBEB" w:rsidP="00883290">
      <w:pPr>
        <w:pStyle w:val="paragraph"/>
        <w:numPr>
          <w:ilvl w:val="0"/>
          <w:numId w:val="30"/>
        </w:numPr>
        <w:spacing w:beforeAutospacing="0" w:after="0" w:afterAutospacing="0" w:line="360" w:lineRule="auto"/>
        <w:ind w:left="0" w:firstLine="0"/>
        <w:jc w:val="both"/>
        <w:textAlignment w:val="baseline"/>
        <w:rPr>
          <w:rStyle w:val="normaltextrun"/>
          <w:rFonts w:ascii="Calibri" w:hAnsi="Calibri" w:cs="Calibri"/>
          <w:b/>
          <w:bCs/>
        </w:rPr>
      </w:pPr>
      <w:r w:rsidRPr="0001060C">
        <w:rPr>
          <w:rStyle w:val="normaltextrun"/>
          <w:rFonts w:ascii="Calibri" w:hAnsi="Calibri" w:cs="Calibri"/>
          <w:b/>
          <w:bCs/>
        </w:rPr>
        <w:t xml:space="preserve">RECURSOS ADMINISTRATIVOS: </w:t>
      </w:r>
    </w:p>
    <w:p w14:paraId="3866DDF4" w14:textId="288A5319" w:rsidR="00924CEF" w:rsidRPr="0001060C" w:rsidRDefault="564BBE0B"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Após a publicação da lista de habilitação e de classificação prévia das </w:t>
      </w:r>
      <w:proofErr w:type="spellStart"/>
      <w:r w:rsidRPr="0001060C">
        <w:rPr>
          <w:rStyle w:val="normaltextrun"/>
          <w:rFonts w:ascii="Calibri" w:hAnsi="Calibri" w:cs="Calibri"/>
        </w:rPr>
        <w:t>OSCs</w:t>
      </w:r>
      <w:proofErr w:type="spellEnd"/>
      <w:r w:rsidRPr="0001060C">
        <w:rPr>
          <w:rStyle w:val="normaltextrun"/>
          <w:rFonts w:ascii="Calibri" w:hAnsi="Calibri" w:cs="Calibri"/>
        </w:rPr>
        <w:t xml:space="preserve"> e o total de pontos de cada uma delas, os interessados terão o prazo de 05 (cinco) dias úteis para apresentar recurso, </w:t>
      </w:r>
      <w:r w:rsidR="2BC29B5E" w:rsidRPr="0001060C">
        <w:rPr>
          <w:rStyle w:val="normaltextrun"/>
          <w:rFonts w:ascii="Calibri" w:eastAsia="Calibri" w:hAnsi="Calibri" w:cs="Calibri"/>
          <w:color w:val="000000" w:themeColor="text1"/>
        </w:rPr>
        <w:t>e os demais interessados terão igual prazo, contado a partir de intimação no Diário Oficial e por meio de envio de e-mail ao endereço de e-mail cadastrado na proposta, para apresentar contrarrazões</w:t>
      </w:r>
      <w:r w:rsidRPr="0001060C">
        <w:rPr>
          <w:rStyle w:val="normaltextrun"/>
          <w:rFonts w:ascii="Calibri" w:hAnsi="Calibri" w:cs="Calibri"/>
        </w:rPr>
        <w:t xml:space="preserve">.  </w:t>
      </w:r>
    </w:p>
    <w:p w14:paraId="7005D87B" w14:textId="3EE9B935" w:rsidR="00924CEF" w:rsidRPr="0001060C" w:rsidRDefault="564BBE0B"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No mesmo prazo, a Comissão de Seleção poderá reformar a sua decisão.</w:t>
      </w:r>
    </w:p>
    <w:p w14:paraId="3C2B128D" w14:textId="2B82A585" w:rsidR="00924CEF" w:rsidRPr="0001060C" w:rsidRDefault="564BBE0B"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eop"/>
          <w:rFonts w:ascii="Calibri" w:hAnsi="Calibri" w:cs="Calibri"/>
        </w:rPr>
        <w:t>Caso a Comissão de Seleção reforme a sua decisão, a partir da data de publicação da decisão reformada, passará a contar novo prazo recursal de 05 (cinco) dias úteis para apresentação de recurso. Apresentado recurso, as demais entidades interessadas terão igual prazo para apresentar contrarrazões.</w:t>
      </w:r>
    </w:p>
    <w:p w14:paraId="56E3B6CA" w14:textId="636F14A9" w:rsidR="0A6E92BE" w:rsidRPr="0001060C" w:rsidRDefault="47E047B7" w:rsidP="00883290">
      <w:pPr>
        <w:pStyle w:val="paragraph"/>
        <w:numPr>
          <w:ilvl w:val="2"/>
          <w:numId w:val="30"/>
        </w:numPr>
        <w:spacing w:beforeAutospacing="0" w:after="0" w:afterAutospacing="0" w:line="360" w:lineRule="auto"/>
        <w:ind w:left="0" w:firstLine="0"/>
        <w:jc w:val="both"/>
        <w:rPr>
          <w:rFonts w:ascii="Calibri" w:hAnsi="Calibri" w:cs="Calibri"/>
        </w:rPr>
      </w:pPr>
      <w:r w:rsidRPr="0001060C">
        <w:rPr>
          <w:rStyle w:val="eop"/>
          <w:rFonts w:ascii="Calibri" w:eastAsia="Calibri" w:hAnsi="Calibri" w:cs="Calibri"/>
          <w:color w:val="000000" w:themeColor="text1"/>
        </w:rPr>
        <w:lastRenderedPageBreak/>
        <w:t>Caso a Comissão de Seleção não reforme a sua decisão, o recurso e as contrarrazões apresentados serão encaminhados a autoridade competente superior, que decidirá pelo acolhimento ou não do recurso apresentado.</w:t>
      </w:r>
    </w:p>
    <w:p w14:paraId="5B73801D" w14:textId="79C28520" w:rsidR="00924CEF" w:rsidRPr="0001060C" w:rsidRDefault="498D48C2"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Decorridos os prazos acima descritos, sem a interposição de recurso ou após o seu julgamento, será publicada lista de classificação definitiva e a OSC vencedora será considerada apta a celebrar o </w:t>
      </w:r>
      <w:r w:rsidR="45D05E38" w:rsidRPr="0001060C">
        <w:rPr>
          <w:rStyle w:val="normaltextrun"/>
          <w:rFonts w:ascii="Calibri" w:hAnsi="Calibri" w:cs="Calibri"/>
        </w:rPr>
        <w:t>T</w:t>
      </w:r>
      <w:r w:rsidRPr="0001060C">
        <w:rPr>
          <w:rStyle w:val="normaltextrun"/>
          <w:rFonts w:ascii="Calibri" w:hAnsi="Calibri" w:cs="Calibri"/>
        </w:rPr>
        <w:t xml:space="preserve">ermo de </w:t>
      </w:r>
      <w:r w:rsidR="36D80C32" w:rsidRPr="0001060C">
        <w:rPr>
          <w:rStyle w:val="normaltextrun"/>
          <w:rFonts w:ascii="Calibri" w:hAnsi="Calibri" w:cs="Calibri"/>
        </w:rPr>
        <w:t>F</w:t>
      </w:r>
      <w:r w:rsidRPr="0001060C">
        <w:rPr>
          <w:rStyle w:val="normaltextrun"/>
          <w:rFonts w:ascii="Calibri" w:hAnsi="Calibri" w:cs="Calibri"/>
        </w:rPr>
        <w:t xml:space="preserve">omento.  </w:t>
      </w:r>
    </w:p>
    <w:p w14:paraId="71E6A79A" w14:textId="63130217" w:rsidR="00924CEF" w:rsidRPr="0001060C" w:rsidRDefault="6D11DBEB"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Não serão conhecidos os recursos interpostos após os respectivos prazos legais e contrarrazões que não foram tempestivamente apresentadas.</w:t>
      </w:r>
    </w:p>
    <w:p w14:paraId="38B8BA47" w14:textId="00AA695C" w:rsidR="00924CEF" w:rsidRPr="0001060C" w:rsidRDefault="564BBE0B"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Os recursos deverão ser interpostos através do endereço eletrônico: semegabinete@prefeitura.sp.gov.br. </w:t>
      </w:r>
    </w:p>
    <w:p w14:paraId="219D1DF2" w14:textId="125E485C" w:rsidR="00924CEF" w:rsidRPr="0001060C" w:rsidRDefault="564BBE0B" w:rsidP="00883290">
      <w:pPr>
        <w:pStyle w:val="paragraph"/>
        <w:numPr>
          <w:ilvl w:val="2"/>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eop"/>
          <w:rFonts w:ascii="Calibri" w:hAnsi="Calibri" w:cs="Calibri"/>
        </w:rPr>
        <w:t xml:space="preserve">Após interposição de recurso, a Comissão Gestora enviará e-mail para todas as participantes do certame, informando do recurso e abrindo prazo para contrarrazões. Serão enviados aos proponentes: </w:t>
      </w:r>
    </w:p>
    <w:p w14:paraId="23929825" w14:textId="684485C7" w:rsidR="00924CEF" w:rsidRPr="0001060C" w:rsidRDefault="564BBE0B" w:rsidP="00883290">
      <w:pPr>
        <w:pStyle w:val="paragraph"/>
        <w:numPr>
          <w:ilvl w:val="3"/>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O recurso apresentado; </w:t>
      </w:r>
    </w:p>
    <w:p w14:paraId="38724EBB" w14:textId="384BE5A8" w:rsidR="00924CEF" w:rsidRPr="0001060C" w:rsidRDefault="564BBE0B" w:rsidP="00883290">
      <w:pPr>
        <w:pStyle w:val="paragraph"/>
        <w:numPr>
          <w:ilvl w:val="3"/>
          <w:numId w:val="30"/>
        </w:numPr>
        <w:spacing w:beforeAutospacing="0" w:after="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Todas as propostas apresentadas. </w:t>
      </w:r>
    </w:p>
    <w:p w14:paraId="70420C4F" w14:textId="52B63D90" w:rsidR="00924CEF" w:rsidRPr="0001060C" w:rsidRDefault="564BBE0B"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 decisão final do recurso, devidamente motivada, deverá ser proferida no prazo máximo de 15 (quinze)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 </w:t>
      </w:r>
    </w:p>
    <w:p w14:paraId="06ACA828" w14:textId="103683AE" w:rsidR="00924CEF" w:rsidRPr="0001060C" w:rsidRDefault="564BBE0B"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Na contagem dos prazos exclui-se o dia do início e inclui-se o do vencimento. Os prazos se iniciam e expiram, exclusivamente, em dia útil no âmbito do órgão ou entidade responsável pela condução do processo de seleção. </w:t>
      </w:r>
    </w:p>
    <w:p w14:paraId="460C62B1" w14:textId="78CA1D81" w:rsidR="00924CEF" w:rsidRPr="0001060C" w:rsidRDefault="564BBE0B"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O acolhimento de recurso implicará invalidação apenas dos atos insuscetíveis de aproveitamento.  </w:t>
      </w:r>
    </w:p>
    <w:p w14:paraId="1068A323" w14:textId="495481CB" w:rsidR="00924CEF" w:rsidRPr="0001060C" w:rsidRDefault="6180E032"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À OSC que ingressar com recurso meramente protelatório, com intuito de retardar o processo seletivo, poderão ser aplicadas as sanções previstas</w:t>
      </w:r>
      <w:r w:rsidR="0E25A442" w:rsidRPr="0001060C">
        <w:rPr>
          <w:rStyle w:val="normaltextrun"/>
          <w:rFonts w:ascii="Calibri" w:hAnsi="Calibri" w:cs="Calibri"/>
        </w:rPr>
        <w:t xml:space="preserve"> na legislação</w:t>
      </w:r>
      <w:r w:rsidRPr="0001060C">
        <w:rPr>
          <w:rStyle w:val="normaltextrun"/>
          <w:rFonts w:ascii="Calibri" w:hAnsi="Calibri" w:cs="Calibri"/>
        </w:rPr>
        <w:t>.</w:t>
      </w:r>
    </w:p>
    <w:p w14:paraId="1BCE2458" w14:textId="77777777" w:rsidR="0092401E" w:rsidRPr="0001060C" w:rsidRDefault="0092401E" w:rsidP="00883290">
      <w:pPr>
        <w:pStyle w:val="paragraph"/>
        <w:spacing w:beforeAutospacing="0" w:after="0" w:afterAutospacing="0" w:line="360" w:lineRule="auto"/>
        <w:jc w:val="both"/>
        <w:textAlignment w:val="baseline"/>
        <w:rPr>
          <w:rStyle w:val="normaltextrun"/>
          <w:rFonts w:ascii="Calibri" w:hAnsi="Calibri" w:cs="Calibri"/>
        </w:rPr>
      </w:pPr>
    </w:p>
    <w:p w14:paraId="4CD72917" w14:textId="4500839F" w:rsidR="2B7638AD" w:rsidRPr="0001060C" w:rsidRDefault="7C2D56A9" w:rsidP="00883290">
      <w:pPr>
        <w:pStyle w:val="paragraph"/>
        <w:numPr>
          <w:ilvl w:val="0"/>
          <w:numId w:val="30"/>
        </w:numPr>
        <w:spacing w:beforeAutospacing="0" w:after="0" w:afterAutospacing="0" w:line="360" w:lineRule="auto"/>
        <w:jc w:val="both"/>
        <w:rPr>
          <w:rStyle w:val="normaltextrun"/>
          <w:rFonts w:ascii="Calibri" w:eastAsiaTheme="minorEastAsia" w:hAnsi="Calibri" w:cs="Calibri"/>
          <w:b/>
          <w:bCs/>
        </w:rPr>
      </w:pPr>
      <w:r w:rsidRPr="0001060C">
        <w:rPr>
          <w:rStyle w:val="normaltextrun"/>
          <w:rFonts w:ascii="Calibri" w:eastAsiaTheme="minorEastAsia" w:hAnsi="Calibri" w:cs="Calibri"/>
          <w:b/>
          <w:bCs/>
        </w:rPr>
        <w:t>DOCUMENTAÇÃO DE HABILITAÇÃO</w:t>
      </w:r>
    </w:p>
    <w:p w14:paraId="63E9634F" w14:textId="4E54F1C9" w:rsidR="2B7638AD" w:rsidRPr="0001060C" w:rsidRDefault="7C2D56A9" w:rsidP="00883290">
      <w:pPr>
        <w:pStyle w:val="paragraph"/>
        <w:numPr>
          <w:ilvl w:val="1"/>
          <w:numId w:val="30"/>
        </w:numPr>
        <w:spacing w:beforeAutospacing="0" w:after="0" w:afterAutospacing="0" w:line="360" w:lineRule="auto"/>
        <w:ind w:left="0" w:firstLine="0"/>
        <w:jc w:val="both"/>
        <w:rPr>
          <w:rStyle w:val="normaltextrun"/>
          <w:rFonts w:ascii="Calibri" w:hAnsi="Calibri" w:cs="Calibri"/>
        </w:rPr>
      </w:pPr>
      <w:r w:rsidRPr="0001060C">
        <w:rPr>
          <w:rStyle w:val="normaltextrun"/>
          <w:rFonts w:ascii="Calibri" w:hAnsi="Calibri" w:cs="Calibri"/>
        </w:rPr>
        <w:t xml:space="preserve">Julgados eventuais recursos, na forma deste Edital, será publicada a lista de classificação definitiva. </w:t>
      </w:r>
    </w:p>
    <w:p w14:paraId="4E142EC0" w14:textId="6F2134E6" w:rsidR="2B7638AD" w:rsidRPr="0001060C" w:rsidRDefault="4B4372F4" w:rsidP="00883290">
      <w:pPr>
        <w:pStyle w:val="paragraph"/>
        <w:numPr>
          <w:ilvl w:val="1"/>
          <w:numId w:val="30"/>
        </w:numPr>
        <w:spacing w:beforeAutospacing="0" w:after="0" w:afterAutospacing="0" w:line="360" w:lineRule="auto"/>
        <w:ind w:left="0" w:firstLine="0"/>
        <w:jc w:val="both"/>
        <w:rPr>
          <w:rStyle w:val="normaltextrun"/>
          <w:rFonts w:ascii="Calibri" w:hAnsi="Calibri" w:cs="Calibri"/>
        </w:rPr>
      </w:pPr>
      <w:r w:rsidRPr="0001060C">
        <w:rPr>
          <w:rStyle w:val="normaltextrun"/>
          <w:rFonts w:ascii="Calibri" w:eastAsiaTheme="minorEastAsia" w:hAnsi="Calibri" w:cs="Calibri"/>
        </w:rPr>
        <w:lastRenderedPageBreak/>
        <w:t xml:space="preserve">Após a publicação da lista de classificação definitiva das </w:t>
      </w:r>
      <w:proofErr w:type="spellStart"/>
      <w:r w:rsidRPr="0001060C">
        <w:rPr>
          <w:rStyle w:val="normaltextrun"/>
          <w:rFonts w:ascii="Calibri" w:eastAsiaTheme="minorEastAsia" w:hAnsi="Calibri" w:cs="Calibri"/>
        </w:rPr>
        <w:t>OSCs</w:t>
      </w:r>
      <w:proofErr w:type="spellEnd"/>
      <w:r w:rsidRPr="0001060C">
        <w:rPr>
          <w:rStyle w:val="normaltextrun"/>
          <w:rFonts w:ascii="Calibri" w:eastAsiaTheme="minorEastAsia" w:hAnsi="Calibri" w:cs="Calibri"/>
        </w:rPr>
        <w:t>, a entidade melhor classificada deverá entregar, no prazo de 05 (cinco) dias úteis, no Departamento de Gestão de Parcerias – DGPAR, da Secretaria de Esportes e Lazer – SEME, localizada na Rua Pedro de Toledo, nº 1.561, Vila Clementino, São Paulo – SP, de segunda a sexta-feira, das 10:00 horas às 17:00 horas, os documentos de habilitação abaixo relacionados, todos com prazo de validade em vigor:</w:t>
      </w:r>
    </w:p>
    <w:p w14:paraId="31F52311" w14:textId="2A810B99" w:rsidR="2B7638AD" w:rsidRPr="0001060C" w:rsidRDefault="59CCD1D1"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 xml:space="preserve">A) </w:t>
      </w:r>
      <w:r w:rsidR="4B4372F4" w:rsidRPr="0001060C">
        <w:rPr>
          <w:rStyle w:val="normaltextrun"/>
          <w:rFonts w:ascii="Calibri" w:hAnsi="Calibri" w:cs="Calibri"/>
        </w:rPr>
        <w:t xml:space="preserve">Comprovante de inscrição no Cadastro Nacional de Pessoas Jurídicas - CNPJ, demonstrando sua </w:t>
      </w:r>
      <w:r w:rsidR="4B4372F4" w:rsidRPr="0001060C">
        <w:rPr>
          <w:rStyle w:val="normaltextrun"/>
          <w:rFonts w:ascii="Calibri" w:eastAsiaTheme="minorEastAsia" w:hAnsi="Calibri" w:cs="Calibri"/>
        </w:rPr>
        <w:t>existência</w:t>
      </w:r>
      <w:r w:rsidR="4B4372F4" w:rsidRPr="0001060C">
        <w:rPr>
          <w:rStyle w:val="normaltextrun"/>
          <w:rFonts w:ascii="Calibri" w:hAnsi="Calibri" w:cs="Calibri"/>
        </w:rPr>
        <w:t xml:space="preserve"> jurídica há, no mínimo, 01 (um) ano;</w:t>
      </w:r>
    </w:p>
    <w:p w14:paraId="2C803CF4" w14:textId="46D4A4A4" w:rsidR="2B7638AD" w:rsidRPr="0001060C" w:rsidRDefault="2A9D15EB"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 xml:space="preserve">B) </w:t>
      </w:r>
      <w:r w:rsidR="4B4372F4" w:rsidRPr="0001060C">
        <w:rPr>
          <w:rStyle w:val="normaltextrun"/>
          <w:rFonts w:ascii="Calibri" w:hAnsi="Calibri" w:cs="Calibri"/>
        </w:rPr>
        <w:t>Certidão Negativa de Tributos Mobiliários e Imobiliários, relativos ao Município sede, comprovando a regularidade perante a Fazenda do Município de São Paulo, salvo se não estiver cadastrada como contribuinte no Município de São Paulo, devendo, neste caso, apresentar declaração, firmada por seu representante legal, sob as penas da lei, de não cadastramento e de que nada deve à Fazenda do Município de São Paulo;</w:t>
      </w:r>
    </w:p>
    <w:p w14:paraId="61AA5950" w14:textId="54E20F84" w:rsidR="2B7638AD" w:rsidRPr="0001060C" w:rsidRDefault="5FF0EB3A"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 xml:space="preserve">C) </w:t>
      </w:r>
      <w:r w:rsidR="4B4372F4" w:rsidRPr="0001060C">
        <w:rPr>
          <w:rStyle w:val="normaltextrun"/>
          <w:rFonts w:ascii="Calibri" w:hAnsi="Calibri" w:cs="Calibri"/>
        </w:rPr>
        <w:t>Certidão Negativa de Tributos junto a Fazenda Pública Federal e Estadual, relativo ao Estado sede;</w:t>
      </w:r>
    </w:p>
    <w:p w14:paraId="2776004B" w14:textId="083A52F7" w:rsidR="2B7638AD" w:rsidRPr="0001060C" w:rsidRDefault="013DAC6E"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 xml:space="preserve">D) </w:t>
      </w:r>
      <w:r w:rsidR="4B4372F4" w:rsidRPr="0001060C">
        <w:rPr>
          <w:rStyle w:val="normaltextrun"/>
          <w:rFonts w:ascii="Calibri" w:hAnsi="Calibri" w:cs="Calibri"/>
        </w:rPr>
        <w:t xml:space="preserve">Certidão Negativa de Débito - CND/INSS para comprovar a regularidade perante a Seguridade Social; </w:t>
      </w:r>
    </w:p>
    <w:p w14:paraId="4AAB143C" w14:textId="21CB6CBB" w:rsidR="2B7638AD" w:rsidRPr="0001060C" w:rsidRDefault="63693C29"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E) Certificado</w:t>
      </w:r>
      <w:r w:rsidR="4B4372F4" w:rsidRPr="0001060C">
        <w:rPr>
          <w:rStyle w:val="normaltextrun"/>
          <w:rFonts w:ascii="Calibri" w:hAnsi="Calibri" w:cs="Calibri"/>
        </w:rPr>
        <w:t xml:space="preserve"> de Regularidade do FGTS - CRF para comprovar a regularidade perante o Fundo de Garantia por Tempo de Serviço; </w:t>
      </w:r>
    </w:p>
    <w:p w14:paraId="34E8B645" w14:textId="6C910BD8" w:rsidR="2B7638AD" w:rsidRPr="0001060C" w:rsidRDefault="2CF84006"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 xml:space="preserve">F) </w:t>
      </w:r>
      <w:r w:rsidR="4B4372F4" w:rsidRPr="0001060C">
        <w:rPr>
          <w:rStyle w:val="normaltextrun"/>
          <w:rFonts w:ascii="Calibri" w:hAnsi="Calibri" w:cs="Calibri"/>
        </w:rPr>
        <w:t xml:space="preserve">Certidão </w:t>
      </w:r>
      <w:r w:rsidR="3A27D050" w:rsidRPr="0001060C">
        <w:rPr>
          <w:rStyle w:val="normaltextrun"/>
          <w:rFonts w:ascii="Calibri" w:hAnsi="Calibri" w:cs="Calibri"/>
        </w:rPr>
        <w:t>N</w:t>
      </w:r>
      <w:r w:rsidR="4B4372F4" w:rsidRPr="0001060C">
        <w:rPr>
          <w:rStyle w:val="normaltextrun"/>
          <w:rFonts w:ascii="Calibri" w:hAnsi="Calibri" w:cs="Calibri"/>
        </w:rPr>
        <w:t xml:space="preserve">egativa de </w:t>
      </w:r>
      <w:r w:rsidR="409D528C" w:rsidRPr="0001060C">
        <w:rPr>
          <w:rStyle w:val="normaltextrun"/>
          <w:rFonts w:ascii="Calibri" w:hAnsi="Calibri" w:cs="Calibri"/>
        </w:rPr>
        <w:t>D</w:t>
      </w:r>
      <w:r w:rsidR="4B4372F4" w:rsidRPr="0001060C">
        <w:rPr>
          <w:rStyle w:val="normaltextrun"/>
          <w:rFonts w:ascii="Calibri" w:hAnsi="Calibri" w:cs="Calibri"/>
        </w:rPr>
        <w:t xml:space="preserve">ébitos </w:t>
      </w:r>
      <w:r w:rsidR="4AAC49AA" w:rsidRPr="0001060C">
        <w:rPr>
          <w:rStyle w:val="normaltextrun"/>
          <w:rFonts w:ascii="Calibri" w:hAnsi="Calibri" w:cs="Calibri"/>
        </w:rPr>
        <w:t>T</w:t>
      </w:r>
      <w:r w:rsidR="4B4372F4" w:rsidRPr="0001060C">
        <w:rPr>
          <w:rStyle w:val="normaltextrun"/>
          <w:rFonts w:ascii="Calibri" w:hAnsi="Calibri" w:cs="Calibri"/>
        </w:rPr>
        <w:t xml:space="preserve">rabalhistas; </w:t>
      </w:r>
    </w:p>
    <w:p w14:paraId="588BA6CE" w14:textId="16FC6E48" w:rsidR="2B7638AD" w:rsidRPr="0001060C" w:rsidRDefault="4B4372F4"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G) Comprovante de inexistência de registros no Cadastro Informativo Municipal - CADIN Municipal;</w:t>
      </w:r>
    </w:p>
    <w:p w14:paraId="03750D75" w14:textId="1CB196D6" w:rsidR="2B7638AD" w:rsidRPr="0001060C" w:rsidRDefault="4B4372F4"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H) Certidão de existência jurídica expedida pelo cartório de registro civil ou cópia do estatuto registrado e de eventuais alterações ou, tratando-se de sociedade cooperativa, certidão simplificada emitida por junta comercial, nos termos do inciso III do artigo 34 da Lei Federal nº 13.019, de 2014;</w:t>
      </w:r>
    </w:p>
    <w:p w14:paraId="6B4E3C77" w14:textId="7510D849" w:rsidR="2B7638AD" w:rsidRPr="0001060C" w:rsidRDefault="4B4372F4"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I) Cópia da ata de eleição do quadro dirigente atual, nos termos do inciso V do artigo 34 da Lei Federal nº 13.019, de 2014;</w:t>
      </w:r>
    </w:p>
    <w:p w14:paraId="6920A621" w14:textId="696314D8" w:rsidR="2B7638AD" w:rsidRPr="0001060C" w:rsidRDefault="4B4372F4"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 xml:space="preserve">J) Relação nominal atualizada dos dirigentes da entidade, com endereço, número e órgão expedidor da carteira de identidade e número de registro no Cadastro de </w:t>
      </w:r>
      <w:r w:rsidRPr="0001060C">
        <w:rPr>
          <w:rStyle w:val="normaltextrun"/>
          <w:rFonts w:ascii="Calibri" w:hAnsi="Calibri" w:cs="Calibri"/>
        </w:rPr>
        <w:lastRenderedPageBreak/>
        <w:t>Pessoas Físicas - CPF da Secretaria da Receita Federal do Brasil - RFB de cada um deles, nos termos do inciso VI do artigo 34 da Lei Federal nº 13.019, de 2014;</w:t>
      </w:r>
    </w:p>
    <w:p w14:paraId="4AAE9E5A" w14:textId="7BD7D728" w:rsidR="2B7638AD" w:rsidRPr="0001060C" w:rsidRDefault="4B4372F4"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 xml:space="preserve">K) A comprovação do regular funcionamento da organização da sociedade civil no endereço registrado no CNPJ, nos termos do inciso VII do artigo 34 da </w:t>
      </w:r>
      <w:hyperlink r:id="rId9">
        <w:r w:rsidRPr="0001060C">
          <w:rPr>
            <w:rStyle w:val="normaltextrun"/>
            <w:rFonts w:ascii="Calibri" w:hAnsi="Calibri" w:cs="Calibri"/>
          </w:rPr>
          <w:t>Lei Federal nº 13.019, de 2014</w:t>
        </w:r>
      </w:hyperlink>
      <w:r w:rsidRPr="0001060C">
        <w:rPr>
          <w:rStyle w:val="normaltextrun"/>
          <w:rFonts w:ascii="Calibri" w:hAnsi="Calibri" w:cs="Calibri"/>
        </w:rPr>
        <w:t xml:space="preserve">, o que poderá ser feito por meio de contas de consumo de água, energia elétrica, serviços de telefonia e outras da espécie ou, ainda, por meio dos documentos necessários à comprovação da capacidade técnica e operacional da entidade, conforme previsto no artigo 25 do </w:t>
      </w:r>
      <w:r w:rsidR="1F3082B1" w:rsidRPr="0001060C">
        <w:rPr>
          <w:rStyle w:val="normaltextrun"/>
          <w:rFonts w:ascii="Calibri" w:hAnsi="Calibri" w:cs="Calibri"/>
        </w:rPr>
        <w:t>Decreto Municipal nº 57.575/2016</w:t>
      </w:r>
      <w:r w:rsidRPr="0001060C">
        <w:rPr>
          <w:rStyle w:val="normaltextrun"/>
          <w:rFonts w:ascii="Calibri" w:hAnsi="Calibri" w:cs="Calibri"/>
        </w:rPr>
        <w:t>; </w:t>
      </w:r>
    </w:p>
    <w:p w14:paraId="62A92F08" w14:textId="203BDE4B" w:rsidR="2B7638AD" w:rsidRPr="0001060C" w:rsidRDefault="7C2D56A9"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L) Declaração, sob as penas da lei, de inexistência dos impedimentos para celebrar qualquer modalidade de parceria, conforme previsto no art. 39 da Lei Federal n</w:t>
      </w:r>
      <w:r w:rsidR="601AF8BF" w:rsidRPr="0001060C">
        <w:rPr>
          <w:rStyle w:val="normaltextrun"/>
          <w:rFonts w:ascii="Calibri" w:hAnsi="Calibri" w:cs="Calibri"/>
        </w:rPr>
        <w:t>º</w:t>
      </w:r>
      <w:r w:rsidRPr="0001060C">
        <w:rPr>
          <w:rStyle w:val="normaltextrun"/>
          <w:rFonts w:ascii="Calibri" w:hAnsi="Calibri" w:cs="Calibri"/>
        </w:rPr>
        <w:t xml:space="preserve"> 13.019/2014; </w:t>
      </w:r>
    </w:p>
    <w:p w14:paraId="0A43EC7D" w14:textId="7719C9AC" w:rsidR="2B7638AD" w:rsidRPr="0001060C" w:rsidRDefault="7C2D56A9"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 xml:space="preserve">M) Declaração, sob as penas da lei, para os efeitos do art. 7º do Decreto Municipal nº 53.177/2012, assinada pelos dirigentes da OSC, atestando que não incidem nas vedações constantes do art. 1º do referido decreto; </w:t>
      </w:r>
    </w:p>
    <w:p w14:paraId="511F2553" w14:textId="39B2D9D0" w:rsidR="2B7638AD" w:rsidRPr="0001060C" w:rsidRDefault="7C2D56A9"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 xml:space="preserve">N) Declaração, sob as penas da lei, de que não emprega menores de 18 (dezoito) anos em trabalho noturno, perigoso ou insalubre e não emprega menores de 16 (dezesseis) anos, salvo na condição de aprendiz, a partir de 14 (quatorze) anos; </w:t>
      </w:r>
    </w:p>
    <w:p w14:paraId="3C3A1B1F" w14:textId="3D9F7F73" w:rsidR="2B7638AD" w:rsidRPr="0001060C" w:rsidRDefault="7C2D56A9"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 xml:space="preserve">O) Cadastro Municipal Único de Entidades Parceiras do Terceiro Setor - CENTS ou, no caso de entidades não cadastradas, formulário de solicitação de inscrição no CENTS, disponível na página eletrônica da Secretaria Municipal de Gestão, nos termos do Decreto Municipal nº 52.830/2011; </w:t>
      </w:r>
    </w:p>
    <w:p w14:paraId="1FC0E807" w14:textId="4F398210" w:rsidR="2B7638AD" w:rsidRPr="0001060C" w:rsidRDefault="7C2D56A9"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 xml:space="preserve">P) Certidão negativa de contas julgadas irregulares emitidas pelo Tribunal de Contas da União, Tribunal de Contas do Estado de São Paulo e Tribunal de Contas do Município de São Paulo para a entidade e para seus dirigentes; </w:t>
      </w:r>
    </w:p>
    <w:p w14:paraId="4E7580D6" w14:textId="7989D8B7" w:rsidR="2B7638AD" w:rsidRPr="0001060C" w:rsidRDefault="7C2D56A9"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Q) Certidão negativa de condenação cível por ato de improbidade administrativa emitida pelo Conselho Nacional de Justiça em seu Cadastro Nacional de Condenações Cíveis por ato de improbidade administrativa e inelegibilidade para a entidade e para seus dirigentes;</w:t>
      </w:r>
    </w:p>
    <w:p w14:paraId="0BFF87AA" w14:textId="0BA839ED" w:rsidR="2B7638AD" w:rsidRPr="0001060C" w:rsidRDefault="7C2D56A9"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 xml:space="preserve">R) Declaração de que para a execução do objeto da parceria, não fará a contratação de empresas pertencentes a dirigentes da entidade, agentes políticos, membros do Ministério Público, dirigentes de órgão ou entidade da Administração </w:t>
      </w:r>
      <w:r w:rsidRPr="0001060C">
        <w:rPr>
          <w:rStyle w:val="normaltextrun"/>
          <w:rFonts w:ascii="Calibri" w:hAnsi="Calibri" w:cs="Calibri"/>
        </w:rPr>
        <w:lastRenderedPageBreak/>
        <w:t>Pública, bem como seus respectivos cônjuges, companheiros ou parentes, até o segundo grau, em linha reta, colateral ou por afinidade; </w:t>
      </w:r>
    </w:p>
    <w:p w14:paraId="533DAB00" w14:textId="0431329F" w:rsidR="2B7638AD" w:rsidRPr="0001060C" w:rsidRDefault="7C2D56A9"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 xml:space="preserve">S) Comprovantes de experiência prévia na realização do objeto da parceria ou de objeto de natureza semelhante e de capacidade técnica e operacional, podendo ser admitidos, sem prejuízo de outros instrumentos de parceria firmados com órgãos e entidades da Administração Pública, organismos internacionais, empresas ou outras </w:t>
      </w:r>
      <w:proofErr w:type="spellStart"/>
      <w:r w:rsidRPr="0001060C">
        <w:rPr>
          <w:rStyle w:val="normaltextrun"/>
          <w:rFonts w:ascii="Calibri" w:hAnsi="Calibri" w:cs="Calibri"/>
        </w:rPr>
        <w:t>OSCs</w:t>
      </w:r>
      <w:proofErr w:type="spellEnd"/>
      <w:r w:rsidRPr="0001060C">
        <w:rPr>
          <w:rStyle w:val="normaltextrun"/>
          <w:rFonts w:ascii="Calibri" w:hAnsi="Calibri" w:cs="Calibri"/>
        </w:rPr>
        <w:t xml:space="preserve">; </w:t>
      </w:r>
    </w:p>
    <w:p w14:paraId="1621840C" w14:textId="5910C430" w:rsidR="2B7638AD" w:rsidRPr="0001060C" w:rsidRDefault="7C2D56A9"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 xml:space="preserve">T) Relatórios de atividades com comprovação das ações desenvolvidas; publicações, pesquisas e outras formas de produção de conhecimento realizadas pela OSC ou a respeito dela; </w:t>
      </w:r>
    </w:p>
    <w:p w14:paraId="1134BD47" w14:textId="75E51834" w:rsidR="2B7638AD" w:rsidRPr="0001060C" w:rsidRDefault="7C2D56A9"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 xml:space="preserve">U) Currículos profissionais de integrantes da OSC, sejam dirigentes, conselheiros, associados, cooperados, empregados, entre outros; </w:t>
      </w:r>
    </w:p>
    <w:p w14:paraId="6F59CA07" w14:textId="303FF8FD" w:rsidR="2B7638AD" w:rsidRPr="0001060C" w:rsidRDefault="7C2D56A9"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 xml:space="preserve">V) Declarações de experiência prévia e de capacidade técnica no desenvolvimento de atividades ou projetos relacionados ao objeto da parceria ou de natureza semelhante, emitidas por órgãos públicos, instituições de ensino, redes, </w:t>
      </w:r>
      <w:proofErr w:type="spellStart"/>
      <w:r w:rsidRPr="0001060C">
        <w:rPr>
          <w:rStyle w:val="normaltextrun"/>
          <w:rFonts w:ascii="Calibri" w:hAnsi="Calibri" w:cs="Calibri"/>
        </w:rPr>
        <w:t>OSCs</w:t>
      </w:r>
      <w:proofErr w:type="spellEnd"/>
      <w:r w:rsidRPr="0001060C">
        <w:rPr>
          <w:rStyle w:val="normaltextrun"/>
          <w:rFonts w:ascii="Calibri" w:hAnsi="Calibri" w:cs="Calibri"/>
        </w:rPr>
        <w:t>, movimentos sociais, empresas públicas ou privadas, conselhos, comissões ou comitês de políticas públicas;</w:t>
      </w:r>
    </w:p>
    <w:p w14:paraId="3025FE7C" w14:textId="7D6D7D4E" w:rsidR="2B7638AD" w:rsidRPr="0001060C" w:rsidRDefault="7C2D56A9"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 xml:space="preserve">W) Comprovante do sítio eletrônico próprio na internet. </w:t>
      </w:r>
    </w:p>
    <w:p w14:paraId="6BA24D80" w14:textId="7689D911" w:rsidR="2B7638AD" w:rsidRPr="0001060C" w:rsidRDefault="7C2D56A9" w:rsidP="00883290">
      <w:pPr>
        <w:pStyle w:val="paragraph"/>
        <w:spacing w:beforeAutospacing="0" w:after="0" w:afterAutospacing="0" w:line="360" w:lineRule="auto"/>
        <w:ind w:firstLine="720"/>
        <w:jc w:val="both"/>
        <w:rPr>
          <w:rStyle w:val="normaltextrun"/>
          <w:rFonts w:ascii="Calibri" w:hAnsi="Calibri" w:cs="Calibri"/>
        </w:rPr>
      </w:pPr>
      <w:r w:rsidRPr="0001060C">
        <w:rPr>
          <w:rStyle w:val="normaltextrun"/>
          <w:rFonts w:ascii="Calibri" w:hAnsi="Calibri" w:cs="Calibri"/>
        </w:rPr>
        <w:t xml:space="preserve">X) Comprovação, na forma da Resolução 12/2019 e Instrução 02/2019 e anexo do TCM/SP, de inexistência de restrição para licitar e/ou contratar com a Administração Pública no âmbito do Município de São Paulo, do Tribunal de Contas do Município de São Paulo, do Estado de São Paulo e da União, sendo este último pelos sistemas: SICAF (Sistema de Cadastramento Unificado de Fornecedores), CADICON (Cadastro Integrado de Condenações por Ilícitos Administrativos) – Lista de Inidôneos do Tribunal de Contas da União, CEIS (Cadastro Nacional de Empresas Inidôneas e Suspensas) e CNIA (Cadastro Nacional de Condenações Cíveis por Ato de Improbidade Administrativa e Inelegibilidade). </w:t>
      </w:r>
    </w:p>
    <w:p w14:paraId="15D94C3B" w14:textId="48E5C37E" w:rsidR="2B7638AD" w:rsidRPr="0001060C" w:rsidRDefault="4B4372F4" w:rsidP="00883290">
      <w:pPr>
        <w:pStyle w:val="paragraph"/>
        <w:numPr>
          <w:ilvl w:val="1"/>
          <w:numId w:val="30"/>
        </w:numPr>
        <w:spacing w:beforeAutospacing="0" w:after="0" w:afterAutospacing="0" w:line="360" w:lineRule="auto"/>
        <w:ind w:left="0" w:firstLine="0"/>
        <w:jc w:val="both"/>
        <w:rPr>
          <w:rStyle w:val="normaltextrun"/>
          <w:rFonts w:ascii="Calibri" w:hAnsi="Calibri" w:cs="Calibri"/>
        </w:rPr>
      </w:pPr>
      <w:r w:rsidRPr="0001060C">
        <w:rPr>
          <w:rStyle w:val="normaltextrun"/>
          <w:rFonts w:ascii="Calibri" w:hAnsi="Calibri" w:cs="Calibri"/>
        </w:rPr>
        <w:t xml:space="preserve">Na hipótese </w:t>
      </w:r>
      <w:proofErr w:type="gramStart"/>
      <w:r w:rsidRPr="0001060C">
        <w:rPr>
          <w:rStyle w:val="normaltextrun"/>
          <w:rFonts w:ascii="Calibri" w:hAnsi="Calibri" w:cs="Calibri"/>
        </w:rPr>
        <w:t>da</w:t>
      </w:r>
      <w:proofErr w:type="gramEnd"/>
      <w:r w:rsidRPr="0001060C">
        <w:rPr>
          <w:rStyle w:val="normaltextrun"/>
          <w:rFonts w:ascii="Calibri" w:hAnsi="Calibri" w:cs="Calibri"/>
        </w:rPr>
        <w:t xml:space="preserve"> OSC melhor classificada não atender aos requisitos exigidos neste edital e/ou não apresentar a documentação exigida para formalização da Parceria, em decisão fundamentada e publicada no DOC, aquela imediatamente mais bem classificada poderá ser convidada a aceitar a celebração de parceria, nos termos da proposta por ela apresentada. </w:t>
      </w:r>
    </w:p>
    <w:p w14:paraId="79D1A2DB" w14:textId="178AD670" w:rsidR="2B7638AD" w:rsidRPr="0001060C" w:rsidRDefault="4B4372F4" w:rsidP="00883290">
      <w:pPr>
        <w:pStyle w:val="paragraph"/>
        <w:numPr>
          <w:ilvl w:val="1"/>
          <w:numId w:val="30"/>
        </w:numPr>
        <w:spacing w:beforeAutospacing="0" w:after="0" w:afterAutospacing="0" w:line="360" w:lineRule="auto"/>
        <w:ind w:left="0" w:firstLine="0"/>
        <w:jc w:val="both"/>
        <w:rPr>
          <w:rStyle w:val="normaltextrun"/>
          <w:rFonts w:ascii="Calibri" w:hAnsi="Calibri" w:cs="Calibri"/>
        </w:rPr>
      </w:pPr>
      <w:r w:rsidRPr="0001060C">
        <w:rPr>
          <w:rStyle w:val="normaltextrun"/>
          <w:rFonts w:ascii="Calibri" w:hAnsi="Calibri" w:cs="Calibri"/>
        </w:rPr>
        <w:lastRenderedPageBreak/>
        <w:t xml:space="preserve">Caso a OSC deixe de apresentar ou apresente com irregularidades qualquer um dos documentos exigidos, desde que as irregularidades não contrariem a essência deste edital, conceder-se-á, o prazo máximo de 15 (quinze) dias corridos para regularização. </w:t>
      </w:r>
    </w:p>
    <w:p w14:paraId="75942A1A" w14:textId="1AF9030D" w:rsidR="2B7638AD" w:rsidRPr="0001060C" w:rsidRDefault="4B4372F4" w:rsidP="00883290">
      <w:pPr>
        <w:pStyle w:val="paragraph"/>
        <w:numPr>
          <w:ilvl w:val="1"/>
          <w:numId w:val="30"/>
        </w:numPr>
        <w:spacing w:beforeAutospacing="0" w:after="0" w:afterAutospacing="0" w:line="360" w:lineRule="auto"/>
        <w:ind w:left="0" w:firstLine="0"/>
        <w:jc w:val="both"/>
        <w:rPr>
          <w:rStyle w:val="normaltextrun"/>
          <w:rFonts w:ascii="Calibri" w:hAnsi="Calibri" w:cs="Calibri"/>
        </w:rPr>
      </w:pPr>
      <w:r w:rsidRPr="0001060C">
        <w:rPr>
          <w:rStyle w:val="normaltextrun"/>
          <w:rFonts w:ascii="Calibri" w:hAnsi="Calibri" w:cs="Calibri"/>
        </w:rPr>
        <w:t xml:space="preserve">Da decisão que considerar inabilitada a entidade convocada a apresentar a documentação, caberá recurso administrativo, no prazo de 05 (cinco) dias úteis.  </w:t>
      </w:r>
    </w:p>
    <w:p w14:paraId="36FABB20" w14:textId="28DE62D5" w:rsidR="2B7638AD" w:rsidRPr="0001060C" w:rsidRDefault="4B4372F4" w:rsidP="00883290">
      <w:pPr>
        <w:pStyle w:val="paragraph"/>
        <w:numPr>
          <w:ilvl w:val="1"/>
          <w:numId w:val="30"/>
        </w:numPr>
        <w:spacing w:beforeAutospacing="0" w:after="0" w:afterAutospacing="0" w:line="360" w:lineRule="auto"/>
        <w:ind w:left="0" w:firstLine="0"/>
        <w:jc w:val="both"/>
        <w:rPr>
          <w:rStyle w:val="normaltextrun"/>
          <w:rFonts w:ascii="Calibri" w:hAnsi="Calibri" w:cs="Calibri"/>
        </w:rPr>
      </w:pPr>
      <w:r w:rsidRPr="0001060C">
        <w:rPr>
          <w:rStyle w:val="normaltextrun"/>
          <w:rFonts w:ascii="Calibri" w:hAnsi="Calibri" w:cs="Calibri"/>
        </w:rPr>
        <w:t xml:space="preserve">Caso a OSC imediatamente mais bem classificada aceite celebrar a parceria, proceder-se-á à verificação dos documentos de habilitação previstos no item </w:t>
      </w:r>
      <w:r w:rsidR="0092401E" w:rsidRPr="0001060C">
        <w:rPr>
          <w:rStyle w:val="normaltextrun"/>
          <w:rFonts w:ascii="Calibri" w:hAnsi="Calibri" w:cs="Calibri"/>
        </w:rPr>
        <w:t>21</w:t>
      </w:r>
      <w:r w:rsidR="5669EFAB" w:rsidRPr="0001060C">
        <w:rPr>
          <w:rStyle w:val="normaltextrun"/>
          <w:rFonts w:ascii="Calibri" w:hAnsi="Calibri" w:cs="Calibri"/>
        </w:rPr>
        <w:t xml:space="preserve">.2 </w:t>
      </w:r>
      <w:r w:rsidRPr="0001060C">
        <w:rPr>
          <w:rStyle w:val="normaltextrun"/>
          <w:rFonts w:ascii="Calibri" w:hAnsi="Calibri" w:cs="Calibri"/>
        </w:rPr>
        <w:t xml:space="preserve">deste Edital. </w:t>
      </w:r>
    </w:p>
    <w:p w14:paraId="01C5D125" w14:textId="0394BD6F" w:rsidR="2B7638AD" w:rsidRPr="0001060C" w:rsidRDefault="4B4372F4" w:rsidP="00883290">
      <w:pPr>
        <w:pStyle w:val="paragraph"/>
        <w:numPr>
          <w:ilvl w:val="1"/>
          <w:numId w:val="30"/>
        </w:numPr>
        <w:spacing w:beforeAutospacing="0" w:after="0" w:afterAutospacing="0" w:line="360" w:lineRule="auto"/>
        <w:ind w:left="0" w:firstLine="0"/>
        <w:jc w:val="both"/>
        <w:rPr>
          <w:rStyle w:val="normaltextrun"/>
          <w:rFonts w:ascii="Calibri" w:hAnsi="Calibri" w:cs="Calibri"/>
        </w:rPr>
      </w:pPr>
      <w:r w:rsidRPr="0001060C">
        <w:rPr>
          <w:rStyle w:val="normaltextrun"/>
          <w:rFonts w:ascii="Calibri" w:hAnsi="Calibri" w:cs="Calibri"/>
        </w:rPr>
        <w:t xml:space="preserve">Se a proposta selecionada não for a mais adequada ao valor de referência constante do chamamento público, será obrigatoriamente justificada pela Administração Pública. </w:t>
      </w:r>
    </w:p>
    <w:p w14:paraId="2C1CE742" w14:textId="5C1A6B6C" w:rsidR="2B7638AD" w:rsidRPr="0001060C" w:rsidRDefault="4B4372F4" w:rsidP="00883290">
      <w:pPr>
        <w:pStyle w:val="paragraph"/>
        <w:numPr>
          <w:ilvl w:val="1"/>
          <w:numId w:val="30"/>
        </w:numPr>
        <w:spacing w:beforeAutospacing="0" w:after="0" w:afterAutospacing="0" w:line="360" w:lineRule="auto"/>
        <w:ind w:left="0" w:firstLine="0"/>
        <w:jc w:val="both"/>
        <w:rPr>
          <w:rStyle w:val="normaltextrun"/>
          <w:rFonts w:ascii="Calibri" w:hAnsi="Calibri" w:cs="Calibri"/>
        </w:rPr>
      </w:pPr>
      <w:r w:rsidRPr="0001060C">
        <w:rPr>
          <w:rStyle w:val="normaltextrun"/>
          <w:rFonts w:ascii="Calibri" w:hAnsi="Calibri" w:cs="Calibri"/>
        </w:rPr>
        <w:t xml:space="preserve">Os documentos das </w:t>
      </w:r>
      <w:proofErr w:type="spellStart"/>
      <w:r w:rsidRPr="0001060C">
        <w:rPr>
          <w:rStyle w:val="normaltextrun"/>
          <w:rFonts w:ascii="Calibri" w:hAnsi="Calibri" w:cs="Calibri"/>
        </w:rPr>
        <w:t>OSCs</w:t>
      </w:r>
      <w:proofErr w:type="spellEnd"/>
      <w:r w:rsidRPr="0001060C">
        <w:rPr>
          <w:rStyle w:val="normaltextrun"/>
          <w:rFonts w:ascii="Calibri" w:hAnsi="Calibri" w:cs="Calibri"/>
        </w:rPr>
        <w:t xml:space="preserve"> consideradas inabilitadas não serão devolvidos, pois serão juntados ao processo administrativo que trata do presente certame.</w:t>
      </w:r>
    </w:p>
    <w:p w14:paraId="02077EF8" w14:textId="77777777" w:rsidR="0092401E" w:rsidRPr="0001060C" w:rsidRDefault="0092401E" w:rsidP="00883290">
      <w:pPr>
        <w:pStyle w:val="paragraph"/>
        <w:spacing w:beforeAutospacing="0" w:after="0" w:afterAutospacing="0" w:line="360" w:lineRule="auto"/>
        <w:jc w:val="both"/>
        <w:rPr>
          <w:rStyle w:val="normaltextrun"/>
          <w:rFonts w:ascii="Calibri" w:hAnsi="Calibri" w:cs="Calibri"/>
        </w:rPr>
      </w:pPr>
    </w:p>
    <w:p w14:paraId="62914499" w14:textId="026A34C2" w:rsidR="00E56A43" w:rsidRPr="0001060C" w:rsidRDefault="5511A1D1" w:rsidP="00883290">
      <w:pPr>
        <w:pStyle w:val="paragraph"/>
        <w:numPr>
          <w:ilvl w:val="0"/>
          <w:numId w:val="30"/>
        </w:numPr>
        <w:spacing w:beforeAutospacing="0" w:after="0" w:afterAutospacing="0" w:line="360" w:lineRule="auto"/>
        <w:ind w:left="0" w:firstLine="0"/>
        <w:jc w:val="both"/>
        <w:textAlignment w:val="baseline"/>
        <w:rPr>
          <w:rStyle w:val="normaltextrun"/>
          <w:rFonts w:ascii="Calibri" w:hAnsi="Calibri" w:cs="Calibri"/>
          <w:b/>
          <w:bCs/>
        </w:rPr>
      </w:pPr>
      <w:r w:rsidRPr="0001060C">
        <w:rPr>
          <w:rStyle w:val="normaltextrun"/>
          <w:rFonts w:ascii="Calibri" w:hAnsi="Calibri" w:cs="Calibri"/>
          <w:b/>
          <w:bCs/>
        </w:rPr>
        <w:t>HOMOLOGAÇÃO:</w:t>
      </w:r>
    </w:p>
    <w:p w14:paraId="31C05276" w14:textId="1FD78FFB" w:rsidR="4D84E6DC" w:rsidRPr="0001060C" w:rsidRDefault="4D84E6DC" w:rsidP="00883290">
      <w:pPr>
        <w:pStyle w:val="paragraph"/>
        <w:numPr>
          <w:ilvl w:val="1"/>
          <w:numId w:val="30"/>
        </w:numPr>
        <w:spacing w:beforeAutospacing="0" w:after="0" w:afterAutospacing="0" w:line="360" w:lineRule="auto"/>
        <w:ind w:left="0" w:firstLine="0"/>
        <w:jc w:val="both"/>
        <w:rPr>
          <w:rStyle w:val="normaltextrun"/>
          <w:rFonts w:ascii="Calibri" w:hAnsi="Calibri" w:cs="Calibri"/>
        </w:rPr>
      </w:pPr>
      <w:r w:rsidRPr="0001060C">
        <w:rPr>
          <w:rStyle w:val="normaltextrun"/>
          <w:rFonts w:ascii="Calibri" w:hAnsi="Calibri" w:cs="Calibri"/>
        </w:rPr>
        <w:t>Após a seleção e o julgamento das propostas, o órgão técnico da Pasta (Departamento de Gestão de Parcerias – DGPAR) emitirá parecer técnico, conforme art. 35, inc. V, da Lei Federal nº 13.019/2014 que, se favorável ao conteúdo da proposta e aos documentos de habilitação apresentados, permitirá a homologação e celebração da parceria e do consequente Termo de Fomento indicado no Anexo I.</w:t>
      </w:r>
    </w:p>
    <w:p w14:paraId="06CB9B1C" w14:textId="0E489273" w:rsidR="4D84E6DC" w:rsidRPr="0001060C" w:rsidRDefault="4D84E6DC" w:rsidP="00883290">
      <w:pPr>
        <w:pStyle w:val="paragraph"/>
        <w:numPr>
          <w:ilvl w:val="1"/>
          <w:numId w:val="30"/>
        </w:numPr>
        <w:spacing w:beforeAutospacing="0" w:after="0" w:afterAutospacing="0" w:line="360" w:lineRule="auto"/>
        <w:ind w:left="0" w:firstLine="0"/>
        <w:jc w:val="both"/>
        <w:rPr>
          <w:rStyle w:val="normaltextrun"/>
          <w:rFonts w:ascii="Calibri" w:hAnsi="Calibri" w:cs="Calibri"/>
        </w:rPr>
      </w:pPr>
      <w:r w:rsidRPr="0001060C">
        <w:rPr>
          <w:rStyle w:val="normaltextrun"/>
          <w:rFonts w:ascii="Calibri" w:hAnsi="Calibri" w:cs="Calibri"/>
        </w:rPr>
        <w:t>Caso o conteúdo não esteja totalmente apto à continuidade do processo (atendidos parcialmente, com ressalvas), o órgão técnico emitirá relatório apontando o(s) item(</w:t>
      </w:r>
      <w:proofErr w:type="spellStart"/>
      <w:r w:rsidRPr="0001060C">
        <w:rPr>
          <w:rStyle w:val="normaltextrun"/>
          <w:rFonts w:ascii="Calibri" w:hAnsi="Calibri" w:cs="Calibri"/>
        </w:rPr>
        <w:t>ns</w:t>
      </w:r>
      <w:proofErr w:type="spellEnd"/>
      <w:r w:rsidRPr="0001060C">
        <w:rPr>
          <w:rStyle w:val="normaltextrun"/>
          <w:rFonts w:ascii="Calibri" w:hAnsi="Calibri" w:cs="Calibri"/>
        </w:rPr>
        <w:t>) com falha(s) e, contatará, por meio eletrônico, o proponente, notificando para regularização do(s) item(</w:t>
      </w:r>
      <w:proofErr w:type="spellStart"/>
      <w:r w:rsidRPr="0001060C">
        <w:rPr>
          <w:rStyle w:val="normaltextrun"/>
          <w:rFonts w:ascii="Calibri" w:hAnsi="Calibri" w:cs="Calibri"/>
        </w:rPr>
        <w:t>ns</w:t>
      </w:r>
      <w:proofErr w:type="spellEnd"/>
      <w:r w:rsidRPr="0001060C">
        <w:rPr>
          <w:rStyle w:val="normaltextrun"/>
          <w:rFonts w:ascii="Calibri" w:hAnsi="Calibri" w:cs="Calibri"/>
        </w:rPr>
        <w:t>) apontados no prazo de 15 (quinze) dias corridos, sob pena de inabilitação em caso de não atendimento das exigências.</w:t>
      </w:r>
    </w:p>
    <w:p w14:paraId="589E0F55" w14:textId="2DD3EAA7" w:rsidR="4D84E6DC" w:rsidRPr="0001060C" w:rsidRDefault="4D84E6DC" w:rsidP="00883290">
      <w:pPr>
        <w:pStyle w:val="paragraph"/>
        <w:numPr>
          <w:ilvl w:val="1"/>
          <w:numId w:val="30"/>
        </w:numPr>
        <w:spacing w:beforeAutospacing="0" w:after="0" w:afterAutospacing="0" w:line="360" w:lineRule="auto"/>
        <w:ind w:left="0" w:firstLine="0"/>
        <w:jc w:val="both"/>
        <w:rPr>
          <w:rStyle w:val="normaltextrun"/>
          <w:rFonts w:ascii="Calibri" w:hAnsi="Calibri" w:cs="Calibri"/>
        </w:rPr>
      </w:pPr>
      <w:r w:rsidRPr="0001060C">
        <w:rPr>
          <w:rStyle w:val="normaltextrun"/>
          <w:rFonts w:ascii="Calibri" w:hAnsi="Calibri" w:cs="Calibri"/>
        </w:rPr>
        <w:t>Em caso de não atendimento dos requisitos exigidos neste edital, bem como da não regularização do(s) item(</w:t>
      </w:r>
      <w:proofErr w:type="spellStart"/>
      <w:r w:rsidRPr="0001060C">
        <w:rPr>
          <w:rStyle w:val="normaltextrun"/>
          <w:rFonts w:ascii="Calibri" w:hAnsi="Calibri" w:cs="Calibri"/>
        </w:rPr>
        <w:t>ns</w:t>
      </w:r>
      <w:proofErr w:type="spellEnd"/>
      <w:r w:rsidRPr="0001060C">
        <w:rPr>
          <w:rStyle w:val="normaltextrun"/>
          <w:rFonts w:ascii="Calibri" w:hAnsi="Calibri" w:cs="Calibri"/>
        </w:rPr>
        <w:t>) apontados para acerto(s) e/ou complemento(s), a OSC será reprovada pelo órgão técnico e consequentemente inabilitada, por não atendimento às exigências aqui previstas.</w:t>
      </w:r>
    </w:p>
    <w:p w14:paraId="1805EEDD" w14:textId="43208E52" w:rsidR="4D84E6DC" w:rsidRPr="0001060C" w:rsidRDefault="4D84E6DC" w:rsidP="00883290">
      <w:pPr>
        <w:pStyle w:val="paragraph"/>
        <w:numPr>
          <w:ilvl w:val="1"/>
          <w:numId w:val="30"/>
        </w:numPr>
        <w:spacing w:beforeAutospacing="0" w:after="0" w:afterAutospacing="0" w:line="360" w:lineRule="auto"/>
        <w:ind w:left="0" w:firstLine="0"/>
        <w:jc w:val="both"/>
        <w:rPr>
          <w:rStyle w:val="normaltextrun"/>
          <w:rFonts w:ascii="Calibri" w:hAnsi="Calibri" w:cs="Calibri"/>
        </w:rPr>
      </w:pPr>
      <w:r w:rsidRPr="0001060C">
        <w:rPr>
          <w:rStyle w:val="normaltextrun"/>
          <w:rFonts w:ascii="Calibri" w:hAnsi="Calibri" w:cs="Calibri"/>
        </w:rPr>
        <w:t xml:space="preserve">Da decisão que considerar inabilitada, conforme item </w:t>
      </w:r>
      <w:r w:rsidR="0092401E" w:rsidRPr="0001060C">
        <w:rPr>
          <w:rStyle w:val="normaltextrun"/>
          <w:rFonts w:ascii="Calibri" w:hAnsi="Calibri" w:cs="Calibri"/>
        </w:rPr>
        <w:t>21</w:t>
      </w:r>
      <w:r w:rsidRPr="0001060C">
        <w:rPr>
          <w:rStyle w:val="normaltextrun"/>
          <w:rFonts w:ascii="Calibri" w:hAnsi="Calibri" w:cs="Calibri"/>
        </w:rPr>
        <w:t>.3 deste edital, caberá recurso administrativo, no prazo de 05 (cinco) dias úteis.</w:t>
      </w:r>
    </w:p>
    <w:p w14:paraId="5ED12379" w14:textId="21128124" w:rsidR="4D84E6DC" w:rsidRPr="0001060C" w:rsidRDefault="4D84E6DC" w:rsidP="00883290">
      <w:pPr>
        <w:pStyle w:val="paragraph"/>
        <w:numPr>
          <w:ilvl w:val="1"/>
          <w:numId w:val="30"/>
        </w:numPr>
        <w:spacing w:beforeAutospacing="0" w:after="0" w:afterAutospacing="0" w:line="360" w:lineRule="auto"/>
        <w:ind w:left="0" w:firstLine="0"/>
        <w:jc w:val="both"/>
        <w:rPr>
          <w:rStyle w:val="normaltextrun"/>
          <w:rFonts w:ascii="Calibri" w:hAnsi="Calibri" w:cs="Calibri"/>
        </w:rPr>
      </w:pPr>
      <w:r w:rsidRPr="0001060C">
        <w:rPr>
          <w:rStyle w:val="normaltextrun"/>
          <w:rFonts w:ascii="Calibri" w:hAnsi="Calibri" w:cs="Calibri"/>
        </w:rPr>
        <w:lastRenderedPageBreak/>
        <w:t>Após parecer técnico, haverá emissão de parecer jurídico, conforme art. 35, inc. VI, da Lei Federal n</w:t>
      </w:r>
      <w:r w:rsidR="2F0E1EF7" w:rsidRPr="0001060C">
        <w:rPr>
          <w:rStyle w:val="normaltextrun"/>
          <w:rFonts w:ascii="Calibri" w:hAnsi="Calibri" w:cs="Calibri"/>
        </w:rPr>
        <w:t>º</w:t>
      </w:r>
      <w:r w:rsidRPr="0001060C">
        <w:rPr>
          <w:rStyle w:val="normaltextrun"/>
          <w:rFonts w:ascii="Calibri" w:hAnsi="Calibri" w:cs="Calibri"/>
        </w:rPr>
        <w:t xml:space="preserve"> 13.019/2014, acerca da possibilidade de</w:t>
      </w:r>
      <w:r w:rsidR="0D3A3037" w:rsidRPr="0001060C">
        <w:rPr>
          <w:rStyle w:val="normaltextrun"/>
          <w:rFonts w:ascii="Calibri" w:hAnsi="Calibri" w:cs="Calibri"/>
        </w:rPr>
        <w:t xml:space="preserve"> homologação e</w:t>
      </w:r>
      <w:r w:rsidRPr="0001060C">
        <w:rPr>
          <w:rStyle w:val="normaltextrun"/>
          <w:rFonts w:ascii="Calibri" w:hAnsi="Calibri" w:cs="Calibri"/>
        </w:rPr>
        <w:t xml:space="preserve"> celebração da parceria.</w:t>
      </w:r>
    </w:p>
    <w:p w14:paraId="07A560E0" w14:textId="5300B3EF" w:rsidR="4D84E6DC" w:rsidRPr="0001060C" w:rsidRDefault="4D84E6DC" w:rsidP="00883290">
      <w:pPr>
        <w:pStyle w:val="paragraph"/>
        <w:numPr>
          <w:ilvl w:val="1"/>
          <w:numId w:val="30"/>
        </w:numPr>
        <w:spacing w:beforeAutospacing="0" w:after="0" w:afterAutospacing="0" w:line="360" w:lineRule="auto"/>
        <w:ind w:left="0" w:firstLine="0"/>
        <w:jc w:val="both"/>
        <w:rPr>
          <w:rStyle w:val="normaltextrun"/>
          <w:rFonts w:ascii="Calibri" w:hAnsi="Calibri" w:cs="Calibri"/>
        </w:rPr>
      </w:pPr>
      <w:r w:rsidRPr="0001060C">
        <w:rPr>
          <w:rStyle w:val="normaltextrun"/>
          <w:rFonts w:ascii="Calibri" w:hAnsi="Calibri" w:cs="Calibri"/>
        </w:rPr>
        <w:t>Caso o parecer técnico ou o parecer jurídico concluam pela possibilidade de celebração da parceria com ressalvas, deverá o administrador público sanar os aspectos ressalvados ou, mediante ato formal, justificar a preservação desses aspectos ou sua exclusão.</w:t>
      </w:r>
    </w:p>
    <w:p w14:paraId="27D719AA" w14:textId="66DE8D56" w:rsidR="00E56A43" w:rsidRPr="0001060C" w:rsidRDefault="5C7C58D4"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A autoridade competente homologará e divulgará o resultado do chamamento com a lista de classificação definitiva das organizações participantes em página do sítio oficial da Administração Pública na internet e no Diário Oficial da Cidade.</w:t>
      </w:r>
    </w:p>
    <w:p w14:paraId="61F0A753" w14:textId="53194E6F" w:rsidR="00E56A43" w:rsidRPr="0001060C" w:rsidRDefault="5C7C58D4"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A homologação do chamamento público não obriga a Administração a firmar a parceria com o respectivo proponente, especialmente por razões orçamentárias e de atendimento às políticas públicas.</w:t>
      </w:r>
    </w:p>
    <w:p w14:paraId="71A9B997" w14:textId="77777777" w:rsidR="0092401E" w:rsidRPr="0001060C" w:rsidRDefault="0092401E" w:rsidP="00883290">
      <w:pPr>
        <w:pStyle w:val="paragraph"/>
        <w:spacing w:beforeAutospacing="0" w:after="0" w:afterAutospacing="0" w:line="360" w:lineRule="auto"/>
        <w:jc w:val="both"/>
        <w:textAlignment w:val="baseline"/>
        <w:rPr>
          <w:rStyle w:val="normaltextrun"/>
          <w:rFonts w:ascii="Calibri" w:hAnsi="Calibri" w:cs="Calibri"/>
        </w:rPr>
      </w:pPr>
    </w:p>
    <w:p w14:paraId="6214334E" w14:textId="22CC07BC" w:rsidR="00E56A43" w:rsidRPr="0001060C" w:rsidRDefault="340CCABD" w:rsidP="00883290">
      <w:pPr>
        <w:pStyle w:val="paragraph"/>
        <w:numPr>
          <w:ilvl w:val="0"/>
          <w:numId w:val="30"/>
        </w:numPr>
        <w:spacing w:beforeAutospacing="0" w:after="0" w:afterAutospacing="0" w:line="360" w:lineRule="auto"/>
        <w:ind w:left="0" w:firstLine="0"/>
        <w:jc w:val="both"/>
        <w:textAlignment w:val="baseline"/>
        <w:rPr>
          <w:rStyle w:val="normaltextrun"/>
          <w:rFonts w:ascii="Calibri" w:hAnsi="Calibri" w:cs="Calibri"/>
          <w:b/>
          <w:bCs/>
        </w:rPr>
      </w:pPr>
      <w:r w:rsidRPr="0001060C">
        <w:rPr>
          <w:rStyle w:val="normaltextrun"/>
          <w:rFonts w:ascii="Calibri" w:hAnsi="Calibri" w:cs="Calibri"/>
          <w:b/>
          <w:bCs/>
        </w:rPr>
        <w:t xml:space="preserve">PROGRAMAÇÃO ORÇAMENTÁRIA: </w:t>
      </w:r>
    </w:p>
    <w:p w14:paraId="10EB524A" w14:textId="5511A61C" w:rsidR="00E56A43" w:rsidRPr="00883290" w:rsidRDefault="222E3790"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Para a consecução dos objetivos constantes deste Edital, o Município procederá </w:t>
      </w:r>
      <w:r w:rsidRPr="00883290">
        <w:rPr>
          <w:rStyle w:val="normaltextrun"/>
          <w:rFonts w:ascii="Calibri" w:hAnsi="Calibri" w:cs="Calibri"/>
        </w:rPr>
        <w:t xml:space="preserve">à transferência de recursos, em observância ao cronograma de desembolso apresentado na Proposta da OSC selecionada e, especialmente, no Plano de Trabalho aprovado. </w:t>
      </w:r>
    </w:p>
    <w:p w14:paraId="2D72BA4F" w14:textId="5AD5D722" w:rsidR="00E56A43" w:rsidRPr="00883290" w:rsidRDefault="5C7C58D4" w:rsidP="00883290">
      <w:pPr>
        <w:pStyle w:val="paragraph"/>
        <w:numPr>
          <w:ilvl w:val="1"/>
          <w:numId w:val="30"/>
        </w:numPr>
        <w:spacing w:beforeAutospacing="0" w:after="0" w:afterAutospacing="0" w:line="360" w:lineRule="auto"/>
        <w:ind w:left="0" w:firstLine="0"/>
        <w:jc w:val="both"/>
        <w:textAlignment w:val="baseline"/>
        <w:rPr>
          <w:rStyle w:val="normaltextrun"/>
          <w:rFonts w:ascii="Calibri" w:eastAsiaTheme="minorEastAsia" w:hAnsi="Calibri" w:cs="Calibri"/>
        </w:rPr>
      </w:pPr>
      <w:r w:rsidRPr="00883290">
        <w:rPr>
          <w:rStyle w:val="normaltextrun"/>
          <w:rFonts w:ascii="Calibri" w:hAnsi="Calibri" w:cs="Calibri"/>
        </w:rPr>
        <w:t xml:space="preserve">Caso a parceria seja firmada em exercício financeiro seguinte ao da seleção, a previsão dos créditos necessários para garantir a execução das parcerias será indicada no orçamento do exercício seguinte. O exato valor a ser repassado será definido no </w:t>
      </w:r>
      <w:r w:rsidR="597A4791" w:rsidRPr="00883290">
        <w:rPr>
          <w:rStyle w:val="normaltextrun"/>
          <w:rFonts w:ascii="Calibri" w:hAnsi="Calibri" w:cs="Calibri"/>
        </w:rPr>
        <w:t>T</w:t>
      </w:r>
      <w:r w:rsidRPr="00883290">
        <w:rPr>
          <w:rStyle w:val="normaltextrun"/>
          <w:rFonts w:ascii="Calibri" w:hAnsi="Calibri" w:cs="Calibri"/>
        </w:rPr>
        <w:t xml:space="preserve">ermo de </w:t>
      </w:r>
      <w:r w:rsidR="272C8330" w:rsidRPr="00883290">
        <w:rPr>
          <w:rStyle w:val="normaltextrun"/>
          <w:rFonts w:ascii="Calibri" w:hAnsi="Calibri" w:cs="Calibri"/>
        </w:rPr>
        <w:t>F</w:t>
      </w:r>
      <w:r w:rsidRPr="00883290">
        <w:rPr>
          <w:rStyle w:val="normaltextrun"/>
          <w:rFonts w:ascii="Calibri" w:eastAsiaTheme="minorEastAsia" w:hAnsi="Calibri" w:cs="Calibri"/>
        </w:rPr>
        <w:t xml:space="preserve">omento, observada a proposta apresentada pela OSC selecionada. </w:t>
      </w:r>
    </w:p>
    <w:p w14:paraId="45B398E6" w14:textId="1F1C40F6" w:rsidR="00E56A43" w:rsidRPr="00883290" w:rsidRDefault="222E3790" w:rsidP="00A442F3">
      <w:pPr>
        <w:pStyle w:val="paragraph"/>
        <w:numPr>
          <w:ilvl w:val="1"/>
          <w:numId w:val="30"/>
        </w:numPr>
        <w:spacing w:beforeAutospacing="0" w:after="120" w:afterAutospacing="0" w:line="360" w:lineRule="auto"/>
        <w:ind w:left="0" w:firstLine="0"/>
        <w:jc w:val="both"/>
        <w:textAlignment w:val="baseline"/>
        <w:rPr>
          <w:rFonts w:ascii="Calibri" w:eastAsiaTheme="minorEastAsia" w:hAnsi="Calibri" w:cs="Calibri"/>
        </w:rPr>
      </w:pPr>
      <w:r w:rsidRPr="00883290">
        <w:rPr>
          <w:rStyle w:val="normaltextrun"/>
          <w:rFonts w:ascii="Calibri" w:eastAsiaTheme="minorEastAsia" w:hAnsi="Calibri" w:cs="Calibri"/>
        </w:rPr>
        <w:t>Para as despesas do orçamento de</w:t>
      </w:r>
      <w:r w:rsidR="67961B9B" w:rsidRPr="00883290">
        <w:rPr>
          <w:rStyle w:val="normaltextrun"/>
          <w:rFonts w:ascii="Calibri" w:eastAsiaTheme="minorEastAsia" w:hAnsi="Calibri" w:cs="Calibri"/>
        </w:rPr>
        <w:t xml:space="preserve"> 2024 </w:t>
      </w:r>
      <w:r w:rsidRPr="00883290">
        <w:rPr>
          <w:rStyle w:val="normaltextrun"/>
          <w:rFonts w:ascii="Calibri" w:eastAsiaTheme="minorEastAsia" w:hAnsi="Calibri" w:cs="Calibri"/>
        </w:rPr>
        <w:t xml:space="preserve">serão utilizados recursos provenientes da </w:t>
      </w:r>
      <w:r w:rsidR="433236D1" w:rsidRPr="00883290">
        <w:rPr>
          <w:rStyle w:val="normaltextrun"/>
          <w:rFonts w:ascii="Calibri" w:eastAsiaTheme="minorEastAsia" w:hAnsi="Calibri" w:cs="Calibri"/>
        </w:rPr>
        <w:t>dotação orçamentária</w:t>
      </w:r>
      <w:r w:rsidR="00883290" w:rsidRPr="00883290">
        <w:rPr>
          <w:rStyle w:val="normaltextrun"/>
          <w:rFonts w:ascii="Calibri" w:eastAsiaTheme="minorEastAsia" w:hAnsi="Calibri" w:cs="Calibri"/>
        </w:rPr>
        <w:t xml:space="preserve"> </w:t>
      </w:r>
      <w:r w:rsidR="00883290" w:rsidRPr="00883290">
        <w:rPr>
          <w:rStyle w:val="normaltextrun"/>
          <w:rFonts w:ascii="Calibri" w:eastAsiaTheme="minorEastAsia" w:hAnsi="Calibri" w:cs="Calibri"/>
        </w:rPr>
        <w:t>19.10.27.812.3017.4.503.33503900.00.1.500.9001.0 e/ou 19.10.27.812.3017.4.503.33503900.00.1.500.9001.1</w:t>
      </w:r>
      <w:r w:rsidR="52871DE8" w:rsidRPr="00883290">
        <w:rPr>
          <w:rFonts w:ascii="Calibri" w:eastAsiaTheme="minorEastAsia" w:hAnsi="Calibri" w:cs="Calibri"/>
          <w:color w:val="000000" w:themeColor="text1"/>
        </w:rPr>
        <w:t>.</w:t>
      </w:r>
    </w:p>
    <w:p w14:paraId="3BE889B7" w14:textId="72270101" w:rsidR="00E56A43" w:rsidRPr="0001060C" w:rsidRDefault="222E3790"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883290">
        <w:rPr>
          <w:rStyle w:val="normaltextrun"/>
          <w:rFonts w:ascii="Calibri" w:eastAsiaTheme="minorEastAsia" w:hAnsi="Calibri" w:cs="Calibri"/>
        </w:rPr>
        <w:t>As parcelas dos recursos tran</w:t>
      </w:r>
      <w:r w:rsidRPr="00883290">
        <w:rPr>
          <w:rStyle w:val="normaltextrun"/>
          <w:rFonts w:ascii="Calibri" w:hAnsi="Calibri" w:cs="Calibri"/>
        </w:rPr>
        <w:t>sferidos no âmbito da parceria serão liberadas de acordo com o cronograma de desembolso constante do Plano de Trabalho aprovado,</w:t>
      </w:r>
      <w:r w:rsidRPr="0001060C">
        <w:rPr>
          <w:rStyle w:val="normaltextrun"/>
          <w:rFonts w:ascii="Calibri" w:hAnsi="Calibri" w:cs="Calibri"/>
        </w:rPr>
        <w:t xml:space="preserve"> exceto nos casos a seguir, nos quais ficarão retidas até o saneamento das impropriedades: </w:t>
      </w:r>
    </w:p>
    <w:p w14:paraId="60C8BB1B" w14:textId="2EBAE253" w:rsidR="00E56A43" w:rsidRPr="0001060C" w:rsidRDefault="222E3790"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lastRenderedPageBreak/>
        <w:t xml:space="preserve">Quando houver evidências de irregularidade na aplicação de parcela anteriormente recebida; </w:t>
      </w:r>
    </w:p>
    <w:p w14:paraId="29F5F331" w14:textId="51251B56" w:rsidR="00E56A43" w:rsidRPr="0001060C" w:rsidRDefault="234D8D48"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Quando constatado desvio de finalidade na aplicação dos recursos ou o inadimplemento da OSC em relação às obrigações estabelecidas no </w:t>
      </w:r>
      <w:r w:rsidR="0F7FF6D9" w:rsidRPr="0001060C">
        <w:rPr>
          <w:rStyle w:val="eop"/>
          <w:rFonts w:ascii="Calibri" w:hAnsi="Calibri" w:cs="Calibri"/>
        </w:rPr>
        <w:t>T</w:t>
      </w:r>
      <w:r w:rsidRPr="0001060C">
        <w:rPr>
          <w:rStyle w:val="eop"/>
          <w:rFonts w:ascii="Calibri" w:hAnsi="Calibri" w:cs="Calibri"/>
        </w:rPr>
        <w:t xml:space="preserve">ermo de </w:t>
      </w:r>
      <w:r w:rsidR="20FF09F4" w:rsidRPr="0001060C">
        <w:rPr>
          <w:rStyle w:val="eop"/>
          <w:rFonts w:ascii="Calibri" w:hAnsi="Calibri" w:cs="Calibri"/>
        </w:rPr>
        <w:t>F</w:t>
      </w:r>
      <w:r w:rsidRPr="0001060C">
        <w:rPr>
          <w:rStyle w:val="eop"/>
          <w:rFonts w:ascii="Calibri" w:hAnsi="Calibri" w:cs="Calibri"/>
        </w:rPr>
        <w:t xml:space="preserve">omento; </w:t>
      </w:r>
    </w:p>
    <w:p w14:paraId="3F0B5963" w14:textId="32E3204D" w:rsidR="00E56A43" w:rsidRPr="0001060C" w:rsidRDefault="222E3790"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Quando a OSC deixar de adotar sem justificativa suficiente as medidas saneadoras apontadas pela administração pública ou pelos órgãos de controle interno ou externo. </w:t>
      </w:r>
    </w:p>
    <w:p w14:paraId="57790884" w14:textId="2CD6649F" w:rsidR="00E56A43" w:rsidRPr="0001060C" w:rsidRDefault="222E3790"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Todos os recursos da parceria deverão ser utilizados para satisfação de seu objeto, sendo admitidas, dentre outras despesas previstas e aprovadas: </w:t>
      </w:r>
    </w:p>
    <w:p w14:paraId="50AF8D56" w14:textId="00D89670" w:rsidR="00E56A43" w:rsidRPr="0001060C" w:rsidRDefault="222E3790" w:rsidP="00A442F3">
      <w:pPr>
        <w:pStyle w:val="paragraph"/>
        <w:numPr>
          <w:ilvl w:val="2"/>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eop"/>
          <w:rFonts w:ascii="Calibri" w:hAnsi="Calibri" w:cs="Calibri"/>
        </w:rPr>
        <w:t>Remuneração da equipe encarregada da execução do Projeto, inclusive de pessoal próprio da OSC, durante a vigência da parceria, compreendendo as despesas com pagamentos de impostos, contribuições sociais, Fundo de Garantia do Tempo de Serviço - FGTS, férias, décimo terceiro</w:t>
      </w:r>
      <w:r w:rsidRPr="0001060C">
        <w:rPr>
          <w:rStyle w:val="normaltextrun"/>
          <w:rFonts w:ascii="Calibri" w:hAnsi="Calibri" w:cs="Calibri"/>
        </w:rPr>
        <w:t xml:space="preserve"> salário, salários proporcionais, verbas rescisórias e demais encargos sociais e trabalhistas; </w:t>
      </w:r>
    </w:p>
    <w:p w14:paraId="7026959D" w14:textId="13A7FAB7" w:rsidR="00E56A43" w:rsidRPr="0001060C" w:rsidRDefault="222E3790"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Despesas referentes a deslocamento e alimentação nos casos em que a execução do obj</w:t>
      </w:r>
      <w:r w:rsidR="433236D1" w:rsidRPr="0001060C">
        <w:rPr>
          <w:rStyle w:val="eop"/>
          <w:rFonts w:ascii="Calibri" w:hAnsi="Calibri" w:cs="Calibri"/>
        </w:rPr>
        <w:t>eto da parceria assim o exija;</w:t>
      </w:r>
    </w:p>
    <w:p w14:paraId="3476F49E" w14:textId="016ACAF0" w:rsidR="00E56A43" w:rsidRPr="0001060C" w:rsidRDefault="74C7F75C"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Custos indiretos necessários à execução do objeto, seja qual for a proporção em relaç</w:t>
      </w:r>
      <w:r w:rsidR="4C20F47D" w:rsidRPr="0001060C">
        <w:rPr>
          <w:rStyle w:val="eop"/>
          <w:rFonts w:ascii="Calibri" w:hAnsi="Calibri" w:cs="Calibri"/>
        </w:rPr>
        <w:t>ão ao valor total da parceria;</w:t>
      </w:r>
    </w:p>
    <w:p w14:paraId="7350506F" w14:textId="7E11B9A1" w:rsidR="00E56A43" w:rsidRPr="0001060C" w:rsidRDefault="222E3790"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Aquisição de equipamentos e materiais permanentes essenciais à consecução do objeto. </w:t>
      </w:r>
    </w:p>
    <w:p w14:paraId="5C3E62C2" w14:textId="6BD61D83" w:rsidR="00E56A43" w:rsidRPr="0001060C" w:rsidRDefault="222E3790"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É vedado remunerar, a qualquer título, com recursos vinculados à parceria, servidor ou empregado público, inclusive àquele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ou na Lei de Diretrizes Orçamentárias do Município de São Paulo. </w:t>
      </w:r>
    </w:p>
    <w:p w14:paraId="4FAFF50F" w14:textId="53840910" w:rsidR="00E56A43" w:rsidRPr="0001060C" w:rsidRDefault="222E3790"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Toda movimentação de recursos no âmbito da parceria será realizada mediante transferência eletrônica sujeita à identificação do beneficiário final e à obrigatoriedade de depósito em sua conta bancária. </w:t>
      </w:r>
    </w:p>
    <w:p w14:paraId="6FDCAB5D" w14:textId="044A818B" w:rsidR="00E56A43" w:rsidRPr="0001060C" w:rsidRDefault="222E3790"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lastRenderedPageBreak/>
        <w:t xml:space="preserve">Excepcionalmente, poderão ser feitos pagamentos em espécie, desde que comprovada a impossibilidade física de pagamento mediante transferência bancária. </w:t>
      </w:r>
    </w:p>
    <w:p w14:paraId="46B1D4C3" w14:textId="7DB2865A" w:rsidR="00E56A43" w:rsidRPr="0001060C" w:rsidRDefault="5C7C58D4"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O atraso na disponibilidade dos recursos da parceria autoriza a compensação das despesas despendidas e devidamente comprovadas pela entidade, no cumprimento das obrigações assumidas por meio do Plano de Trabalho, com os valores dos recursos públicos repassa</w:t>
      </w:r>
      <w:r w:rsidR="2017B749" w:rsidRPr="0001060C">
        <w:rPr>
          <w:rStyle w:val="normaltextrun"/>
          <w:rFonts w:ascii="Calibri" w:hAnsi="Calibri" w:cs="Calibri"/>
        </w:rPr>
        <w:t>dos assim que disponibilizados.</w:t>
      </w:r>
    </w:p>
    <w:p w14:paraId="6753830B" w14:textId="6F6481EC" w:rsidR="00E56A43" w:rsidRPr="0001060C" w:rsidRDefault="5C7C58D4"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Os recursos recebidos em decorrência da parceria serão depositados em conta corrente específica em instituição financeira pública, nos moldes do art. 51 da Lei n</w:t>
      </w:r>
      <w:r w:rsidR="658A8FCC" w:rsidRPr="0001060C">
        <w:rPr>
          <w:rStyle w:val="normaltextrun"/>
          <w:rFonts w:ascii="Calibri" w:hAnsi="Calibri" w:cs="Calibri"/>
        </w:rPr>
        <w:t>º</w:t>
      </w:r>
      <w:r w:rsidRPr="0001060C">
        <w:rPr>
          <w:rStyle w:val="normaltextrun"/>
          <w:rFonts w:ascii="Calibri" w:hAnsi="Calibri" w:cs="Calibri"/>
        </w:rPr>
        <w:t xml:space="preserve"> 13.019/2014, seguindo o tratamento excepcional as regras do De</w:t>
      </w:r>
      <w:r w:rsidR="2017B749" w:rsidRPr="0001060C">
        <w:rPr>
          <w:rStyle w:val="normaltextrun"/>
          <w:rFonts w:ascii="Calibri" w:hAnsi="Calibri" w:cs="Calibri"/>
        </w:rPr>
        <w:t>creto Municipal n</w:t>
      </w:r>
      <w:r w:rsidR="57044723" w:rsidRPr="0001060C">
        <w:rPr>
          <w:rStyle w:val="normaltextrun"/>
          <w:rFonts w:ascii="Calibri" w:hAnsi="Calibri" w:cs="Calibri"/>
        </w:rPr>
        <w:t>º</w:t>
      </w:r>
      <w:r w:rsidR="2017B749" w:rsidRPr="0001060C">
        <w:rPr>
          <w:rStyle w:val="normaltextrun"/>
          <w:rFonts w:ascii="Calibri" w:hAnsi="Calibri" w:cs="Calibri"/>
        </w:rPr>
        <w:t xml:space="preserve"> 51.197/2010.</w:t>
      </w:r>
    </w:p>
    <w:p w14:paraId="1DC74812" w14:textId="2BB9503A" w:rsidR="00E56A43" w:rsidRPr="0001060C" w:rsidRDefault="5C7C58D4"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Os rendimentos de ativos financeiros serão aplicados no objeto da parceria, estando sujeitos às mesmas condições de prestação de contas exigidas</w:t>
      </w:r>
      <w:r w:rsidR="2017B749" w:rsidRPr="0001060C">
        <w:rPr>
          <w:rStyle w:val="normaltextrun"/>
          <w:rFonts w:ascii="Calibri" w:hAnsi="Calibri" w:cs="Calibri"/>
        </w:rPr>
        <w:t xml:space="preserve"> para os recursos transferidos.</w:t>
      </w:r>
    </w:p>
    <w:p w14:paraId="43389C0C" w14:textId="44B1534E" w:rsidR="00E56A43" w:rsidRPr="0001060C" w:rsidRDefault="5C7C58D4"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Federal n</w:t>
      </w:r>
      <w:r w:rsidR="2E992B12" w:rsidRPr="0001060C">
        <w:rPr>
          <w:rStyle w:val="normaltextrun"/>
          <w:rFonts w:ascii="Calibri" w:hAnsi="Calibri" w:cs="Calibri"/>
        </w:rPr>
        <w:t>º</w:t>
      </w:r>
      <w:r w:rsidRPr="0001060C">
        <w:rPr>
          <w:rStyle w:val="normaltextrun"/>
          <w:rFonts w:ascii="Calibri" w:hAnsi="Calibri" w:cs="Calibri"/>
        </w:rPr>
        <w:t xml:space="preserve"> 13.019/2014.</w:t>
      </w:r>
    </w:p>
    <w:p w14:paraId="537BB218" w14:textId="77777777" w:rsidR="0092401E" w:rsidRPr="0001060C" w:rsidRDefault="0092401E" w:rsidP="0092401E">
      <w:pPr>
        <w:pStyle w:val="paragraph"/>
        <w:spacing w:beforeAutospacing="0" w:after="120" w:afterAutospacing="0" w:line="360" w:lineRule="auto"/>
        <w:jc w:val="both"/>
        <w:textAlignment w:val="baseline"/>
        <w:rPr>
          <w:rStyle w:val="normaltextrun"/>
          <w:rFonts w:ascii="Calibri" w:hAnsi="Calibri" w:cs="Calibri"/>
        </w:rPr>
      </w:pPr>
    </w:p>
    <w:p w14:paraId="5051EDE2" w14:textId="0A3EB5B1" w:rsidR="001C6177" w:rsidRPr="0001060C" w:rsidRDefault="0757CBF5" w:rsidP="00A442F3">
      <w:pPr>
        <w:pStyle w:val="paragraph"/>
        <w:numPr>
          <w:ilvl w:val="0"/>
          <w:numId w:val="30"/>
        </w:numPr>
        <w:spacing w:beforeAutospacing="0" w:after="120" w:afterAutospacing="0" w:line="360" w:lineRule="auto"/>
        <w:ind w:left="0" w:firstLine="0"/>
        <w:jc w:val="both"/>
        <w:textAlignment w:val="baseline"/>
        <w:rPr>
          <w:rStyle w:val="normaltextrun"/>
          <w:rFonts w:ascii="Calibri" w:hAnsi="Calibri" w:cs="Calibri"/>
          <w:b/>
          <w:bCs/>
        </w:rPr>
      </w:pPr>
      <w:r w:rsidRPr="0001060C">
        <w:rPr>
          <w:rStyle w:val="normaltextrun"/>
          <w:rFonts w:ascii="Calibri" w:hAnsi="Calibri" w:cs="Calibri"/>
          <w:b/>
          <w:bCs/>
        </w:rPr>
        <w:t xml:space="preserve">FORMALIZAÇÃO DO TERMO DE FOMENTO: </w:t>
      </w:r>
    </w:p>
    <w:p w14:paraId="37ECC2BB" w14:textId="69FF0951" w:rsidR="4D7E21CA" w:rsidRPr="0001060C" w:rsidRDefault="4D7E21CA" w:rsidP="00A442F3">
      <w:pPr>
        <w:pStyle w:val="paragraph"/>
        <w:numPr>
          <w:ilvl w:val="1"/>
          <w:numId w:val="30"/>
        </w:numPr>
        <w:spacing w:beforeAutospacing="0" w:after="120" w:afterAutospacing="0" w:line="360" w:lineRule="auto"/>
        <w:ind w:left="0" w:firstLine="0"/>
        <w:jc w:val="both"/>
        <w:rPr>
          <w:rStyle w:val="normaltextrun"/>
          <w:rFonts w:ascii="Calibri" w:hAnsi="Calibri" w:cs="Calibri"/>
        </w:rPr>
      </w:pPr>
      <w:r w:rsidRPr="0001060C">
        <w:rPr>
          <w:rStyle w:val="normaltextrun"/>
          <w:rFonts w:ascii="Calibri" w:hAnsi="Calibri" w:cs="Calibri"/>
        </w:rPr>
        <w:t>Com a homologação do processo de seleção a OSC vencedora poderá ser convidada a assinar o Termo de Fomento correspondente</w:t>
      </w:r>
      <w:r w:rsidR="53E4B82E" w:rsidRPr="0001060C">
        <w:rPr>
          <w:rStyle w:val="normaltextrun"/>
          <w:rFonts w:ascii="Calibri" w:hAnsi="Calibri" w:cs="Calibri"/>
        </w:rPr>
        <w:t>.</w:t>
      </w:r>
    </w:p>
    <w:p w14:paraId="0EC9D7F4" w14:textId="26ED6682" w:rsidR="001C6177" w:rsidRPr="0001060C" w:rsidRDefault="2017B749"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O prazo para assinatura dos Termos de Fomento será de 05 (cinco) dias úteis </w:t>
      </w:r>
      <w:r w:rsidR="26EE3021" w:rsidRPr="0001060C">
        <w:rPr>
          <w:rStyle w:val="normaltextrun"/>
          <w:rFonts w:ascii="Calibri" w:eastAsia="Calibri" w:hAnsi="Calibri" w:cs="Calibri"/>
          <w:color w:val="000000" w:themeColor="text1"/>
        </w:rPr>
        <w:t>contados a partir da notificação de DGPAR, realizada por meio de envio de e</w:t>
      </w:r>
      <w:r w:rsidR="2761257D" w:rsidRPr="0001060C">
        <w:rPr>
          <w:rStyle w:val="normaltextrun"/>
          <w:rFonts w:ascii="Calibri" w:eastAsia="Calibri" w:hAnsi="Calibri" w:cs="Calibri"/>
          <w:color w:val="000000" w:themeColor="text1"/>
        </w:rPr>
        <w:t>-</w:t>
      </w:r>
      <w:r w:rsidR="26EE3021" w:rsidRPr="0001060C">
        <w:rPr>
          <w:rStyle w:val="normaltextrun"/>
          <w:rFonts w:ascii="Calibri" w:eastAsia="Calibri" w:hAnsi="Calibri" w:cs="Calibri"/>
          <w:color w:val="000000" w:themeColor="text1"/>
        </w:rPr>
        <w:t xml:space="preserve">mail ao endereço cadastrado na proposta, sob pena de decadência do direito, sem prejuízo das sanções descritas </w:t>
      </w:r>
      <w:r w:rsidR="0092401E" w:rsidRPr="0001060C">
        <w:rPr>
          <w:rStyle w:val="normaltextrun"/>
          <w:rFonts w:ascii="Calibri" w:eastAsia="Calibri" w:hAnsi="Calibri" w:cs="Calibri"/>
          <w:color w:val="000000" w:themeColor="text1"/>
        </w:rPr>
        <w:t>abaixo</w:t>
      </w:r>
      <w:r w:rsidRPr="0001060C">
        <w:rPr>
          <w:rStyle w:val="normaltextrun"/>
          <w:rFonts w:ascii="Calibri" w:hAnsi="Calibri" w:cs="Calibri"/>
        </w:rPr>
        <w:t>.</w:t>
      </w:r>
    </w:p>
    <w:p w14:paraId="556C11C2" w14:textId="12DB5CB3" w:rsidR="001C6177" w:rsidRPr="0001060C" w:rsidRDefault="2017B749"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A vigência poderá ser prorrogada a critério das partes e de acordo com a legislação em vigor.</w:t>
      </w:r>
    </w:p>
    <w:p w14:paraId="3E8AEA06" w14:textId="2F2E0C0D" w:rsidR="001C6177" w:rsidRPr="0001060C" w:rsidRDefault="2017B749"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lastRenderedPageBreak/>
        <w:t xml:space="preserve">A prorrogação de ofício da vigência do </w:t>
      </w:r>
      <w:r w:rsidR="6E87850D" w:rsidRPr="0001060C">
        <w:rPr>
          <w:rStyle w:val="normaltextrun"/>
          <w:rFonts w:ascii="Calibri" w:hAnsi="Calibri" w:cs="Calibri"/>
        </w:rPr>
        <w:t>T</w:t>
      </w:r>
      <w:r w:rsidRPr="0001060C">
        <w:rPr>
          <w:rStyle w:val="normaltextrun"/>
          <w:rFonts w:ascii="Calibri" w:hAnsi="Calibri" w:cs="Calibri"/>
        </w:rPr>
        <w:t xml:space="preserve">ermo de </w:t>
      </w:r>
      <w:r w:rsidR="52346E90" w:rsidRPr="0001060C">
        <w:rPr>
          <w:rStyle w:val="normaltextrun"/>
          <w:rFonts w:ascii="Calibri" w:hAnsi="Calibri" w:cs="Calibri"/>
        </w:rPr>
        <w:t>F</w:t>
      </w:r>
      <w:r w:rsidRPr="0001060C">
        <w:rPr>
          <w:rStyle w:val="normaltextrun"/>
          <w:rFonts w:ascii="Calibri" w:hAnsi="Calibri" w:cs="Calibri"/>
        </w:rPr>
        <w:t>omento deve ser feita pela Administração Pública quando ela der causa ao atraso na liberação de recursos financeiros, limitada ao exato período do atraso verificado.</w:t>
      </w:r>
    </w:p>
    <w:p w14:paraId="3B5FB478" w14:textId="79297C44" w:rsidR="001C6177" w:rsidRPr="0001060C" w:rsidRDefault="1171110D"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O plano de trabalho da parceria poderá ser revisto mediante aditivo </w:t>
      </w:r>
      <w:r w:rsidR="662F9540" w:rsidRPr="0001060C">
        <w:rPr>
          <w:rStyle w:val="normaltextrun"/>
          <w:rFonts w:ascii="Calibri" w:hAnsi="Calibri" w:cs="Calibri"/>
        </w:rPr>
        <w:t xml:space="preserve">ou apostilamento </w:t>
      </w:r>
      <w:r w:rsidRPr="0001060C">
        <w:rPr>
          <w:rStyle w:val="normaltextrun"/>
          <w:rFonts w:ascii="Calibri" w:hAnsi="Calibri" w:cs="Calibri"/>
        </w:rPr>
        <w:t>ao plano de trabalho original, nos termos da lei.</w:t>
      </w:r>
    </w:p>
    <w:p w14:paraId="56981F39" w14:textId="1F81129E" w:rsidR="01C1B8DC" w:rsidRPr="0001060C" w:rsidRDefault="01C1B8DC" w:rsidP="00A442F3">
      <w:pPr>
        <w:pStyle w:val="paragraph"/>
        <w:numPr>
          <w:ilvl w:val="1"/>
          <w:numId w:val="30"/>
        </w:numPr>
        <w:spacing w:beforeAutospacing="0" w:after="120" w:afterAutospacing="0" w:line="360" w:lineRule="auto"/>
        <w:ind w:left="0" w:firstLine="0"/>
        <w:jc w:val="both"/>
        <w:rPr>
          <w:rStyle w:val="normaltextrun"/>
          <w:rFonts w:ascii="Calibri" w:eastAsia="Calibri" w:hAnsi="Calibri" w:cs="Calibri"/>
          <w:color w:val="000000" w:themeColor="text1"/>
        </w:rPr>
      </w:pPr>
      <w:r w:rsidRPr="0001060C">
        <w:rPr>
          <w:rStyle w:val="normaltextrun"/>
          <w:rFonts w:ascii="Calibri" w:eastAsia="Calibri" w:hAnsi="Calibri" w:cs="Calibri"/>
          <w:color w:val="000000" w:themeColor="text1"/>
        </w:rPr>
        <w:t>A celebração da parceria dependerá da previsão de recursos orçamentários suficientes para o custeio das despesas, em consonância com o art. 27, § 6º, da Lei Federal nº 13.019/14, com o art. 29, parágrafo único, do Decreto Municipal nº 57.575/16, com o item 11.14.1 do Anexo Único da Portaria nº 0</w:t>
      </w:r>
      <w:r w:rsidR="7200CF68" w:rsidRPr="0001060C">
        <w:rPr>
          <w:rStyle w:val="normaltextrun"/>
          <w:rFonts w:ascii="Calibri" w:eastAsia="Calibri" w:hAnsi="Calibri" w:cs="Calibri"/>
          <w:color w:val="000000" w:themeColor="text1"/>
        </w:rPr>
        <w:t>197</w:t>
      </w:r>
      <w:r w:rsidRPr="0001060C">
        <w:rPr>
          <w:rStyle w:val="normaltextrun"/>
          <w:rFonts w:ascii="Calibri" w:eastAsia="Calibri" w:hAnsi="Calibri" w:cs="Calibri"/>
          <w:color w:val="000000" w:themeColor="text1"/>
        </w:rPr>
        <w:t>/SEME/</w:t>
      </w:r>
      <w:r w:rsidR="351CD2DC" w:rsidRPr="0001060C">
        <w:rPr>
          <w:rStyle w:val="normaltextrun"/>
          <w:rFonts w:ascii="Calibri" w:eastAsia="Calibri" w:hAnsi="Calibri" w:cs="Calibri"/>
          <w:color w:val="000000" w:themeColor="text1"/>
        </w:rPr>
        <w:t>23</w:t>
      </w:r>
      <w:r w:rsidRPr="0001060C">
        <w:rPr>
          <w:rStyle w:val="normaltextrun"/>
          <w:rFonts w:ascii="Calibri" w:eastAsia="Calibri" w:hAnsi="Calibri" w:cs="Calibri"/>
          <w:color w:val="000000" w:themeColor="text1"/>
        </w:rPr>
        <w:t xml:space="preserve"> e com a própria previsão contida </w:t>
      </w:r>
      <w:r w:rsidR="0092401E" w:rsidRPr="0001060C">
        <w:rPr>
          <w:rStyle w:val="normaltextrun"/>
          <w:rFonts w:ascii="Calibri" w:eastAsia="Calibri" w:hAnsi="Calibri" w:cs="Calibri"/>
          <w:color w:val="000000" w:themeColor="text1"/>
        </w:rPr>
        <w:t>neste</w:t>
      </w:r>
      <w:r w:rsidRPr="0001060C">
        <w:rPr>
          <w:rStyle w:val="normaltextrun"/>
          <w:rFonts w:ascii="Calibri" w:eastAsia="Calibri" w:hAnsi="Calibri" w:cs="Calibri"/>
          <w:color w:val="000000" w:themeColor="text1"/>
        </w:rPr>
        <w:t xml:space="preserve"> edital.</w:t>
      </w:r>
    </w:p>
    <w:p w14:paraId="311F54D9" w14:textId="77777777" w:rsidR="0092401E" w:rsidRPr="0001060C" w:rsidRDefault="0092401E" w:rsidP="0092401E">
      <w:pPr>
        <w:pStyle w:val="paragraph"/>
        <w:spacing w:beforeAutospacing="0" w:after="120" w:afterAutospacing="0" w:line="360" w:lineRule="auto"/>
        <w:jc w:val="both"/>
        <w:rPr>
          <w:rStyle w:val="normaltextrun"/>
          <w:rFonts w:ascii="Calibri" w:eastAsia="Calibri" w:hAnsi="Calibri" w:cs="Calibri"/>
          <w:color w:val="000000" w:themeColor="text1"/>
        </w:rPr>
      </w:pPr>
    </w:p>
    <w:p w14:paraId="1A33B1CB" w14:textId="12C92842" w:rsidR="001C6177" w:rsidRPr="0001060C" w:rsidRDefault="68461631" w:rsidP="00A442F3">
      <w:pPr>
        <w:pStyle w:val="paragraph"/>
        <w:numPr>
          <w:ilvl w:val="0"/>
          <w:numId w:val="30"/>
        </w:numPr>
        <w:spacing w:beforeAutospacing="0" w:after="120" w:afterAutospacing="0" w:line="360" w:lineRule="auto"/>
        <w:ind w:left="0" w:firstLine="0"/>
        <w:jc w:val="both"/>
        <w:textAlignment w:val="baseline"/>
        <w:rPr>
          <w:rStyle w:val="normaltextrun"/>
          <w:rFonts w:ascii="Calibri" w:hAnsi="Calibri" w:cs="Calibri"/>
          <w:b/>
          <w:bCs/>
        </w:rPr>
      </w:pPr>
      <w:r w:rsidRPr="0001060C">
        <w:rPr>
          <w:rStyle w:val="normaltextrun"/>
          <w:rFonts w:ascii="Calibri" w:hAnsi="Calibri" w:cs="Calibri"/>
          <w:b/>
          <w:bCs/>
        </w:rPr>
        <w:t xml:space="preserve">DAS </w:t>
      </w:r>
      <w:r w:rsidR="05C60337" w:rsidRPr="0001060C">
        <w:rPr>
          <w:rStyle w:val="normaltextrun"/>
          <w:rFonts w:ascii="Calibri" w:hAnsi="Calibri" w:cs="Calibri"/>
          <w:b/>
          <w:bCs/>
        </w:rPr>
        <w:t xml:space="preserve">PRESTAÇÃO DE CONTAS: </w:t>
      </w:r>
    </w:p>
    <w:p w14:paraId="2D4BC4FB" w14:textId="628C7069"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 prestação de contas e todos os atos que dela decorram dar-se-ão em plataforma eletrônica, permitindo a visualização por qualquer interessado. </w:t>
      </w:r>
    </w:p>
    <w:p w14:paraId="3585DF21" w14:textId="39E47CF6"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 prestação de contas apresentada pela OSC deverá conter elementos que permitam ao gestor da parceria avaliar o andamento ou concluir que o seu objeto foi executado conforme pactuado, com a adequada descrição das atividades realizadas e a comprovação do alcance das metas e dos resultados esperados. </w:t>
      </w:r>
    </w:p>
    <w:p w14:paraId="3F034223" w14:textId="1F0AEC7C" w:rsidR="79FAA521" w:rsidRPr="0001060C" w:rsidRDefault="3EAD262A" w:rsidP="00A442F3">
      <w:pPr>
        <w:pStyle w:val="paragraph"/>
        <w:numPr>
          <w:ilvl w:val="2"/>
          <w:numId w:val="30"/>
        </w:numPr>
        <w:spacing w:beforeAutospacing="0" w:after="120" w:afterAutospacing="0" w:line="360" w:lineRule="auto"/>
        <w:ind w:left="0" w:firstLine="0"/>
        <w:jc w:val="both"/>
        <w:rPr>
          <w:rFonts w:ascii="Calibri" w:hAnsi="Calibri" w:cs="Calibri"/>
        </w:rPr>
      </w:pPr>
      <w:r w:rsidRPr="0001060C">
        <w:rPr>
          <w:rFonts w:ascii="Calibri" w:eastAsia="Calibri" w:hAnsi="Calibri" w:cs="Calibri"/>
          <w:color w:val="000000" w:themeColor="text1"/>
        </w:rPr>
        <w:t>As planilhas de prestação de contas financeira, em formato .</w:t>
      </w:r>
      <w:proofErr w:type="spellStart"/>
      <w:r w:rsidRPr="0001060C">
        <w:rPr>
          <w:rFonts w:ascii="Calibri" w:eastAsia="Calibri" w:hAnsi="Calibri" w:cs="Calibri"/>
          <w:color w:val="000000" w:themeColor="text1"/>
        </w:rPr>
        <w:t>xlsx</w:t>
      </w:r>
      <w:proofErr w:type="spellEnd"/>
      <w:r w:rsidRPr="0001060C">
        <w:rPr>
          <w:rFonts w:ascii="Calibri" w:eastAsia="Calibri" w:hAnsi="Calibri" w:cs="Calibri"/>
          <w:color w:val="000000" w:themeColor="text1"/>
        </w:rPr>
        <w:t xml:space="preserve">, podem ser acessadas por meio do link: </w:t>
      </w:r>
      <w:r w:rsidR="0A680DA9" w:rsidRPr="0001060C">
        <w:rPr>
          <w:rFonts w:ascii="Calibri" w:eastAsia="Calibri" w:hAnsi="Calibri" w:cs="Calibri"/>
          <w:color w:val="000000" w:themeColor="text1"/>
        </w:rPr>
        <w:t>https://www.prefeitura.sp.gov.br/cidade/secretarias/upload/esportes/2024/Prestacao_de_Contas_Financeira_OSCs.xls</w:t>
      </w:r>
      <w:r w:rsidR="79FAA521" w:rsidRPr="0001060C">
        <w:rPr>
          <w:rFonts w:ascii="Calibri" w:hAnsi="Calibri" w:cs="Calibri"/>
        </w:rPr>
        <w:tab/>
      </w:r>
    </w:p>
    <w:p w14:paraId="50BB35BD" w14:textId="1CB806D6"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Os dados financeiros serão analisados com o intuito de estabelecer o nexo de causalidade entre a receita e a despesa realizada, a sua conformidade e o cumprimento das normas pertinentes, bem como a conciliação das despesas com a movimentação bancária demonstrada no extrato. </w:t>
      </w:r>
    </w:p>
    <w:p w14:paraId="3CA5F78C" w14:textId="1D3FA02B"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Serão glosados os valores relacionados a metas e resultados descumpridos sem justificativa suficiente. </w:t>
      </w:r>
    </w:p>
    <w:p w14:paraId="6AE9D3D1" w14:textId="4897E9C0"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lastRenderedPageBreak/>
        <w:t>A prestação de contas deverá ser feita em observância ao disposto no Decreto Municipal n</w:t>
      </w:r>
      <w:r w:rsidR="1A83BA21" w:rsidRPr="0001060C">
        <w:rPr>
          <w:rStyle w:val="normaltextrun"/>
          <w:rFonts w:ascii="Calibri" w:hAnsi="Calibri" w:cs="Calibri"/>
        </w:rPr>
        <w:t>º</w:t>
      </w:r>
      <w:r w:rsidRPr="0001060C">
        <w:rPr>
          <w:rStyle w:val="normaltextrun"/>
          <w:rFonts w:ascii="Calibri" w:hAnsi="Calibri" w:cs="Calibri"/>
        </w:rPr>
        <w:t xml:space="preserve"> 57.575/2016 e na Portaria n</w:t>
      </w:r>
      <w:r w:rsidR="1A83BA21" w:rsidRPr="0001060C">
        <w:rPr>
          <w:rStyle w:val="normaltextrun"/>
          <w:rFonts w:ascii="Calibri" w:hAnsi="Calibri" w:cs="Calibri"/>
        </w:rPr>
        <w:t>º</w:t>
      </w:r>
      <w:r w:rsidRPr="0001060C">
        <w:rPr>
          <w:rStyle w:val="normaltextrun"/>
          <w:rFonts w:ascii="Calibri" w:hAnsi="Calibri" w:cs="Calibri"/>
        </w:rPr>
        <w:t xml:space="preserve"> </w:t>
      </w:r>
      <w:r w:rsidR="438CE784" w:rsidRPr="0001060C">
        <w:rPr>
          <w:rStyle w:val="normaltextrun"/>
          <w:rFonts w:ascii="Calibri" w:hAnsi="Calibri" w:cs="Calibri"/>
        </w:rPr>
        <w:t>197/</w:t>
      </w:r>
      <w:r w:rsidRPr="0001060C">
        <w:rPr>
          <w:rStyle w:val="normaltextrun"/>
          <w:rFonts w:ascii="Calibri" w:hAnsi="Calibri" w:cs="Calibri"/>
        </w:rPr>
        <w:t>SEME/20</w:t>
      </w:r>
      <w:r w:rsidR="7DA3087A" w:rsidRPr="0001060C">
        <w:rPr>
          <w:rStyle w:val="normaltextrun"/>
          <w:rFonts w:ascii="Calibri" w:hAnsi="Calibri" w:cs="Calibri"/>
        </w:rPr>
        <w:t>23</w:t>
      </w:r>
      <w:r w:rsidRPr="0001060C">
        <w:rPr>
          <w:rStyle w:val="normaltextrun"/>
          <w:rFonts w:ascii="Calibri" w:hAnsi="Calibri" w:cs="Calibri"/>
        </w:rPr>
        <w:t>, combinado com a Lei Federal n</w:t>
      </w:r>
      <w:r w:rsidR="1A83BA21" w:rsidRPr="0001060C">
        <w:rPr>
          <w:rStyle w:val="normaltextrun"/>
          <w:rFonts w:ascii="Calibri" w:hAnsi="Calibri" w:cs="Calibri"/>
        </w:rPr>
        <w:t>º</w:t>
      </w:r>
      <w:r w:rsidRPr="0001060C">
        <w:rPr>
          <w:rStyle w:val="normaltextrun"/>
          <w:rFonts w:ascii="Calibri" w:hAnsi="Calibri" w:cs="Calibri"/>
        </w:rPr>
        <w:t xml:space="preserve"> 13.019/2014, competindo unicamente à Administração Pública decidir sobre a regularidade, ou não, da aplicação dos recursos transferidos a OSC proponente. </w:t>
      </w:r>
    </w:p>
    <w:p w14:paraId="0C5C4842" w14:textId="18446A73"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 Administração Pública realizará manifestação conclusiva sobre a prestação final de contas, dispondo sobre: </w:t>
      </w:r>
    </w:p>
    <w:p w14:paraId="5AB2B2CD" w14:textId="77128366" w:rsidR="001C6177" w:rsidRPr="0001060C" w:rsidRDefault="3BF8B467"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Aprovação da prestação de contas; </w:t>
      </w:r>
    </w:p>
    <w:p w14:paraId="67194F26" w14:textId="1C47EA13" w:rsidR="001C6177" w:rsidRPr="0001060C" w:rsidRDefault="3BF8B467"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Aprovação da prestação de contas com ressalvas, mesmo que cumpridos os objetos e as metas da parceria, se estiver evidenciada impropriedade ou qualquer outra falta de natureza formal de q</w:t>
      </w:r>
      <w:r w:rsidR="1A83BA21" w:rsidRPr="0001060C">
        <w:rPr>
          <w:rStyle w:val="eop"/>
          <w:rFonts w:ascii="Calibri" w:hAnsi="Calibri" w:cs="Calibri"/>
        </w:rPr>
        <w:t>ue não resulte danos ao erário;</w:t>
      </w:r>
    </w:p>
    <w:p w14:paraId="493C7D7F" w14:textId="6C38EE0E" w:rsidR="001C6177" w:rsidRPr="0001060C" w:rsidRDefault="3BF8B467" w:rsidP="00A442F3">
      <w:pPr>
        <w:pStyle w:val="paragraph"/>
        <w:numPr>
          <w:ilvl w:val="2"/>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eop"/>
          <w:rFonts w:ascii="Calibri" w:hAnsi="Calibri" w:cs="Calibri"/>
        </w:rPr>
        <w:t xml:space="preserve">Rejeição da prestação de contas, com a imediata determinação das providências administrativas e judiciais cabíveis para devolução dos valores aos cofres públicos, inclusive a determinação de imediata instauração de tomada de contas especial. </w:t>
      </w:r>
    </w:p>
    <w:p w14:paraId="1B369E8A" w14:textId="46911BAA"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São consideradas falhas formais sem prejuízo de outras: </w:t>
      </w:r>
    </w:p>
    <w:p w14:paraId="00DE730F" w14:textId="62F7554C" w:rsidR="001C6177" w:rsidRPr="0001060C" w:rsidRDefault="3BF8B467"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Nos casos em que o plano de trabalho preveja que as despesas deverão ocorrer conforme os valores definidos para cada elemento de despesa, a extrapolação, sem prévia autorização, dos valores aprovados para cada despesa, respeitados o valor global da parceria; </w:t>
      </w:r>
    </w:p>
    <w:p w14:paraId="5D4D73F4" w14:textId="4FF18B03" w:rsidR="001C6177" w:rsidRPr="0001060C" w:rsidRDefault="3BF8B467" w:rsidP="00A442F3">
      <w:pPr>
        <w:pStyle w:val="paragraph"/>
        <w:numPr>
          <w:ilvl w:val="2"/>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eop"/>
          <w:rFonts w:ascii="Calibri" w:hAnsi="Calibri" w:cs="Calibri"/>
        </w:rPr>
        <w:t xml:space="preserve">A inadequação ou a imperfeição a respeito de exigência, forma ou procedimento a ser adotado desde que o objetivo ou resultado final pretendido pela execução da parceria seja alcançado. </w:t>
      </w:r>
    </w:p>
    <w:p w14:paraId="0E0C52CA" w14:textId="45A82433"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As contas serão rejeitadas quando: </w:t>
      </w:r>
    </w:p>
    <w:p w14:paraId="2BB0227D" w14:textId="5E81A326" w:rsidR="001C6177" w:rsidRPr="0001060C" w:rsidRDefault="3BF8B467"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Houver omissão no dever de prestar contas; </w:t>
      </w:r>
    </w:p>
    <w:p w14:paraId="57211DCE" w14:textId="2E5CD4DA" w:rsidR="001C6177" w:rsidRPr="0001060C" w:rsidRDefault="3BF8B467"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Houver descumprimento injustificado dos objetivos e metas estabelecidos no plano de trabalho; </w:t>
      </w:r>
    </w:p>
    <w:p w14:paraId="7684D2B9" w14:textId="3A5E8630" w:rsidR="001C6177" w:rsidRPr="0001060C" w:rsidRDefault="3BF8B467"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Ocorrer danos ao erário decorrente de ato de gestão ilegítimo ou antieconômico; </w:t>
      </w:r>
    </w:p>
    <w:p w14:paraId="4DDEF9D7" w14:textId="574EB4DB" w:rsidR="001C6177" w:rsidRPr="0001060C" w:rsidRDefault="3BF8B467"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Houver desfalque ou desvio de dinh</w:t>
      </w:r>
      <w:r w:rsidR="1A83BA21" w:rsidRPr="0001060C">
        <w:rPr>
          <w:rStyle w:val="eop"/>
          <w:rFonts w:ascii="Calibri" w:hAnsi="Calibri" w:cs="Calibri"/>
        </w:rPr>
        <w:t>eiro, bens ou valores públicos;</w:t>
      </w:r>
    </w:p>
    <w:p w14:paraId="3746FDB2" w14:textId="017D1219" w:rsidR="001C6177" w:rsidRPr="0001060C" w:rsidRDefault="3BF8B467"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Não for executado o objeto da parceria; </w:t>
      </w:r>
    </w:p>
    <w:p w14:paraId="661C999B" w14:textId="1FFFBFAD" w:rsidR="001C6177" w:rsidRPr="0001060C" w:rsidRDefault="3BF8B467" w:rsidP="00A442F3">
      <w:pPr>
        <w:pStyle w:val="paragraph"/>
        <w:numPr>
          <w:ilvl w:val="2"/>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eop"/>
          <w:rFonts w:ascii="Calibri" w:hAnsi="Calibri" w:cs="Calibri"/>
        </w:rPr>
        <w:lastRenderedPageBreak/>
        <w:t xml:space="preserve">Os recursos forem aplicados em finalidades diversas das previstas na parceria. </w:t>
      </w:r>
    </w:p>
    <w:p w14:paraId="462C7ED5" w14:textId="78E0807F"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Da decisão que rejeitar as contas prestadas caberá um único recurso ao Secretário Municipal da Pasta que deverá ser interposto no prazo de 10 (dez) dias úteis a contar da notificação da decisão. </w:t>
      </w:r>
    </w:p>
    <w:p w14:paraId="15D61AA3" w14:textId="57AE808C"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Exaurida a fase recursal, se mantida a decisão, a OSC deverá ressarcir o erário de forma integral dos recursos. </w:t>
      </w:r>
    </w:p>
    <w:p w14:paraId="171D9D10" w14:textId="7E8AB5B1"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 rejeição da prestação de contas, quando definitiva, deverá ser registrada em plataforma eletrônica de acesso ao público, cabendo à autoridade administrativa, sob pena de responsabilidade solidária, adotar as providências para apuração dos fatos, identificação dos responsáveis, quantificação do dano e obtenção do ressarcimento. </w:t>
      </w:r>
    </w:p>
    <w:p w14:paraId="52E948C3" w14:textId="3B6F816F" w:rsidR="001C6177" w:rsidRPr="0001060C" w:rsidRDefault="3BF8B467"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O dano ao erário será previamente delimitado para embasar a rejeição das contas prestadas. </w:t>
      </w:r>
    </w:p>
    <w:p w14:paraId="4441AD50" w14:textId="68D43BD9" w:rsidR="001C6177" w:rsidRPr="0001060C" w:rsidRDefault="3BF8B467" w:rsidP="00A442F3">
      <w:pPr>
        <w:pStyle w:val="paragraph"/>
        <w:numPr>
          <w:ilvl w:val="2"/>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eop"/>
          <w:rFonts w:ascii="Calibri" w:hAnsi="Calibri" w:cs="Calibri"/>
        </w:rPr>
        <w:t xml:space="preserve">Os valores apurados serão acrescidos de correção monetária e juros, bem como inscritos no CADIN Municipal, por meio de despacho da autoridade administrativa competente. </w:t>
      </w:r>
    </w:p>
    <w:p w14:paraId="4A7C8001" w14:textId="11D97DDD"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As </w:t>
      </w:r>
      <w:proofErr w:type="spellStart"/>
      <w:r w:rsidRPr="0001060C">
        <w:rPr>
          <w:rStyle w:val="normaltextrun"/>
          <w:rFonts w:ascii="Calibri" w:hAnsi="Calibri" w:cs="Calibri"/>
        </w:rPr>
        <w:t>OSCs</w:t>
      </w:r>
      <w:proofErr w:type="spellEnd"/>
      <w:r w:rsidRPr="0001060C">
        <w:rPr>
          <w:rStyle w:val="normaltextrun"/>
          <w:rFonts w:ascii="Calibri" w:hAnsi="Calibri" w:cs="Calibri"/>
        </w:rPr>
        <w:t xml:space="preserve">, para fins de prestação de contas, deverão apresentar os seguintes documentos: </w:t>
      </w:r>
    </w:p>
    <w:p w14:paraId="4222672B" w14:textId="74C4BA75" w:rsidR="001C6177" w:rsidRPr="0001060C" w:rsidRDefault="3BF8B467"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Relatório de execução do objeto, elaborado pela OSC, assinado pelo seu representante legal, contendo as atividades desenvolvidas para o cumprimento do objeto e o comparativo de metas propostas com os resultados alcançados, a partir do cronograma acordado; </w:t>
      </w:r>
    </w:p>
    <w:p w14:paraId="7925ABFC" w14:textId="4CDF6119" w:rsidR="001C6177" w:rsidRPr="0001060C" w:rsidRDefault="55A008B9"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Na hipótese de descumprimento de metas e resultados estabelecidos no plano de trabalho, r</w:t>
      </w:r>
      <w:r w:rsidR="793618E6" w:rsidRPr="0001060C">
        <w:rPr>
          <w:rStyle w:val="eop"/>
          <w:rFonts w:ascii="Calibri" w:hAnsi="Calibri" w:cs="Calibri"/>
        </w:rPr>
        <w:t xml:space="preserve">elatório de execução financeira, assinado pelo seu representante legal, com a descrição das despesas e receitas efetivamente realizadas, assim como notas e comprovantes fiscais, incluindo recibos, emitidos em nome da OSC; </w:t>
      </w:r>
    </w:p>
    <w:p w14:paraId="094A66E5" w14:textId="67900CE9" w:rsidR="001C6177" w:rsidRPr="0001060C" w:rsidRDefault="3BF8B467"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Extrato bancário da conta específica vinculada à execução da parceria, se necessário acompanhado de relatório sintético de conciliação bancária com indicação de despesas e receitas; </w:t>
      </w:r>
    </w:p>
    <w:p w14:paraId="4A9EC3DE" w14:textId="3CD09505" w:rsidR="001C6177" w:rsidRPr="0001060C" w:rsidRDefault="3BF8B467"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lastRenderedPageBreak/>
        <w:t xml:space="preserve">Comprovante do recolhimento do saldo da conta bancária específica, quando houver, no caso de prestação de contas final; </w:t>
      </w:r>
    </w:p>
    <w:p w14:paraId="1D9C2674" w14:textId="28F1A53A" w:rsidR="001C6177" w:rsidRPr="0001060C" w:rsidRDefault="3BF8B467"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Material comprobatório do cumprimento do objeto em fotos, vídeos ou outros suportes, quando couber; </w:t>
      </w:r>
    </w:p>
    <w:p w14:paraId="51952B01" w14:textId="595C75B0" w:rsidR="001C6177" w:rsidRPr="0001060C" w:rsidRDefault="3BF8B467" w:rsidP="00A442F3">
      <w:pPr>
        <w:pStyle w:val="paragraph"/>
        <w:numPr>
          <w:ilvl w:val="2"/>
          <w:numId w:val="30"/>
        </w:numPr>
        <w:spacing w:beforeAutospacing="0" w:after="120" w:afterAutospacing="0" w:line="360" w:lineRule="auto"/>
        <w:ind w:left="0" w:firstLine="0"/>
        <w:jc w:val="both"/>
        <w:textAlignment w:val="baseline"/>
        <w:rPr>
          <w:rStyle w:val="eop"/>
          <w:rFonts w:ascii="Calibri" w:hAnsi="Calibri" w:cs="Calibri"/>
        </w:rPr>
      </w:pPr>
      <w:r w:rsidRPr="0001060C">
        <w:rPr>
          <w:rStyle w:val="eop"/>
          <w:rFonts w:ascii="Calibri" w:hAnsi="Calibri" w:cs="Calibri"/>
        </w:rPr>
        <w:t xml:space="preserve">Relação de eventuais bens adquiridos; </w:t>
      </w:r>
    </w:p>
    <w:p w14:paraId="21EA7136" w14:textId="28310DD9" w:rsidR="001C6177" w:rsidRPr="0001060C" w:rsidRDefault="3BF8B467" w:rsidP="00A442F3">
      <w:pPr>
        <w:pStyle w:val="paragraph"/>
        <w:numPr>
          <w:ilvl w:val="2"/>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eop"/>
          <w:rFonts w:ascii="Calibri" w:hAnsi="Calibri" w:cs="Calibri"/>
        </w:rPr>
        <w:t xml:space="preserve">A memória de cálculo do rateio das despesas, quando for o caso, indicando o valor integral da despesa e detalhando a divisão de custos, bem como especificando a fonte de custeio de cada fração, com identificação do número e do órgão ou entidade da parceria, vedada a duplicidade ou a sobreposição de fontes de recursos no custeio de uma mesma parcela da despesa. </w:t>
      </w:r>
    </w:p>
    <w:p w14:paraId="0D9EBE20" w14:textId="1F73232E"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Em caso de descumprimento parcial de metas ou resultados fixados no plano de trabalho, poderá ser apresentado relatório de execução financeira parcial concernente a referidas metas ou resultados, desde que existam condições de segregar referidos itens de despesa. </w:t>
      </w:r>
    </w:p>
    <w:p w14:paraId="31BB8AC3" w14:textId="1F1950B0"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 OSC está obrigada a prestar contas da boa e regular aplicação dos recursos recebidos em caráter final até 90 (noventa) dias, contados do término de sua vigência. </w:t>
      </w:r>
    </w:p>
    <w:p w14:paraId="10B8D8FA" w14:textId="67A62E96" w:rsidR="001C6177" w:rsidRPr="0001060C" w:rsidRDefault="304A0EF8" w:rsidP="00A442F3">
      <w:pPr>
        <w:pStyle w:val="paragraph"/>
        <w:numPr>
          <w:ilvl w:val="2"/>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eop"/>
          <w:rFonts w:ascii="Calibri" w:hAnsi="Calibri" w:cs="Calibri"/>
        </w:rPr>
        <w:t>O prazo poderá ser prorrogado por até 30 (trinta) dias, a critério do titular do Órgão ou daquele a quem tiver sido delegada a competência, des</w:t>
      </w:r>
      <w:r w:rsidR="51B891B6" w:rsidRPr="0001060C">
        <w:rPr>
          <w:rStyle w:val="eop"/>
          <w:rFonts w:ascii="Calibri" w:hAnsi="Calibri" w:cs="Calibri"/>
        </w:rPr>
        <w:t>de que devidamente justificado.</w:t>
      </w:r>
    </w:p>
    <w:p w14:paraId="563A4069" w14:textId="75DFC648" w:rsidR="001C6177" w:rsidRPr="0001060C" w:rsidRDefault="5D2A1870" w:rsidP="00A442F3">
      <w:pPr>
        <w:pStyle w:val="paragraph"/>
        <w:numPr>
          <w:ilvl w:val="3"/>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N</w:t>
      </w:r>
      <w:r w:rsidR="304A0EF8" w:rsidRPr="0001060C">
        <w:rPr>
          <w:rStyle w:val="normaltextrun"/>
          <w:rFonts w:ascii="Calibri" w:hAnsi="Calibri" w:cs="Calibri"/>
        </w:rPr>
        <w:t>a hipótese de devolução de recursos, a guia de recolhimento deverá ser apresentada juntame</w:t>
      </w:r>
      <w:r w:rsidR="51B891B6" w:rsidRPr="0001060C">
        <w:rPr>
          <w:rStyle w:val="normaltextrun"/>
          <w:rFonts w:ascii="Calibri" w:hAnsi="Calibri" w:cs="Calibri"/>
        </w:rPr>
        <w:t>nte com a prestação de contas;</w:t>
      </w:r>
    </w:p>
    <w:p w14:paraId="0C157098" w14:textId="07CADA78" w:rsidR="001C6177" w:rsidRPr="0001060C" w:rsidRDefault="304A0EF8" w:rsidP="00A442F3">
      <w:pPr>
        <w:pStyle w:val="paragraph"/>
        <w:numPr>
          <w:ilvl w:val="3"/>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Se constatada pela Administração irregularidades financeiras, o valor respectivo deverá ser restituído aos cofres públicos, com correção monetária e juros, no prazo impr</w:t>
      </w:r>
      <w:r w:rsidR="51B891B6" w:rsidRPr="0001060C">
        <w:rPr>
          <w:rStyle w:val="normaltextrun"/>
          <w:rFonts w:ascii="Calibri" w:hAnsi="Calibri" w:cs="Calibri"/>
        </w:rPr>
        <w:t>orrogável de 30 (trinta) dias.</w:t>
      </w:r>
    </w:p>
    <w:p w14:paraId="1E43C277" w14:textId="4044D5A6"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A Administração Pública apreciará a prestação final de contas apresentada, no prazo de até 150 (cento e cinquenta) dias, contado da data de seu recebimento ou do cumprimento de diligência por ela determinada, prorrogável justificadamente por igual p</w:t>
      </w:r>
      <w:r w:rsidR="033C8C59" w:rsidRPr="0001060C">
        <w:rPr>
          <w:rStyle w:val="normaltextrun"/>
          <w:rFonts w:ascii="Calibri" w:hAnsi="Calibri" w:cs="Calibri"/>
        </w:rPr>
        <w:t>eríodo.</w:t>
      </w:r>
    </w:p>
    <w:p w14:paraId="523525D2" w14:textId="77777777" w:rsidR="0092401E" w:rsidRPr="0001060C" w:rsidRDefault="0092401E" w:rsidP="0092401E">
      <w:pPr>
        <w:pStyle w:val="paragraph"/>
        <w:spacing w:beforeAutospacing="0" w:after="120" w:afterAutospacing="0" w:line="360" w:lineRule="auto"/>
        <w:jc w:val="both"/>
        <w:textAlignment w:val="baseline"/>
        <w:rPr>
          <w:rStyle w:val="normaltextrun"/>
          <w:rFonts w:ascii="Calibri" w:hAnsi="Calibri" w:cs="Calibri"/>
        </w:rPr>
      </w:pPr>
    </w:p>
    <w:p w14:paraId="05DC7FEB" w14:textId="59275542" w:rsidR="001C6177" w:rsidRPr="0001060C" w:rsidRDefault="68461631" w:rsidP="00A442F3">
      <w:pPr>
        <w:pStyle w:val="paragraph"/>
        <w:numPr>
          <w:ilvl w:val="0"/>
          <w:numId w:val="30"/>
        </w:numPr>
        <w:spacing w:beforeAutospacing="0" w:after="120" w:afterAutospacing="0" w:line="360" w:lineRule="auto"/>
        <w:ind w:left="0" w:firstLine="0"/>
        <w:jc w:val="both"/>
        <w:textAlignment w:val="baseline"/>
        <w:rPr>
          <w:rStyle w:val="normaltextrun"/>
          <w:rFonts w:ascii="Calibri" w:hAnsi="Calibri" w:cs="Calibri"/>
          <w:b/>
          <w:bCs/>
        </w:rPr>
      </w:pPr>
      <w:r w:rsidRPr="0001060C">
        <w:rPr>
          <w:rStyle w:val="normaltextrun"/>
          <w:rFonts w:ascii="Calibri" w:hAnsi="Calibri" w:cs="Calibri"/>
          <w:b/>
          <w:bCs/>
        </w:rPr>
        <w:lastRenderedPageBreak/>
        <w:t xml:space="preserve">DAS </w:t>
      </w:r>
      <w:r w:rsidR="05C60337" w:rsidRPr="0001060C">
        <w:rPr>
          <w:rStyle w:val="normaltextrun"/>
          <w:rFonts w:ascii="Calibri" w:hAnsi="Calibri" w:cs="Calibri"/>
          <w:b/>
          <w:bCs/>
        </w:rPr>
        <w:t>SANÇÕES:</w:t>
      </w:r>
    </w:p>
    <w:p w14:paraId="78766412" w14:textId="400C9405" w:rsidR="001C6177" w:rsidRPr="0001060C" w:rsidRDefault="304A0EF8"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 execução da parceria em desacordo com o plano de trabalho e com as normas da Lei Federal nº 13.019/2014, do Decreto Municipal nº 57.575/2016 e da Portaria nº </w:t>
      </w:r>
      <w:r w:rsidR="2B105BB0" w:rsidRPr="0001060C">
        <w:rPr>
          <w:rStyle w:val="normaltextrun"/>
          <w:rFonts w:ascii="Calibri" w:hAnsi="Calibri" w:cs="Calibri"/>
        </w:rPr>
        <w:t>197/SEME/2023,</w:t>
      </w:r>
      <w:r w:rsidRPr="0001060C">
        <w:rPr>
          <w:rStyle w:val="normaltextrun"/>
          <w:rFonts w:ascii="Calibri" w:hAnsi="Calibri" w:cs="Calibri"/>
        </w:rPr>
        <w:t xml:space="preserve"> poderá acarretar, garantida a defesa prévia, na aplicação à OSC das seguintes sanções:</w:t>
      </w:r>
    </w:p>
    <w:p w14:paraId="7DF82C64" w14:textId="7ECE816A" w:rsidR="001C6177" w:rsidRPr="0001060C" w:rsidRDefault="51B891B6" w:rsidP="00A442F3">
      <w:pPr>
        <w:pStyle w:val="paragraph"/>
        <w:numPr>
          <w:ilvl w:val="2"/>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Advertência por escrito;</w:t>
      </w:r>
    </w:p>
    <w:p w14:paraId="5826F072" w14:textId="43146946" w:rsidR="001C6177" w:rsidRPr="0001060C" w:rsidRDefault="304A0EF8" w:rsidP="00A442F3">
      <w:pPr>
        <w:pStyle w:val="paragraph"/>
        <w:numPr>
          <w:ilvl w:val="2"/>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Suspensão temporária de participar em chamamento público e impedimento de celebrar parceria ou contrato com órgãos e entidades da esfera do governo da administração pública sancionadora, por prazo não superior a 02 (dois) anos; </w:t>
      </w:r>
    </w:p>
    <w:p w14:paraId="6C803803" w14:textId="382678B4" w:rsidR="001C6177" w:rsidRPr="0001060C" w:rsidRDefault="304A0EF8" w:rsidP="00A442F3">
      <w:pPr>
        <w:pStyle w:val="paragraph"/>
        <w:numPr>
          <w:ilvl w:val="2"/>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OSC ressarcir a administração pelos prejuízos resultantes e depois de decorrido o prazo da sanção aplicada com base no item an</w:t>
      </w:r>
      <w:r w:rsidR="3769CF11" w:rsidRPr="0001060C">
        <w:rPr>
          <w:rStyle w:val="normaltextrun"/>
          <w:rFonts w:ascii="Calibri" w:hAnsi="Calibri" w:cs="Calibri"/>
        </w:rPr>
        <w:t>terior.</w:t>
      </w:r>
    </w:p>
    <w:p w14:paraId="0DB52928" w14:textId="4318CE01" w:rsidR="001C6177" w:rsidRPr="0001060C" w:rsidRDefault="304A0EF8"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O prazo para apresentação de defesa é de 05 (cinco) dias úteis par</w:t>
      </w:r>
      <w:r w:rsidR="3769CF11" w:rsidRPr="0001060C">
        <w:rPr>
          <w:rStyle w:val="normaltextrun"/>
          <w:rFonts w:ascii="Calibri" w:hAnsi="Calibri" w:cs="Calibri"/>
        </w:rPr>
        <w:t>a a sanção prevista n</w:t>
      </w:r>
      <w:r w:rsidR="3BCA458F" w:rsidRPr="0001060C">
        <w:rPr>
          <w:rStyle w:val="normaltextrun"/>
          <w:rFonts w:ascii="Calibri" w:hAnsi="Calibri" w:cs="Calibri"/>
        </w:rPr>
        <w:t xml:space="preserve">o </w:t>
      </w:r>
      <w:r w:rsidR="7D2FFC75" w:rsidRPr="0001060C">
        <w:rPr>
          <w:rStyle w:val="normaltextrun"/>
          <w:rFonts w:ascii="Calibri" w:hAnsi="Calibri" w:cs="Calibri"/>
        </w:rPr>
        <w:t>sub</w:t>
      </w:r>
      <w:r w:rsidR="3BCA458F" w:rsidRPr="0001060C">
        <w:rPr>
          <w:rStyle w:val="normaltextrun"/>
          <w:rFonts w:ascii="Calibri" w:hAnsi="Calibri" w:cs="Calibri"/>
        </w:rPr>
        <w:t>item 2</w:t>
      </w:r>
      <w:r w:rsidR="0092401E" w:rsidRPr="0001060C">
        <w:rPr>
          <w:rStyle w:val="normaltextrun"/>
          <w:rFonts w:ascii="Calibri" w:hAnsi="Calibri" w:cs="Calibri"/>
        </w:rPr>
        <w:t>6</w:t>
      </w:r>
      <w:r w:rsidR="3BCA458F" w:rsidRPr="0001060C">
        <w:rPr>
          <w:rStyle w:val="normaltextrun"/>
          <w:rFonts w:ascii="Calibri" w:hAnsi="Calibri" w:cs="Calibri"/>
        </w:rPr>
        <w:t>.1.1.</w:t>
      </w:r>
      <w:r w:rsidRPr="0001060C">
        <w:rPr>
          <w:rStyle w:val="normaltextrun"/>
          <w:rFonts w:ascii="Calibri" w:hAnsi="Calibri" w:cs="Calibri"/>
        </w:rPr>
        <w:t xml:space="preserve"> e 10 (dez) dias úteis para as sanções</w:t>
      </w:r>
      <w:r w:rsidR="3769CF11" w:rsidRPr="0001060C">
        <w:rPr>
          <w:rStyle w:val="normaltextrun"/>
          <w:rFonts w:ascii="Calibri" w:hAnsi="Calibri" w:cs="Calibri"/>
        </w:rPr>
        <w:t xml:space="preserve"> previstas n</w:t>
      </w:r>
      <w:r w:rsidR="530BFF67" w:rsidRPr="0001060C">
        <w:rPr>
          <w:rStyle w:val="normaltextrun"/>
          <w:rFonts w:ascii="Calibri" w:hAnsi="Calibri" w:cs="Calibri"/>
        </w:rPr>
        <w:t>o</w:t>
      </w:r>
      <w:r w:rsidR="155A1502" w:rsidRPr="0001060C">
        <w:rPr>
          <w:rStyle w:val="normaltextrun"/>
          <w:rFonts w:ascii="Calibri" w:hAnsi="Calibri" w:cs="Calibri"/>
        </w:rPr>
        <w:t>s</w:t>
      </w:r>
      <w:r w:rsidR="530BFF67" w:rsidRPr="0001060C">
        <w:rPr>
          <w:rStyle w:val="normaltextrun"/>
          <w:rFonts w:ascii="Calibri" w:hAnsi="Calibri" w:cs="Calibri"/>
        </w:rPr>
        <w:t xml:space="preserve"> </w:t>
      </w:r>
      <w:r w:rsidR="035A7AA6" w:rsidRPr="0001060C">
        <w:rPr>
          <w:rStyle w:val="normaltextrun"/>
          <w:rFonts w:ascii="Calibri" w:hAnsi="Calibri" w:cs="Calibri"/>
        </w:rPr>
        <w:t>sub</w:t>
      </w:r>
      <w:r w:rsidR="530BFF67" w:rsidRPr="0001060C">
        <w:rPr>
          <w:rStyle w:val="normaltextrun"/>
          <w:rFonts w:ascii="Calibri" w:hAnsi="Calibri" w:cs="Calibri"/>
        </w:rPr>
        <w:t>ite</w:t>
      </w:r>
      <w:r w:rsidR="7DEC9AA6" w:rsidRPr="0001060C">
        <w:rPr>
          <w:rStyle w:val="normaltextrun"/>
          <w:rFonts w:ascii="Calibri" w:hAnsi="Calibri" w:cs="Calibri"/>
        </w:rPr>
        <w:t>ns</w:t>
      </w:r>
      <w:r w:rsidR="530BFF67" w:rsidRPr="0001060C">
        <w:rPr>
          <w:rStyle w:val="normaltextrun"/>
          <w:rFonts w:ascii="Calibri" w:hAnsi="Calibri" w:cs="Calibri"/>
        </w:rPr>
        <w:t xml:space="preserve"> 2</w:t>
      </w:r>
      <w:r w:rsidR="0092401E" w:rsidRPr="0001060C">
        <w:rPr>
          <w:rStyle w:val="normaltextrun"/>
          <w:rFonts w:ascii="Calibri" w:hAnsi="Calibri" w:cs="Calibri"/>
        </w:rPr>
        <w:t>6</w:t>
      </w:r>
      <w:r w:rsidR="530BFF67" w:rsidRPr="0001060C">
        <w:rPr>
          <w:rStyle w:val="normaltextrun"/>
          <w:rFonts w:ascii="Calibri" w:hAnsi="Calibri" w:cs="Calibri"/>
        </w:rPr>
        <w:t>.1.2.</w:t>
      </w:r>
      <w:r w:rsidR="3769CF11" w:rsidRPr="0001060C">
        <w:rPr>
          <w:rStyle w:val="normaltextrun"/>
          <w:rFonts w:ascii="Calibri" w:hAnsi="Calibri" w:cs="Calibri"/>
        </w:rPr>
        <w:t xml:space="preserve"> e </w:t>
      </w:r>
      <w:r w:rsidR="3B7332D7" w:rsidRPr="0001060C">
        <w:rPr>
          <w:rStyle w:val="normaltextrun"/>
          <w:rFonts w:ascii="Calibri" w:hAnsi="Calibri" w:cs="Calibri"/>
        </w:rPr>
        <w:t>2</w:t>
      </w:r>
      <w:r w:rsidR="0092401E" w:rsidRPr="0001060C">
        <w:rPr>
          <w:rStyle w:val="normaltextrun"/>
          <w:rFonts w:ascii="Calibri" w:hAnsi="Calibri" w:cs="Calibri"/>
        </w:rPr>
        <w:t>6</w:t>
      </w:r>
      <w:r w:rsidR="3B7332D7" w:rsidRPr="0001060C">
        <w:rPr>
          <w:rStyle w:val="normaltextrun"/>
          <w:rFonts w:ascii="Calibri" w:hAnsi="Calibri" w:cs="Calibri"/>
        </w:rPr>
        <w:t>.1.3</w:t>
      </w:r>
      <w:r w:rsidR="3769CF11" w:rsidRPr="0001060C">
        <w:rPr>
          <w:rStyle w:val="normaltextrun"/>
          <w:rFonts w:ascii="Calibri" w:hAnsi="Calibri" w:cs="Calibri"/>
        </w:rPr>
        <w:t>.</w:t>
      </w:r>
    </w:p>
    <w:p w14:paraId="4F366B60" w14:textId="0F1721BB" w:rsidR="001C6177" w:rsidRPr="0001060C" w:rsidRDefault="304A0EF8"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Compete ao gestor da parceria decidir pela aplicação de penalida</w:t>
      </w:r>
      <w:r w:rsidR="3769CF11" w:rsidRPr="0001060C">
        <w:rPr>
          <w:rStyle w:val="normaltextrun"/>
          <w:rFonts w:ascii="Calibri" w:hAnsi="Calibri" w:cs="Calibri"/>
        </w:rPr>
        <w:t>de no caso de advertência.</w:t>
      </w:r>
    </w:p>
    <w:p w14:paraId="323B1254" w14:textId="3493AB0B" w:rsidR="001C6177" w:rsidRPr="0001060C" w:rsidRDefault="304A0EF8"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Compete ao Secretário da Pasta decidir pela aplicação de penalidade nos casos de suspensão do direito de participar de chamamento público e de declaração de inidoneidade. </w:t>
      </w:r>
    </w:p>
    <w:p w14:paraId="308CF5CE" w14:textId="153F494E" w:rsidR="001C6177" w:rsidRPr="0001060C" w:rsidRDefault="304A0EF8"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A OSC terá o prazo de 10 (dez) dias úteis para interpor recurs</w:t>
      </w:r>
      <w:r w:rsidR="3769CF11" w:rsidRPr="0001060C">
        <w:rPr>
          <w:rStyle w:val="normaltextrun"/>
          <w:rFonts w:ascii="Calibri" w:hAnsi="Calibri" w:cs="Calibri"/>
        </w:rPr>
        <w:t>o contra a penalidade aplicada.</w:t>
      </w:r>
    </w:p>
    <w:p w14:paraId="726A2D91" w14:textId="2149C85F" w:rsidR="001C6177" w:rsidRPr="0001060C" w:rsidRDefault="304A0EF8"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As notificações e intimações serão encaminhadas à OSC preferencialmente via correspondência eletrônica, sem prejuízo de outras formas de comunicação, assegurando-se a ciência do interessado para fins de exercício do direito ao </w:t>
      </w:r>
      <w:r w:rsidR="3769CF11" w:rsidRPr="0001060C">
        <w:rPr>
          <w:rStyle w:val="normaltextrun"/>
          <w:rFonts w:ascii="Calibri" w:hAnsi="Calibri" w:cs="Calibri"/>
        </w:rPr>
        <w:t>contraditório e a ampla defesa.</w:t>
      </w:r>
    </w:p>
    <w:p w14:paraId="6A436D61" w14:textId="63D57DBE" w:rsidR="001C6177" w:rsidRPr="0001060C" w:rsidRDefault="304A0EF8"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lastRenderedPageBreak/>
        <w:t xml:space="preserve">A imposição das sanções previstas será proporcional à gravidade do fato que a motivar, consideradas as circunstâncias objetivas do caso, e dela será notificada a proponente.  </w:t>
      </w:r>
    </w:p>
    <w:p w14:paraId="118835A0" w14:textId="1045BE30" w:rsidR="001C6177" w:rsidRPr="0001060C" w:rsidRDefault="304A0EF8"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As sanções poderão ser cumuladas, podendo incidir também outras sanções acaso pr</w:t>
      </w:r>
      <w:r w:rsidR="3769CF11" w:rsidRPr="0001060C">
        <w:rPr>
          <w:rStyle w:val="normaltextrun"/>
          <w:rFonts w:ascii="Calibri" w:hAnsi="Calibri" w:cs="Calibri"/>
        </w:rPr>
        <w:t>evistas na legislação em vigor.</w:t>
      </w:r>
    </w:p>
    <w:p w14:paraId="0CD360C6" w14:textId="77777777" w:rsidR="0092401E" w:rsidRPr="0001060C" w:rsidRDefault="0092401E" w:rsidP="0092401E">
      <w:pPr>
        <w:pStyle w:val="paragraph"/>
        <w:spacing w:beforeAutospacing="0" w:after="120" w:afterAutospacing="0" w:line="360" w:lineRule="auto"/>
        <w:jc w:val="both"/>
        <w:textAlignment w:val="baseline"/>
        <w:rPr>
          <w:rStyle w:val="normaltextrun"/>
          <w:rFonts w:ascii="Calibri" w:hAnsi="Calibri" w:cs="Calibri"/>
        </w:rPr>
      </w:pPr>
    </w:p>
    <w:p w14:paraId="492005A2" w14:textId="7BBCFA1C" w:rsidR="001C6177" w:rsidRPr="0001060C" w:rsidRDefault="05C60337" w:rsidP="00A442F3">
      <w:pPr>
        <w:pStyle w:val="paragraph"/>
        <w:numPr>
          <w:ilvl w:val="0"/>
          <w:numId w:val="30"/>
        </w:numPr>
        <w:spacing w:beforeAutospacing="0" w:after="120" w:afterAutospacing="0" w:line="360" w:lineRule="auto"/>
        <w:ind w:left="0" w:firstLine="0"/>
        <w:jc w:val="both"/>
        <w:textAlignment w:val="baseline"/>
        <w:rPr>
          <w:rStyle w:val="normaltextrun"/>
          <w:rFonts w:ascii="Calibri" w:hAnsi="Calibri" w:cs="Calibri"/>
          <w:b/>
          <w:bCs/>
        </w:rPr>
      </w:pPr>
      <w:r w:rsidRPr="0001060C">
        <w:rPr>
          <w:rStyle w:val="normaltextrun"/>
          <w:rFonts w:ascii="Calibri" w:hAnsi="Calibri" w:cs="Calibri"/>
          <w:b/>
          <w:bCs/>
        </w:rPr>
        <w:t>ANTICORRU</w:t>
      </w:r>
      <w:r w:rsidR="10C4B52D" w:rsidRPr="0001060C">
        <w:rPr>
          <w:rStyle w:val="normaltextrun"/>
          <w:rFonts w:ascii="Calibri" w:hAnsi="Calibri" w:cs="Calibri"/>
          <w:b/>
          <w:bCs/>
        </w:rPr>
        <w:t>PÇÃO E PROTEÇÃO GERAL DE DADOS:</w:t>
      </w:r>
    </w:p>
    <w:p w14:paraId="41A67714" w14:textId="4FCA03FE"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 OSC obriga-se a tratar como “segredos comerciais e confidenciais”, e não fazer uso comercial de quaisquer informações relativas aos serviços ora ajustados, utilizando-os apenas para as finalidades previstas, não podendo revelá-los ou facilitar sua revelação a terceiros. </w:t>
      </w:r>
    </w:p>
    <w:p w14:paraId="04C51F6A" w14:textId="1407F8B9"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As obrigações de confidencialidade previstas acima estendem-se aos funcionários, prestadores de serviços, prepos</w:t>
      </w:r>
      <w:r w:rsidR="1B1FCE9A" w:rsidRPr="0001060C">
        <w:rPr>
          <w:rStyle w:val="normaltextrun"/>
          <w:rFonts w:ascii="Calibri" w:hAnsi="Calibri" w:cs="Calibri"/>
        </w:rPr>
        <w:t>tos e/ou representantes da OSC.</w:t>
      </w:r>
    </w:p>
    <w:p w14:paraId="1BE7BB60" w14:textId="10DD95B2"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 obrigação anexa de manter confidencialidade permanecerá após o término da vigência deste ajuste e sua violação ensejará aplicação à parte infratora de multa, sem prejuízo de correspondente imputação de responsabilidade civil e criminal. </w:t>
      </w:r>
    </w:p>
    <w:p w14:paraId="7D279480" w14:textId="1FC481E4"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Quaisquer tratamentos de dados pessoais realizados no bojo do presente ajuste, ou em razão dele, deverão observar as disposições da Lei nº 13.709/2018, e de normas complementares expedidas pela Autoridade Nacional de</w:t>
      </w:r>
      <w:r w:rsidR="1B1FCE9A" w:rsidRPr="0001060C">
        <w:rPr>
          <w:rStyle w:val="normaltextrun"/>
          <w:rFonts w:ascii="Calibri" w:hAnsi="Calibri" w:cs="Calibri"/>
        </w:rPr>
        <w:t xml:space="preserve"> Proteção de Dados e pela SEME.</w:t>
      </w:r>
    </w:p>
    <w:p w14:paraId="24CFF778" w14:textId="5D85A297"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Havendo necessidade de compartilhamento de dados pessoais no contexto deste ajuste, serão transferidos somente os dados estritamente necessários para a perfeita execução do objeto acordado, os quais deverão ser utiliz</w:t>
      </w:r>
      <w:r w:rsidR="1B1FCE9A" w:rsidRPr="0001060C">
        <w:rPr>
          <w:rStyle w:val="normaltextrun"/>
          <w:rFonts w:ascii="Calibri" w:hAnsi="Calibri" w:cs="Calibri"/>
        </w:rPr>
        <w:t>adas estritamente para tal fim.</w:t>
      </w:r>
    </w:p>
    <w:p w14:paraId="3D6E3F3A" w14:textId="4CDE7068" w:rsidR="001C6177" w:rsidRPr="0001060C" w:rsidRDefault="3BF8B467" w:rsidP="00A442F3">
      <w:pPr>
        <w:pStyle w:val="paragraph"/>
        <w:numPr>
          <w:ilvl w:val="2"/>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eop"/>
          <w:rFonts w:ascii="Calibri" w:hAnsi="Calibri" w:cs="Calibri"/>
        </w:rPr>
        <w:t xml:space="preserve">O compartilhamento de dados, quando necessário, dar-se-á sempre em caráter sigiloso, sendo vedado à OSC transferir, ou de qualquer forma disponibilizar, as informações e os dados recebidos da SEME a terceiros, sem expressa autorização da SEME. </w:t>
      </w:r>
    </w:p>
    <w:p w14:paraId="46A548E7" w14:textId="2A97BE45" w:rsidR="001C6177" w:rsidRPr="0001060C" w:rsidRDefault="3BF8B467"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lastRenderedPageBreak/>
        <w:t xml:space="preserve">No caso de transferência de dados a terceiros, previamente autorizada pela SEME, a OSC deverá submeter terceiros às mesmas exigências estipuladas neste instrumento, no que se refere à segurança e privacidade de dados. </w:t>
      </w:r>
    </w:p>
    <w:p w14:paraId="4775B7ED" w14:textId="6F902E59" w:rsidR="001C6177" w:rsidRPr="0001060C" w:rsidRDefault="304A0EF8"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A OSC deverá eliminar quaisquer dados pessoais recebidos em decorrência deste acordo, sempre que determinado pela SEME, e com expressa anuência da SEME, nas seguintes hipóteses:</w:t>
      </w:r>
    </w:p>
    <w:p w14:paraId="0179FD95" w14:textId="2CC02AF8" w:rsidR="001C6177" w:rsidRPr="0001060C" w:rsidRDefault="0E24430F" w:rsidP="00A442F3">
      <w:pPr>
        <w:pStyle w:val="paragraph"/>
        <w:numPr>
          <w:ilvl w:val="2"/>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C</w:t>
      </w:r>
      <w:r w:rsidR="304A0EF8" w:rsidRPr="0001060C">
        <w:rPr>
          <w:rStyle w:val="normaltextrun"/>
          <w:rFonts w:ascii="Calibri" w:hAnsi="Calibri" w:cs="Calibri"/>
        </w:rPr>
        <w:t xml:space="preserve">aso os dados se tornem desnecessários; </w:t>
      </w:r>
    </w:p>
    <w:p w14:paraId="3B03E22A" w14:textId="3A11C66E" w:rsidR="001C6177" w:rsidRPr="0001060C" w:rsidRDefault="7A77A57E" w:rsidP="00A442F3">
      <w:pPr>
        <w:pStyle w:val="paragraph"/>
        <w:numPr>
          <w:ilvl w:val="2"/>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S</w:t>
      </w:r>
      <w:r w:rsidR="304A0EF8" w:rsidRPr="0001060C">
        <w:rPr>
          <w:rStyle w:val="normaltextrun"/>
          <w:rFonts w:ascii="Calibri" w:hAnsi="Calibri" w:cs="Calibri"/>
        </w:rPr>
        <w:t xml:space="preserve">e houver o término de procedimento de tratamento específico para o qual os dados se faziam necessários; </w:t>
      </w:r>
    </w:p>
    <w:p w14:paraId="6C520515" w14:textId="3612A8F3" w:rsidR="001C6177" w:rsidRPr="0001060C" w:rsidRDefault="10FA7073" w:rsidP="00A442F3">
      <w:pPr>
        <w:pStyle w:val="paragraph"/>
        <w:numPr>
          <w:ilvl w:val="2"/>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O</w:t>
      </w:r>
      <w:r w:rsidR="304A0EF8" w:rsidRPr="0001060C">
        <w:rPr>
          <w:rStyle w:val="normaltextrun"/>
          <w:rFonts w:ascii="Calibri" w:hAnsi="Calibri" w:cs="Calibri"/>
        </w:rPr>
        <w:t xml:space="preserve">correndo o fim da vigência do ajuste. </w:t>
      </w:r>
    </w:p>
    <w:p w14:paraId="28D8EF90" w14:textId="3E9E037E" w:rsidR="001C6177" w:rsidRPr="0001060C" w:rsidRDefault="304A0EF8"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inadequado ou ilícito, obrigando-se a proceder às adequações demandadas pela SEME, com o fim de resguardar a </w:t>
      </w:r>
      <w:r w:rsidR="3769CF11" w:rsidRPr="0001060C">
        <w:rPr>
          <w:rStyle w:val="normaltextrun"/>
          <w:rFonts w:ascii="Calibri" w:hAnsi="Calibri" w:cs="Calibri"/>
        </w:rPr>
        <w:t>segurança e o sigilo dos dados.</w:t>
      </w:r>
    </w:p>
    <w:p w14:paraId="19C15F9E" w14:textId="30AF6D7E" w:rsidR="001C6177" w:rsidRPr="0001060C" w:rsidRDefault="304A0EF8"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A OSC e a SEME deverão registrar todas as atividades de tratamento de dados pessoais re</w:t>
      </w:r>
      <w:r w:rsidR="3769CF11" w:rsidRPr="0001060C">
        <w:rPr>
          <w:rStyle w:val="normaltextrun"/>
          <w:rFonts w:ascii="Calibri" w:hAnsi="Calibri" w:cs="Calibri"/>
        </w:rPr>
        <w:t>alizadas em razão deste ajuste.</w:t>
      </w:r>
    </w:p>
    <w:p w14:paraId="3B737059" w14:textId="37075E0A" w:rsidR="001C6177" w:rsidRPr="0001060C" w:rsidRDefault="304A0EF8"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A OSC deverá comunicar à SEME,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w:t>
      </w:r>
      <w:r w:rsidR="3769CF11" w:rsidRPr="0001060C">
        <w:rPr>
          <w:rStyle w:val="normaltextrun"/>
          <w:rFonts w:ascii="Calibri" w:hAnsi="Calibri" w:cs="Calibri"/>
        </w:rPr>
        <w:t xml:space="preserve"> Nacional de Proteção de Dados.</w:t>
      </w:r>
    </w:p>
    <w:p w14:paraId="4DA52E2F" w14:textId="46F1A5FE" w:rsidR="001C6177" w:rsidRPr="0001060C" w:rsidRDefault="304A0EF8"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 OSC deverá disponibilizar à SEME todas as informações e documentos necessários para demonstrar o cumprimento das obrigações estabelecidas nesta seção, permitindo e contribuindo, conforme conveniência e oportunidade da SEME, com eventuais auditorias conduzidas pela SEME ou por quem estiver por ela autorizado. </w:t>
      </w:r>
    </w:p>
    <w:p w14:paraId="1F76055D" w14:textId="1C31B1AE" w:rsidR="001C6177" w:rsidRPr="0001060C" w:rsidRDefault="304A0EF8"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lastRenderedPageBreak/>
        <w:t xml:space="preserve">Para a execução do </w:t>
      </w:r>
      <w:r w:rsidR="7B680F33" w:rsidRPr="0001060C">
        <w:rPr>
          <w:rStyle w:val="normaltextrun"/>
          <w:rFonts w:ascii="Calibri" w:hAnsi="Calibri" w:cs="Calibri"/>
        </w:rPr>
        <w:t>T</w:t>
      </w:r>
      <w:r w:rsidRPr="0001060C">
        <w:rPr>
          <w:rStyle w:val="normaltextrun"/>
          <w:rFonts w:ascii="Calibri" w:hAnsi="Calibri" w:cs="Calibri"/>
        </w:rPr>
        <w:t xml:space="preserve">ermo de </w:t>
      </w:r>
      <w:r w:rsidR="53C0033A" w:rsidRPr="0001060C">
        <w:rPr>
          <w:rStyle w:val="normaltextrun"/>
          <w:rFonts w:ascii="Calibri" w:hAnsi="Calibri" w:cs="Calibri"/>
        </w:rPr>
        <w:t>F</w:t>
      </w:r>
      <w:r w:rsidRPr="0001060C">
        <w:rPr>
          <w:rStyle w:val="normaltextrun"/>
          <w:rFonts w:ascii="Calibri" w:hAnsi="Calibri" w:cs="Calibri"/>
        </w:rPr>
        <w:t xml:space="preserve">omento,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w:t>
      </w:r>
    </w:p>
    <w:p w14:paraId="044600E3" w14:textId="77777777" w:rsidR="0092401E" w:rsidRPr="0001060C" w:rsidRDefault="0092401E" w:rsidP="0092401E">
      <w:pPr>
        <w:pStyle w:val="paragraph"/>
        <w:spacing w:beforeAutospacing="0" w:after="120" w:afterAutospacing="0" w:line="360" w:lineRule="auto"/>
        <w:jc w:val="both"/>
        <w:textAlignment w:val="baseline"/>
        <w:rPr>
          <w:rStyle w:val="normaltextrun"/>
          <w:rFonts w:ascii="Calibri" w:hAnsi="Calibri" w:cs="Calibri"/>
        </w:rPr>
      </w:pPr>
    </w:p>
    <w:p w14:paraId="7D2DA803" w14:textId="6374DDC3" w:rsidR="001C6177" w:rsidRPr="0001060C" w:rsidRDefault="10C4B52D" w:rsidP="00A442F3">
      <w:pPr>
        <w:pStyle w:val="paragraph"/>
        <w:numPr>
          <w:ilvl w:val="0"/>
          <w:numId w:val="30"/>
        </w:numPr>
        <w:spacing w:beforeAutospacing="0" w:after="120" w:afterAutospacing="0" w:line="360" w:lineRule="auto"/>
        <w:ind w:left="0" w:firstLine="0"/>
        <w:jc w:val="both"/>
        <w:textAlignment w:val="baseline"/>
        <w:rPr>
          <w:rStyle w:val="normaltextrun"/>
          <w:rFonts w:ascii="Calibri" w:hAnsi="Calibri" w:cs="Calibri"/>
          <w:b/>
          <w:bCs/>
        </w:rPr>
      </w:pPr>
      <w:r w:rsidRPr="0001060C">
        <w:rPr>
          <w:rStyle w:val="normaltextrun"/>
          <w:rFonts w:ascii="Calibri" w:hAnsi="Calibri" w:cs="Calibri"/>
          <w:b/>
          <w:bCs/>
        </w:rPr>
        <w:t>DISPOSIÇÕES FINAIS:</w:t>
      </w:r>
    </w:p>
    <w:p w14:paraId="40E880DB" w14:textId="359D2707" w:rsidR="001C6177" w:rsidRPr="0001060C" w:rsidRDefault="316E449A"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As normas disciplinadoras contidas neste edital serão interpretadas em favor da ampliação da disputa, respeitada a igualdade de oportunidade entre as participantes e desde que não comprometam o interesse público, a finalidad</w:t>
      </w:r>
      <w:r w:rsidR="38352375" w:rsidRPr="0001060C">
        <w:rPr>
          <w:rStyle w:val="normaltextrun"/>
          <w:rFonts w:ascii="Calibri" w:hAnsi="Calibri" w:cs="Calibri"/>
        </w:rPr>
        <w:t>e e a segurança da contratação.</w:t>
      </w:r>
    </w:p>
    <w:p w14:paraId="45378E58" w14:textId="30BE67E7" w:rsidR="001C6177" w:rsidRPr="0001060C" w:rsidRDefault="316E449A"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Os proponentes assumirão todos os custos de preparação e apresentação de suas propostas e a SEME não será, em qualquer hipótese, responsável por esses custos, independentemente da condução ou do resultado do chamamento público. </w:t>
      </w:r>
    </w:p>
    <w:p w14:paraId="1F463B8E" w14:textId="5EDEFCE0" w:rsidR="001C6177" w:rsidRPr="0001060C" w:rsidRDefault="316E449A"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A participação neste processo seletivo implicará aceitação integral e irretratável dos termos deste edital e seus anexos, bem como na observância dos regulamentos administrativo</w:t>
      </w:r>
      <w:r w:rsidR="2E30EC21" w:rsidRPr="0001060C">
        <w:rPr>
          <w:rStyle w:val="normaltextrun"/>
          <w:rFonts w:ascii="Calibri" w:hAnsi="Calibri" w:cs="Calibri"/>
        </w:rPr>
        <w:t>s e demais normas aplicáveis.</w:t>
      </w:r>
    </w:p>
    <w:p w14:paraId="7095DFE0" w14:textId="3EB8E0CE" w:rsidR="001C6177" w:rsidRPr="0001060C" w:rsidRDefault="316E449A"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Os proponentes são responsáveis pela fidelidade e legitimidade das informações e dos documentos apresentado</w:t>
      </w:r>
      <w:r w:rsidR="2E30EC21" w:rsidRPr="0001060C">
        <w:rPr>
          <w:rStyle w:val="normaltextrun"/>
          <w:rFonts w:ascii="Calibri" w:hAnsi="Calibri" w:cs="Calibri"/>
        </w:rPr>
        <w:t>s em qualquer fase do processo.</w:t>
      </w:r>
    </w:p>
    <w:p w14:paraId="4F44D622" w14:textId="222AB1FA" w:rsidR="001C6177" w:rsidRPr="0001060C" w:rsidRDefault="316E449A"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 Administração Pública se reserva o direito de, a qualquer tempo e a seu exclusivo critério, por despacho motivado, adiar ou revogar a presente seleção, sem que isso represente motivo para que as </w:t>
      </w:r>
      <w:proofErr w:type="spellStart"/>
      <w:r w:rsidRPr="0001060C">
        <w:rPr>
          <w:rStyle w:val="normaltextrun"/>
          <w:rFonts w:ascii="Calibri" w:hAnsi="Calibri" w:cs="Calibri"/>
        </w:rPr>
        <w:t>OSCs</w:t>
      </w:r>
      <w:proofErr w:type="spellEnd"/>
      <w:r w:rsidRPr="0001060C">
        <w:rPr>
          <w:rStyle w:val="normaltextrun"/>
          <w:rFonts w:ascii="Calibri" w:hAnsi="Calibri" w:cs="Calibri"/>
        </w:rPr>
        <w:t xml:space="preserve"> proponentes pleiteie</w:t>
      </w:r>
      <w:r w:rsidR="2E30EC21" w:rsidRPr="0001060C">
        <w:rPr>
          <w:rStyle w:val="normaltextrun"/>
          <w:rFonts w:ascii="Calibri" w:hAnsi="Calibri" w:cs="Calibri"/>
        </w:rPr>
        <w:t>m qualquer tipo de indenização.</w:t>
      </w:r>
    </w:p>
    <w:p w14:paraId="573B0F2F" w14:textId="17C0396C" w:rsidR="001C6177" w:rsidRPr="0001060C" w:rsidRDefault="316E449A"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As retificações do presente edital, por iniciativa da Administração Pública ou provocada por eventuais impugnações, serão publicadas no Diário Oficial da Cidade de São Paulo.  </w:t>
      </w:r>
    </w:p>
    <w:p w14:paraId="2CE766DD" w14:textId="6E935551" w:rsidR="001C6177" w:rsidRPr="0001060C" w:rsidRDefault="316E449A"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lastRenderedPageBreak/>
        <w:t xml:space="preserve">Caso as alterações interfiram na elaboração das Propostas, deverão importar na reabertura do prazo para entrega dos mesmos. </w:t>
      </w:r>
    </w:p>
    <w:p w14:paraId="7D5B84C5" w14:textId="2DBA2C7D" w:rsidR="001C6177" w:rsidRPr="0001060C" w:rsidRDefault="316E449A"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Qualquer pessoa poderá impugnar o presente edital, devendo protocolar o pedido até 05 (cinco) dias úteis antes da data fixada para apresentação das propostas, de forma eletrônica, pelo endereço eletrônico semegabinete@prefeitura.sp.gov.br. </w:t>
      </w:r>
    </w:p>
    <w:p w14:paraId="4386A248" w14:textId="0361DD64" w:rsidR="001C6177" w:rsidRPr="0001060C" w:rsidRDefault="316E449A"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 resposta às impugnações caberá ao Chefe de Gabinete e deverá ser publicada até a data fixada para apresentação das propostas. </w:t>
      </w:r>
    </w:p>
    <w:p w14:paraId="3BA9A410" w14:textId="7A21BEDD" w:rsidR="001C6177" w:rsidRPr="0001060C" w:rsidRDefault="316E449A"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 impugnação não impedirá a OSC impugnante de participar do chamamento público. </w:t>
      </w:r>
    </w:p>
    <w:p w14:paraId="22CE7C2E" w14:textId="680AA762" w:rsidR="001C6177" w:rsidRPr="0001060C" w:rsidRDefault="316E449A"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O Chefe de Gabinete resolverá os casos omissos e as situações não previstas no presente edital, observadas as disposições legais e os princípios que regem a Administração Pública.   </w:t>
      </w:r>
    </w:p>
    <w:p w14:paraId="28DCD884" w14:textId="350410F7" w:rsidR="001C6177" w:rsidRPr="0001060C" w:rsidRDefault="316E449A"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Os pedidos de esclarecimentos, decorrentes de dúvidas na interpretação deste Edital e de seus anexos, deverão ser encaminhados com antecedência mínima de 05 (cinco) dias úteis da data limite para envio da proposta, exclusivamente de forma eletrônica, pelo endereço eletrônico semegabinete@prefeitura.sp.gov.br. </w:t>
      </w:r>
    </w:p>
    <w:p w14:paraId="16C392AE" w14:textId="45E28FF1" w:rsidR="001C6177" w:rsidRPr="0001060C" w:rsidRDefault="316E449A"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As impugnações e pedidos de esclarecimentos não suspendem os prazos previstos no edital. As respostas às impugnações e os esclarecimentos prestados serão juntados no processo de chamamento público e estarão disponíveis para consulta por qualquer interessado. </w:t>
      </w:r>
    </w:p>
    <w:p w14:paraId="6B23B428" w14:textId="65632498" w:rsidR="001C6177" w:rsidRPr="0001060C" w:rsidRDefault="316E449A"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 xml:space="preserve">Fica eleito o foro do Município de São Paulo para dirimir quaisquer controvérsias decorrentes do presente certame. </w:t>
      </w:r>
    </w:p>
    <w:p w14:paraId="08A16434" w14:textId="57FA0A47" w:rsidR="001C6177" w:rsidRPr="0001060C" w:rsidRDefault="316E449A" w:rsidP="00A442F3">
      <w:pPr>
        <w:pStyle w:val="paragraph"/>
        <w:numPr>
          <w:ilvl w:val="1"/>
          <w:numId w:val="30"/>
        </w:numPr>
        <w:spacing w:beforeAutospacing="0" w:after="120" w:afterAutospacing="0" w:line="360" w:lineRule="auto"/>
        <w:ind w:left="0" w:firstLine="0"/>
        <w:jc w:val="both"/>
        <w:textAlignment w:val="baseline"/>
        <w:rPr>
          <w:rStyle w:val="normaltextrun"/>
          <w:rFonts w:ascii="Calibri" w:hAnsi="Calibri" w:cs="Calibri"/>
        </w:rPr>
      </w:pPr>
      <w:r w:rsidRPr="0001060C">
        <w:rPr>
          <w:rStyle w:val="normaltextrun"/>
          <w:rFonts w:ascii="Calibri" w:hAnsi="Calibri" w:cs="Calibri"/>
        </w:rPr>
        <w:t>Não havendo expediente ou ocorrendo qualquer fato superveniente que impeça a realização da seleção na data marcada, a sessão de seleção e julgamento será automaticamente transferida para o primeiro dia útil subsequente, nos mesmos horários e locais anteriormente estabelecidos, desde que não haja comunicação em cont</w:t>
      </w:r>
      <w:r w:rsidR="2E30EC21" w:rsidRPr="0001060C">
        <w:rPr>
          <w:rStyle w:val="normaltextrun"/>
          <w:rFonts w:ascii="Calibri" w:hAnsi="Calibri" w:cs="Calibri"/>
        </w:rPr>
        <w:t>rário da Administração.</w:t>
      </w:r>
    </w:p>
    <w:p w14:paraId="7382E7A2" w14:textId="77777777" w:rsidR="0092401E" w:rsidRPr="0001060C" w:rsidRDefault="0092401E" w:rsidP="0092401E">
      <w:pPr>
        <w:pStyle w:val="paragraph"/>
        <w:spacing w:beforeAutospacing="0" w:after="120" w:afterAutospacing="0" w:line="360" w:lineRule="auto"/>
        <w:jc w:val="both"/>
        <w:textAlignment w:val="baseline"/>
        <w:rPr>
          <w:rStyle w:val="normaltextrun"/>
          <w:rFonts w:ascii="Calibri" w:hAnsi="Calibri" w:cs="Calibri"/>
        </w:rPr>
      </w:pPr>
    </w:p>
    <w:p w14:paraId="2D5F65D6" w14:textId="2CEA9E2A" w:rsidR="001C6177" w:rsidRPr="0001060C" w:rsidRDefault="304A0EF8" w:rsidP="0092401E">
      <w:pPr>
        <w:pStyle w:val="paragraph"/>
        <w:spacing w:after="120" w:line="360" w:lineRule="auto"/>
        <w:jc w:val="right"/>
        <w:textAlignment w:val="baseline"/>
        <w:rPr>
          <w:rStyle w:val="normaltextrun"/>
          <w:rFonts w:ascii="Calibri" w:hAnsi="Calibri" w:cs="Calibri"/>
        </w:rPr>
      </w:pPr>
      <w:r w:rsidRPr="005C2887">
        <w:rPr>
          <w:rStyle w:val="normaltextrun"/>
          <w:rFonts w:ascii="Calibri" w:hAnsi="Calibri" w:cs="Calibri"/>
        </w:rPr>
        <w:t xml:space="preserve">São Paulo – SP, </w:t>
      </w:r>
      <w:r w:rsidR="005C2887">
        <w:rPr>
          <w:rStyle w:val="normaltextrun"/>
          <w:rFonts w:ascii="Calibri" w:hAnsi="Calibri" w:cs="Calibri"/>
        </w:rPr>
        <w:t>21</w:t>
      </w:r>
      <w:r w:rsidR="788AE59B" w:rsidRPr="005C2887">
        <w:rPr>
          <w:rStyle w:val="normaltextrun"/>
          <w:rFonts w:ascii="Calibri" w:hAnsi="Calibri" w:cs="Calibri"/>
        </w:rPr>
        <w:t xml:space="preserve"> </w:t>
      </w:r>
      <w:r w:rsidRPr="005C2887">
        <w:rPr>
          <w:rStyle w:val="normaltextrun"/>
          <w:rFonts w:ascii="Calibri" w:hAnsi="Calibri" w:cs="Calibri"/>
        </w:rPr>
        <w:t xml:space="preserve">de </w:t>
      </w:r>
      <w:r w:rsidR="005C2887">
        <w:rPr>
          <w:rStyle w:val="normaltextrun"/>
          <w:rFonts w:ascii="Calibri" w:hAnsi="Calibri" w:cs="Calibri"/>
        </w:rPr>
        <w:t>outubro</w:t>
      </w:r>
      <w:r w:rsidR="2AF26645" w:rsidRPr="005C2887">
        <w:rPr>
          <w:rStyle w:val="normaltextrun"/>
          <w:rFonts w:ascii="Calibri" w:hAnsi="Calibri" w:cs="Calibri"/>
        </w:rPr>
        <w:t xml:space="preserve"> </w:t>
      </w:r>
      <w:r w:rsidRPr="005C2887">
        <w:rPr>
          <w:rStyle w:val="normaltextrun"/>
          <w:rFonts w:ascii="Calibri" w:hAnsi="Calibri" w:cs="Calibri"/>
        </w:rPr>
        <w:t>de 20</w:t>
      </w:r>
      <w:r w:rsidR="432F4174" w:rsidRPr="005C2887">
        <w:rPr>
          <w:rStyle w:val="normaltextrun"/>
          <w:rFonts w:ascii="Calibri" w:hAnsi="Calibri" w:cs="Calibri"/>
        </w:rPr>
        <w:t>24</w:t>
      </w:r>
      <w:r w:rsidRPr="005C2887">
        <w:rPr>
          <w:rStyle w:val="normaltextrun"/>
          <w:rFonts w:ascii="Calibri" w:hAnsi="Calibri" w:cs="Calibri"/>
        </w:rPr>
        <w:t>.</w:t>
      </w:r>
      <w:r w:rsidRPr="0001060C">
        <w:rPr>
          <w:rStyle w:val="normaltextrun"/>
          <w:rFonts w:ascii="Calibri" w:hAnsi="Calibri" w:cs="Calibri"/>
        </w:rPr>
        <w:t xml:space="preserve"> </w:t>
      </w:r>
    </w:p>
    <w:p w14:paraId="5F789380" w14:textId="34755F29" w:rsidR="49CFAD9A" w:rsidRPr="0001060C" w:rsidRDefault="49CFAD9A" w:rsidP="49CFAD9A">
      <w:pPr>
        <w:pStyle w:val="paragraph"/>
        <w:spacing w:after="120" w:line="360" w:lineRule="auto"/>
        <w:jc w:val="both"/>
        <w:rPr>
          <w:rStyle w:val="normaltextrun"/>
          <w:rFonts w:ascii="Calibri" w:hAnsi="Calibri" w:cs="Calibri"/>
        </w:rPr>
      </w:pPr>
    </w:p>
    <w:p w14:paraId="4FC5B03F" w14:textId="4340AF70" w:rsidR="49CFAD9A" w:rsidRPr="0001060C" w:rsidRDefault="49CFAD9A" w:rsidP="49CFAD9A">
      <w:pPr>
        <w:pStyle w:val="paragraph"/>
        <w:spacing w:after="120" w:line="360" w:lineRule="auto"/>
        <w:jc w:val="both"/>
        <w:rPr>
          <w:rStyle w:val="normaltextrun"/>
          <w:rFonts w:ascii="Calibri" w:hAnsi="Calibri" w:cs="Calibri"/>
        </w:rPr>
      </w:pPr>
    </w:p>
    <w:p w14:paraId="6ECD1F69" w14:textId="50FA98ED" w:rsidR="49CFAD9A" w:rsidRPr="0001060C" w:rsidRDefault="49CFAD9A" w:rsidP="49CFAD9A">
      <w:pPr>
        <w:pStyle w:val="paragraph"/>
        <w:spacing w:after="120" w:line="360" w:lineRule="auto"/>
        <w:jc w:val="both"/>
        <w:rPr>
          <w:rStyle w:val="normaltextrun"/>
          <w:rFonts w:ascii="Calibri" w:hAnsi="Calibri" w:cs="Calibri"/>
        </w:rPr>
      </w:pPr>
    </w:p>
    <w:p w14:paraId="7A18C93D" w14:textId="19F00AA6" w:rsidR="5EFC2C02" w:rsidRPr="0001060C" w:rsidRDefault="5EFC2C02" w:rsidP="6354FBE6">
      <w:pPr>
        <w:pStyle w:val="paragraph"/>
        <w:spacing w:after="120" w:line="360" w:lineRule="auto"/>
        <w:jc w:val="center"/>
        <w:rPr>
          <w:rStyle w:val="normaltextrun"/>
          <w:rFonts w:ascii="Calibri" w:hAnsi="Calibri" w:cs="Calibri"/>
        </w:rPr>
      </w:pPr>
      <w:r w:rsidRPr="0001060C">
        <w:rPr>
          <w:rStyle w:val="normaltextrun"/>
          <w:rFonts w:ascii="Calibri" w:hAnsi="Calibri" w:cs="Calibri"/>
        </w:rPr>
        <w:t>Franz Felipe da Luz</w:t>
      </w:r>
    </w:p>
    <w:p w14:paraId="3DEDCD25" w14:textId="2FA92635" w:rsidR="001C6177" w:rsidRPr="0001060C" w:rsidRDefault="6A2AFBEC" w:rsidP="49CFAD9A">
      <w:pPr>
        <w:pStyle w:val="paragraph"/>
        <w:spacing w:after="120" w:line="360" w:lineRule="auto"/>
        <w:jc w:val="center"/>
        <w:textAlignment w:val="baseline"/>
        <w:rPr>
          <w:rStyle w:val="normaltextrun"/>
          <w:rFonts w:ascii="Calibri" w:hAnsi="Calibri" w:cs="Calibri"/>
        </w:rPr>
      </w:pPr>
      <w:r w:rsidRPr="0001060C">
        <w:rPr>
          <w:rStyle w:val="normaltextrun"/>
          <w:rFonts w:ascii="Calibri" w:hAnsi="Calibri" w:cs="Calibri"/>
        </w:rPr>
        <w:t xml:space="preserve">Chefe de Gabinete </w:t>
      </w:r>
    </w:p>
    <w:p w14:paraId="76E6C725" w14:textId="66E3E8FE" w:rsidR="001C6177" w:rsidRPr="0001060C" w:rsidRDefault="3BF8B467" w:rsidP="49CFAD9A">
      <w:pPr>
        <w:pStyle w:val="paragraph"/>
        <w:spacing w:beforeAutospacing="0" w:after="120" w:afterAutospacing="0" w:line="360" w:lineRule="auto"/>
        <w:jc w:val="center"/>
        <w:textAlignment w:val="baseline"/>
        <w:rPr>
          <w:rStyle w:val="normaltextrun"/>
          <w:rFonts w:ascii="Calibri" w:hAnsi="Calibri" w:cs="Calibri"/>
        </w:rPr>
      </w:pPr>
      <w:r w:rsidRPr="0001060C">
        <w:rPr>
          <w:rStyle w:val="normaltextrun"/>
          <w:rFonts w:ascii="Calibri" w:hAnsi="Calibri" w:cs="Calibri"/>
        </w:rPr>
        <w:t>SEME/GAB</w:t>
      </w:r>
    </w:p>
    <w:p w14:paraId="7E9D9A4D" w14:textId="6CA1807D" w:rsidR="4D949F12" w:rsidRPr="0001060C" w:rsidRDefault="4D949F12" w:rsidP="49CFAD9A">
      <w:pPr>
        <w:spacing w:after="120" w:line="360" w:lineRule="auto"/>
        <w:rPr>
          <w:rFonts w:ascii="Calibri" w:hAnsi="Calibri" w:cs="Calibri"/>
          <w:sz w:val="24"/>
          <w:szCs w:val="24"/>
        </w:rPr>
      </w:pPr>
      <w:r w:rsidRPr="0001060C">
        <w:rPr>
          <w:rFonts w:ascii="Calibri" w:hAnsi="Calibri" w:cs="Calibri"/>
          <w:sz w:val="24"/>
          <w:szCs w:val="24"/>
        </w:rPr>
        <w:br w:type="page"/>
      </w:r>
    </w:p>
    <w:p w14:paraId="0F492C9D" w14:textId="5FB1F290" w:rsidR="05007181" w:rsidRPr="0001060C" w:rsidRDefault="7AB9AD3B" w:rsidP="600B1840">
      <w:pPr>
        <w:pStyle w:val="Ttulo1"/>
        <w:widowControl w:val="0"/>
        <w:spacing w:before="56" w:line="240" w:lineRule="auto"/>
        <w:jc w:val="center"/>
        <w:rPr>
          <w:rFonts w:ascii="Calibri" w:eastAsiaTheme="minorEastAsia" w:hAnsi="Calibri" w:cs="Calibri"/>
          <w:b/>
          <w:bCs/>
          <w:color w:val="000000" w:themeColor="text1"/>
          <w:sz w:val="24"/>
          <w:szCs w:val="24"/>
        </w:rPr>
      </w:pPr>
      <w:r w:rsidRPr="0001060C">
        <w:rPr>
          <w:rFonts w:ascii="Calibri" w:eastAsiaTheme="minorEastAsia" w:hAnsi="Calibri" w:cs="Calibri"/>
          <w:b/>
          <w:bCs/>
          <w:color w:val="000000" w:themeColor="text1"/>
          <w:sz w:val="24"/>
          <w:szCs w:val="24"/>
        </w:rPr>
        <w:lastRenderedPageBreak/>
        <w:t>ANEXO I</w:t>
      </w:r>
    </w:p>
    <w:p w14:paraId="724BF6B9" w14:textId="79C6500C" w:rsidR="4D949F12" w:rsidRPr="0001060C" w:rsidRDefault="4D949F12" w:rsidP="600B1840">
      <w:pPr>
        <w:widowControl w:val="0"/>
        <w:spacing w:before="6" w:after="0" w:line="240" w:lineRule="auto"/>
        <w:rPr>
          <w:rFonts w:ascii="Calibri" w:eastAsiaTheme="minorEastAsia" w:hAnsi="Calibri" w:cs="Calibri"/>
          <w:color w:val="000000" w:themeColor="text1"/>
          <w:sz w:val="24"/>
          <w:szCs w:val="24"/>
        </w:rPr>
      </w:pPr>
    </w:p>
    <w:p w14:paraId="22E134F5" w14:textId="5552EDAC" w:rsidR="4D949F12" w:rsidRPr="0001060C" w:rsidRDefault="4D949F12" w:rsidP="600B1840">
      <w:pPr>
        <w:tabs>
          <w:tab w:val="left" w:pos="4391"/>
        </w:tabs>
        <w:spacing w:after="200" w:line="276" w:lineRule="auto"/>
        <w:ind w:right="367"/>
        <w:jc w:val="center"/>
        <w:rPr>
          <w:rFonts w:ascii="Calibri" w:eastAsiaTheme="minorEastAsia" w:hAnsi="Calibri" w:cs="Calibri"/>
          <w:color w:val="000000" w:themeColor="text1"/>
          <w:sz w:val="24"/>
          <w:szCs w:val="24"/>
        </w:rPr>
      </w:pPr>
    </w:p>
    <w:p w14:paraId="61BEE773" w14:textId="4295EF4C" w:rsidR="05007181" w:rsidRPr="0001060C" w:rsidRDefault="658A786C" w:rsidP="6354FBE6">
      <w:pPr>
        <w:tabs>
          <w:tab w:val="left" w:pos="4391"/>
        </w:tabs>
        <w:spacing w:after="200" w:line="276"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t>MINUTA DO TERMO DE FOMENTO Nº XX/SEME/202</w:t>
      </w:r>
      <w:r w:rsidR="5946523C" w:rsidRPr="0001060C">
        <w:rPr>
          <w:rFonts w:ascii="Calibri" w:eastAsiaTheme="minorEastAsia" w:hAnsi="Calibri" w:cs="Calibri"/>
          <w:b/>
          <w:bCs/>
          <w:color w:val="000000" w:themeColor="text1"/>
          <w:sz w:val="24"/>
          <w:szCs w:val="24"/>
        </w:rPr>
        <w:t>4</w:t>
      </w:r>
    </w:p>
    <w:p w14:paraId="4540A0B1" w14:textId="5D287FA5" w:rsidR="4D949F12" w:rsidRPr="0001060C" w:rsidRDefault="4D949F12" w:rsidP="600B1840">
      <w:pPr>
        <w:widowControl w:val="0"/>
        <w:spacing w:before="6" w:after="0" w:line="240" w:lineRule="auto"/>
        <w:rPr>
          <w:rFonts w:ascii="Calibri" w:eastAsia="Times New Roman" w:hAnsi="Calibri" w:cs="Calibri"/>
          <w:color w:val="000000" w:themeColor="text1"/>
          <w:sz w:val="24"/>
          <w:szCs w:val="24"/>
        </w:rPr>
      </w:pPr>
    </w:p>
    <w:p w14:paraId="794671BC" w14:textId="19CB424C" w:rsidR="05007181" w:rsidRPr="00F15569" w:rsidRDefault="658A786C" w:rsidP="07313BDF">
      <w:pPr>
        <w:widowControl w:val="0"/>
        <w:tabs>
          <w:tab w:val="left" w:pos="2275"/>
        </w:tabs>
        <w:spacing w:before="1" w:after="0" w:line="288" w:lineRule="auto"/>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 xml:space="preserve">Pelo presente instrumento, a Prefeitura do Município de São Paulo, através da Secretaria Municipal de Esportes e Lazer - SEME, neste ato representada pelo Sr. </w:t>
      </w:r>
      <w:proofErr w:type="spellStart"/>
      <w:r w:rsidRPr="0001060C">
        <w:rPr>
          <w:rFonts w:ascii="Calibri" w:eastAsiaTheme="minorEastAsia" w:hAnsi="Calibri" w:cs="Calibri"/>
          <w:color w:val="000000" w:themeColor="text1"/>
          <w:sz w:val="24"/>
          <w:szCs w:val="24"/>
        </w:rPr>
        <w:t>Xxxxxx</w:t>
      </w:r>
      <w:proofErr w:type="spellEnd"/>
      <w:r w:rsidRPr="0001060C">
        <w:rPr>
          <w:rFonts w:ascii="Calibri" w:eastAsiaTheme="minorEastAsia" w:hAnsi="Calibri" w:cs="Calibri"/>
          <w:color w:val="000000" w:themeColor="text1"/>
          <w:sz w:val="24"/>
          <w:szCs w:val="24"/>
        </w:rPr>
        <w:t xml:space="preserve">, Diretor de SEME/DGPAR, ora denominada </w:t>
      </w:r>
      <w:r w:rsidRPr="0001060C">
        <w:rPr>
          <w:rFonts w:ascii="Calibri" w:eastAsiaTheme="minorEastAsia" w:hAnsi="Calibri" w:cs="Calibri"/>
          <w:b/>
          <w:bCs/>
          <w:color w:val="000000" w:themeColor="text1"/>
          <w:sz w:val="24"/>
          <w:szCs w:val="24"/>
        </w:rPr>
        <w:t>PMSP/SEME</w:t>
      </w:r>
      <w:r w:rsidRPr="0001060C">
        <w:rPr>
          <w:rFonts w:ascii="Calibri" w:eastAsiaTheme="minorEastAsia" w:hAnsi="Calibri" w:cs="Calibri"/>
          <w:color w:val="000000" w:themeColor="text1"/>
          <w:sz w:val="24"/>
          <w:szCs w:val="24"/>
        </w:rPr>
        <w:t xml:space="preserve"> e a Organização da Sociedade Civil (OSC) _________________, CNPJ nº ___________, situada na ____________________ (endereço completo), neste ato representado pelo seu Presidente (ou </w:t>
      </w:r>
      <w:r w:rsidRPr="00F15569">
        <w:rPr>
          <w:rFonts w:ascii="Calibri" w:eastAsiaTheme="minorEastAsia" w:hAnsi="Calibri" w:cs="Calibri"/>
          <w:color w:val="000000" w:themeColor="text1"/>
          <w:sz w:val="24"/>
          <w:szCs w:val="24"/>
        </w:rPr>
        <w:t xml:space="preserve">representante legal),  _______________, portador da cédula de identidade RG nº_______ e CPF nº ____________, denominada simplesmente </w:t>
      </w:r>
      <w:r w:rsidRPr="00F15569">
        <w:rPr>
          <w:rFonts w:ascii="Calibri" w:eastAsiaTheme="minorEastAsia" w:hAnsi="Calibri" w:cs="Calibri"/>
          <w:b/>
          <w:bCs/>
          <w:color w:val="000000" w:themeColor="text1"/>
          <w:sz w:val="24"/>
          <w:szCs w:val="24"/>
        </w:rPr>
        <w:t>PROPONENTE</w:t>
      </w:r>
      <w:r w:rsidRPr="00F15569">
        <w:rPr>
          <w:rFonts w:ascii="Calibri" w:eastAsiaTheme="minorEastAsia" w:hAnsi="Calibri" w:cs="Calibri"/>
          <w:color w:val="000000" w:themeColor="text1"/>
          <w:sz w:val="24"/>
          <w:szCs w:val="24"/>
        </w:rPr>
        <w:t>, com fundamento no art. 2º, inc. VIII, da Lei Federal nº 13.019/2014, no Decreto Municipal nº 57.575/2016</w:t>
      </w:r>
      <w:r w:rsidR="57331B3F" w:rsidRPr="00F15569">
        <w:rPr>
          <w:rFonts w:ascii="Calibri" w:eastAsiaTheme="minorEastAsia" w:hAnsi="Calibri" w:cs="Calibri"/>
          <w:color w:val="000000" w:themeColor="text1"/>
          <w:sz w:val="24"/>
          <w:szCs w:val="24"/>
        </w:rPr>
        <w:t>, da  Lei Municipal nº 17.273/2020</w:t>
      </w:r>
      <w:r w:rsidRPr="00F15569">
        <w:rPr>
          <w:rFonts w:ascii="Calibri" w:eastAsiaTheme="minorEastAsia" w:hAnsi="Calibri" w:cs="Calibri"/>
          <w:color w:val="000000" w:themeColor="text1"/>
          <w:sz w:val="24"/>
          <w:szCs w:val="24"/>
        </w:rPr>
        <w:t xml:space="preserve"> e na Portaria nº </w:t>
      </w:r>
      <w:r w:rsidR="0CA61B5A" w:rsidRPr="00F15569">
        <w:rPr>
          <w:rFonts w:ascii="Calibri" w:eastAsiaTheme="minorEastAsia" w:hAnsi="Calibri" w:cs="Calibri"/>
          <w:color w:val="000000" w:themeColor="text1"/>
          <w:sz w:val="24"/>
          <w:szCs w:val="24"/>
        </w:rPr>
        <w:t>197/SEME/2023</w:t>
      </w:r>
      <w:r w:rsidRPr="00F15569">
        <w:rPr>
          <w:rFonts w:ascii="Calibri" w:eastAsiaTheme="minorEastAsia" w:hAnsi="Calibri" w:cs="Calibri"/>
          <w:color w:val="000000" w:themeColor="text1"/>
          <w:sz w:val="24"/>
          <w:szCs w:val="24"/>
        </w:rPr>
        <w:t>, em face do despacho exarado no doc. ____ do processo SEI nº __________________, publicado no DOC de ___/___/202</w:t>
      </w:r>
      <w:r w:rsidR="136B041E" w:rsidRPr="00F15569">
        <w:rPr>
          <w:rFonts w:ascii="Calibri" w:eastAsiaTheme="minorEastAsia" w:hAnsi="Calibri" w:cs="Calibri"/>
          <w:color w:val="000000" w:themeColor="text1"/>
          <w:sz w:val="24"/>
          <w:szCs w:val="24"/>
        </w:rPr>
        <w:t>4</w:t>
      </w:r>
      <w:r w:rsidRPr="00F15569">
        <w:rPr>
          <w:rFonts w:ascii="Calibri" w:eastAsiaTheme="minorEastAsia" w:hAnsi="Calibri" w:cs="Calibri"/>
          <w:color w:val="000000" w:themeColor="text1"/>
          <w:sz w:val="24"/>
          <w:szCs w:val="24"/>
        </w:rPr>
        <w:t>, celebram a presente parceria, nos termos e cláusulas que seguem.</w:t>
      </w:r>
    </w:p>
    <w:p w14:paraId="518AE381" w14:textId="17FD365B" w:rsidR="4D949F12" w:rsidRPr="00F15569" w:rsidRDefault="4D949F12" w:rsidP="600B1840">
      <w:pPr>
        <w:widowControl w:val="0"/>
        <w:tabs>
          <w:tab w:val="left" w:pos="2275"/>
        </w:tabs>
        <w:spacing w:before="1" w:after="0" w:line="288" w:lineRule="auto"/>
        <w:ind w:left="302"/>
        <w:jc w:val="both"/>
        <w:rPr>
          <w:rFonts w:ascii="Calibri" w:eastAsiaTheme="minorEastAsia" w:hAnsi="Calibri" w:cs="Calibri"/>
          <w:color w:val="000000" w:themeColor="text1"/>
          <w:sz w:val="24"/>
          <w:szCs w:val="24"/>
        </w:rPr>
      </w:pPr>
    </w:p>
    <w:p w14:paraId="78E4557D" w14:textId="19FCFA6F" w:rsidR="05007181" w:rsidRPr="00F15569" w:rsidRDefault="7AB9AD3B" w:rsidP="600B1840">
      <w:pPr>
        <w:widowControl w:val="0"/>
        <w:tabs>
          <w:tab w:val="left" w:pos="2275"/>
        </w:tabs>
        <w:spacing w:before="1" w:after="240" w:line="288" w:lineRule="auto"/>
        <w:jc w:val="both"/>
        <w:rPr>
          <w:rFonts w:ascii="Calibri" w:eastAsiaTheme="minorEastAsia" w:hAnsi="Calibri" w:cs="Calibri"/>
          <w:color w:val="000000" w:themeColor="text1"/>
          <w:sz w:val="24"/>
          <w:szCs w:val="24"/>
        </w:rPr>
      </w:pPr>
      <w:r w:rsidRPr="00F15569">
        <w:rPr>
          <w:rFonts w:ascii="Calibri" w:eastAsiaTheme="minorEastAsia" w:hAnsi="Calibri" w:cs="Calibri"/>
          <w:b/>
          <w:bCs/>
          <w:color w:val="000000" w:themeColor="text1"/>
          <w:sz w:val="24"/>
          <w:szCs w:val="24"/>
        </w:rPr>
        <w:t>CLÁUSULA PRIMEIRA – OBJETO: </w:t>
      </w:r>
    </w:p>
    <w:p w14:paraId="1FC85B5A" w14:textId="5861AFE4" w:rsidR="0092401E" w:rsidRPr="00F15569" w:rsidRDefault="7AB9AD3B" w:rsidP="5AAA20E1">
      <w:pPr>
        <w:widowControl w:val="0"/>
        <w:tabs>
          <w:tab w:val="left" w:pos="2275"/>
        </w:tabs>
        <w:spacing w:before="1" w:after="0" w:line="288" w:lineRule="auto"/>
        <w:jc w:val="both"/>
        <w:rPr>
          <w:rFonts w:ascii="Calibri" w:eastAsia="Calibri" w:hAnsi="Calibri" w:cs="Calibri"/>
          <w:color w:val="000000" w:themeColor="text1"/>
          <w:sz w:val="24"/>
          <w:szCs w:val="24"/>
        </w:rPr>
      </w:pPr>
      <w:r w:rsidRPr="00F15569">
        <w:rPr>
          <w:rFonts w:ascii="Calibri" w:eastAsiaTheme="minorEastAsia" w:hAnsi="Calibri" w:cs="Calibri"/>
          <w:b/>
          <w:bCs/>
          <w:color w:val="000000" w:themeColor="text1"/>
          <w:sz w:val="24"/>
          <w:szCs w:val="24"/>
        </w:rPr>
        <w:t>1.1</w:t>
      </w:r>
      <w:r w:rsidRPr="00F15569">
        <w:rPr>
          <w:rFonts w:ascii="Calibri" w:eastAsiaTheme="minorEastAsia" w:hAnsi="Calibri" w:cs="Calibri"/>
          <w:b/>
          <w:bCs/>
          <w:sz w:val="24"/>
          <w:szCs w:val="24"/>
        </w:rPr>
        <w:t>.</w:t>
      </w:r>
      <w:r w:rsidRPr="00F15569">
        <w:rPr>
          <w:rFonts w:ascii="Calibri" w:eastAsiaTheme="minorEastAsia" w:hAnsi="Calibri" w:cs="Calibri"/>
          <w:color w:val="000000" w:themeColor="text1"/>
          <w:sz w:val="24"/>
          <w:szCs w:val="24"/>
        </w:rPr>
        <w:t xml:space="preserve"> Através do presente, a </w:t>
      </w:r>
      <w:r w:rsidRPr="00F15569">
        <w:rPr>
          <w:rFonts w:ascii="Calibri" w:eastAsiaTheme="minorEastAsia" w:hAnsi="Calibri" w:cs="Calibri"/>
          <w:b/>
          <w:bCs/>
          <w:color w:val="000000" w:themeColor="text1"/>
          <w:sz w:val="24"/>
          <w:szCs w:val="24"/>
        </w:rPr>
        <w:t>PMSP/SEME</w:t>
      </w:r>
      <w:r w:rsidRPr="00F15569">
        <w:rPr>
          <w:rFonts w:ascii="Calibri" w:eastAsiaTheme="minorEastAsia" w:hAnsi="Calibri" w:cs="Calibri"/>
          <w:color w:val="000000" w:themeColor="text1"/>
          <w:sz w:val="24"/>
          <w:szCs w:val="24"/>
        </w:rPr>
        <w:t xml:space="preserve"> e a </w:t>
      </w:r>
      <w:r w:rsidRPr="00F15569">
        <w:rPr>
          <w:rFonts w:ascii="Calibri" w:eastAsiaTheme="minorEastAsia" w:hAnsi="Calibri" w:cs="Calibri"/>
          <w:b/>
          <w:bCs/>
          <w:color w:val="000000" w:themeColor="text1"/>
          <w:sz w:val="24"/>
          <w:szCs w:val="24"/>
        </w:rPr>
        <w:t xml:space="preserve">PROPONENTE </w:t>
      </w:r>
      <w:r w:rsidRPr="00F15569">
        <w:rPr>
          <w:rFonts w:ascii="Calibri" w:eastAsiaTheme="minorEastAsia" w:hAnsi="Calibri" w:cs="Calibri"/>
          <w:color w:val="000000" w:themeColor="text1"/>
          <w:sz w:val="24"/>
          <w:szCs w:val="24"/>
        </w:rPr>
        <w:t>registram interesse para o desenvolvimento de parceria com a finalidade de executar o projeto denominado “</w:t>
      </w:r>
      <w:r w:rsidR="0092401E" w:rsidRPr="00F15569">
        <w:rPr>
          <w:rFonts w:ascii="Calibri" w:eastAsiaTheme="minorEastAsia" w:hAnsi="Calibri" w:cs="Calibri"/>
          <w:color w:val="000000" w:themeColor="text1"/>
          <w:sz w:val="24"/>
          <w:szCs w:val="24"/>
        </w:rPr>
        <w:t>Campeonato de Futebol</w:t>
      </w:r>
      <w:r w:rsidR="00A05973" w:rsidRPr="00F15569">
        <w:rPr>
          <w:rFonts w:ascii="Calibri" w:eastAsiaTheme="minorEastAsia" w:hAnsi="Calibri" w:cs="Calibri"/>
          <w:color w:val="000000" w:themeColor="text1"/>
          <w:sz w:val="24"/>
          <w:szCs w:val="24"/>
        </w:rPr>
        <w:t xml:space="preserve"> Feminino</w:t>
      </w:r>
      <w:r w:rsidRPr="00F15569">
        <w:rPr>
          <w:rFonts w:ascii="Calibri" w:eastAsiaTheme="minorEastAsia" w:hAnsi="Calibri" w:cs="Calibri"/>
          <w:color w:val="000000" w:themeColor="text1"/>
          <w:sz w:val="24"/>
          <w:szCs w:val="24"/>
        </w:rPr>
        <w:t xml:space="preserve">”, visando </w:t>
      </w:r>
      <w:r w:rsidR="0092401E" w:rsidRPr="00F15569">
        <w:rPr>
          <w:rFonts w:ascii="Calibri" w:eastAsia="Times New Roman" w:hAnsi="Calibri" w:cs="Calibri"/>
          <w:sz w:val="24"/>
          <w:szCs w:val="24"/>
          <w:lang w:eastAsia="pt-BR"/>
        </w:rPr>
        <w:t xml:space="preserve">o planejamento, organização e execução de um torneio de alto rendimento com 08 (oito) equipes profissionais de futebol feminino e um workshop de 2 dias, com pelo menos 6 horas de duração por dia, ampliando o alcance e a visibilidade do futebol feminino de alta performance. </w:t>
      </w:r>
    </w:p>
    <w:p w14:paraId="3244FBE2" w14:textId="6DDB82B3" w:rsidR="05007181" w:rsidRPr="00F15569" w:rsidRDefault="7AB9AD3B" w:rsidP="600B1840">
      <w:pPr>
        <w:widowControl w:val="0"/>
        <w:tabs>
          <w:tab w:val="left" w:pos="2275"/>
        </w:tabs>
        <w:spacing w:before="1" w:after="0" w:line="288" w:lineRule="auto"/>
        <w:jc w:val="both"/>
        <w:rPr>
          <w:rFonts w:ascii="Calibri" w:eastAsiaTheme="minorEastAsia" w:hAnsi="Calibri" w:cs="Calibri"/>
          <w:color w:val="000000" w:themeColor="text1"/>
          <w:sz w:val="24"/>
          <w:szCs w:val="24"/>
        </w:rPr>
      </w:pPr>
      <w:r w:rsidRPr="00F15569">
        <w:rPr>
          <w:rFonts w:ascii="Calibri" w:eastAsiaTheme="minorEastAsia" w:hAnsi="Calibri" w:cs="Calibri"/>
          <w:b/>
          <w:bCs/>
          <w:color w:val="000000" w:themeColor="text1"/>
          <w:sz w:val="24"/>
          <w:szCs w:val="24"/>
        </w:rPr>
        <w:t>1.2</w:t>
      </w:r>
      <w:r w:rsidRPr="00F15569">
        <w:rPr>
          <w:rFonts w:ascii="Calibri" w:eastAsiaTheme="minorEastAsia" w:hAnsi="Calibri" w:cs="Calibri"/>
          <w:b/>
          <w:bCs/>
          <w:color w:val="881798"/>
          <w:sz w:val="24"/>
          <w:szCs w:val="24"/>
          <w:u w:val="single"/>
        </w:rPr>
        <w:t>.</w:t>
      </w:r>
      <w:r w:rsidRPr="00F15569">
        <w:rPr>
          <w:rFonts w:ascii="Calibri" w:eastAsiaTheme="minorEastAsia" w:hAnsi="Calibri" w:cs="Calibri"/>
          <w:b/>
          <w:bCs/>
          <w:color w:val="000000" w:themeColor="text1"/>
          <w:sz w:val="24"/>
          <w:szCs w:val="24"/>
        </w:rPr>
        <w:t xml:space="preserve"> A PROPONENTE</w:t>
      </w:r>
      <w:r w:rsidRPr="00F15569">
        <w:rPr>
          <w:rFonts w:ascii="Calibri" w:eastAsiaTheme="minorEastAsia" w:hAnsi="Calibri" w:cs="Calibri"/>
          <w:color w:val="000000" w:themeColor="text1"/>
          <w:sz w:val="24"/>
          <w:szCs w:val="24"/>
        </w:rPr>
        <w:t xml:space="preserve"> desenvolverá o projeto, conforme Plano de Trabalho constante do Processo SEI nº </w:t>
      </w:r>
      <w:r w:rsidRPr="00F15569">
        <w:rPr>
          <w:rFonts w:ascii="Calibri" w:eastAsiaTheme="minorEastAsia" w:hAnsi="Calibri" w:cs="Calibri"/>
          <w:color w:val="333333"/>
          <w:sz w:val="24"/>
          <w:szCs w:val="24"/>
        </w:rPr>
        <w:t>________________</w:t>
      </w:r>
      <w:r w:rsidRPr="00F15569">
        <w:rPr>
          <w:rFonts w:ascii="Calibri" w:eastAsiaTheme="minorEastAsia" w:hAnsi="Calibri" w:cs="Calibri"/>
          <w:color w:val="000000" w:themeColor="text1"/>
          <w:sz w:val="24"/>
          <w:szCs w:val="24"/>
        </w:rPr>
        <w:t>, que é parte integrante do presente termo.</w:t>
      </w:r>
    </w:p>
    <w:p w14:paraId="183F1BB5" w14:textId="024D9991" w:rsidR="4D949F12" w:rsidRPr="00F15569" w:rsidRDefault="4D949F12" w:rsidP="600B1840">
      <w:pPr>
        <w:widowControl w:val="0"/>
        <w:tabs>
          <w:tab w:val="left" w:pos="2275"/>
        </w:tabs>
        <w:spacing w:before="1" w:after="0" w:line="288" w:lineRule="auto"/>
        <w:jc w:val="both"/>
        <w:rPr>
          <w:rFonts w:ascii="Calibri" w:eastAsiaTheme="minorEastAsia" w:hAnsi="Calibri" w:cs="Calibri"/>
          <w:color w:val="000000" w:themeColor="text1"/>
          <w:sz w:val="24"/>
          <w:szCs w:val="24"/>
        </w:rPr>
      </w:pPr>
    </w:p>
    <w:p w14:paraId="51DCDF55" w14:textId="60CBA0DA" w:rsidR="05007181" w:rsidRPr="00F15569" w:rsidRDefault="7AB9AD3B" w:rsidP="600B1840">
      <w:pPr>
        <w:widowControl w:val="0"/>
        <w:tabs>
          <w:tab w:val="left" w:pos="2275"/>
        </w:tabs>
        <w:spacing w:before="1" w:after="240" w:line="288" w:lineRule="auto"/>
        <w:jc w:val="both"/>
        <w:rPr>
          <w:rFonts w:ascii="Calibri" w:eastAsiaTheme="minorEastAsia" w:hAnsi="Calibri" w:cs="Calibri"/>
          <w:color w:val="000000" w:themeColor="text1"/>
          <w:sz w:val="24"/>
          <w:szCs w:val="24"/>
        </w:rPr>
      </w:pPr>
      <w:r w:rsidRPr="00F15569">
        <w:rPr>
          <w:rFonts w:ascii="Calibri" w:eastAsiaTheme="minorEastAsia" w:hAnsi="Calibri" w:cs="Calibri"/>
          <w:b/>
          <w:bCs/>
          <w:color w:val="000000" w:themeColor="text1"/>
          <w:sz w:val="24"/>
          <w:szCs w:val="24"/>
        </w:rPr>
        <w:t>CLÁUSULA SEGUNDA – LOCAL:</w:t>
      </w:r>
    </w:p>
    <w:p w14:paraId="1980DAAC" w14:textId="4063F914" w:rsidR="05007181" w:rsidRPr="00F15569" w:rsidRDefault="7AB9AD3B" w:rsidP="600B1840">
      <w:pPr>
        <w:widowControl w:val="0"/>
        <w:tabs>
          <w:tab w:val="left" w:pos="2275"/>
        </w:tabs>
        <w:spacing w:before="1" w:after="0" w:line="288" w:lineRule="auto"/>
        <w:jc w:val="both"/>
        <w:rPr>
          <w:rFonts w:ascii="Calibri" w:eastAsiaTheme="minorEastAsia" w:hAnsi="Calibri" w:cs="Calibri"/>
          <w:color w:val="333333"/>
          <w:sz w:val="24"/>
          <w:szCs w:val="24"/>
        </w:rPr>
      </w:pPr>
      <w:r w:rsidRPr="00F15569">
        <w:rPr>
          <w:rFonts w:ascii="Calibri" w:eastAsiaTheme="minorEastAsia" w:hAnsi="Calibri" w:cs="Calibri"/>
          <w:b/>
          <w:bCs/>
          <w:color w:val="000000" w:themeColor="text1"/>
          <w:sz w:val="24"/>
          <w:szCs w:val="24"/>
        </w:rPr>
        <w:t>2.1.</w:t>
      </w:r>
      <w:r w:rsidRPr="00F15569">
        <w:rPr>
          <w:rFonts w:ascii="Calibri" w:eastAsiaTheme="minorEastAsia" w:hAnsi="Calibri" w:cs="Calibri"/>
          <w:color w:val="000000" w:themeColor="text1"/>
          <w:sz w:val="24"/>
          <w:szCs w:val="24"/>
        </w:rPr>
        <w:t xml:space="preserve"> O Programa será executado nos seguintes locais: </w:t>
      </w:r>
      <w:r w:rsidRPr="00F15569">
        <w:rPr>
          <w:rFonts w:ascii="Calibri" w:eastAsiaTheme="minorEastAsia" w:hAnsi="Calibri" w:cs="Calibri"/>
          <w:color w:val="333333"/>
          <w:sz w:val="24"/>
          <w:szCs w:val="24"/>
        </w:rPr>
        <w:t>________________</w:t>
      </w:r>
    </w:p>
    <w:p w14:paraId="673CCC02" w14:textId="5DBC298A" w:rsidR="05007181" w:rsidRPr="00F15569" w:rsidRDefault="7AB9AD3B" w:rsidP="600B1840">
      <w:pPr>
        <w:widowControl w:val="0"/>
        <w:tabs>
          <w:tab w:val="left" w:pos="2275"/>
        </w:tabs>
        <w:spacing w:before="1" w:after="0" w:line="288" w:lineRule="auto"/>
        <w:jc w:val="both"/>
        <w:rPr>
          <w:rFonts w:ascii="Calibri" w:eastAsiaTheme="minorEastAsia" w:hAnsi="Calibri" w:cs="Calibri"/>
          <w:color w:val="000000" w:themeColor="text1"/>
          <w:sz w:val="24"/>
          <w:szCs w:val="24"/>
        </w:rPr>
      </w:pPr>
      <w:r w:rsidRPr="00F15569">
        <w:rPr>
          <w:rFonts w:ascii="Calibri" w:eastAsiaTheme="minorEastAsia" w:hAnsi="Calibri" w:cs="Calibri"/>
          <w:b/>
          <w:bCs/>
          <w:color w:val="000000" w:themeColor="text1"/>
          <w:sz w:val="24"/>
          <w:szCs w:val="24"/>
        </w:rPr>
        <w:t>2.2.</w:t>
      </w:r>
      <w:r w:rsidRPr="00F15569">
        <w:rPr>
          <w:rFonts w:ascii="Calibri" w:eastAsiaTheme="minorEastAsia" w:hAnsi="Calibri" w:cs="Calibri"/>
          <w:color w:val="000000" w:themeColor="text1"/>
          <w:sz w:val="24"/>
          <w:szCs w:val="24"/>
        </w:rPr>
        <w:t xml:space="preserve"> A eventual alteração dos locais pela SEME para execução do programa não poderá implicar em qualquer aumento de custo para a entidade proponente em relação à proposta de repasses a serem recebidos de SEME para execução das atividades.</w:t>
      </w:r>
    </w:p>
    <w:p w14:paraId="78AC5FDE" w14:textId="3D96417B" w:rsidR="4D949F12" w:rsidRPr="00F15569" w:rsidRDefault="4D949F12" w:rsidP="600B1840">
      <w:pPr>
        <w:widowControl w:val="0"/>
        <w:tabs>
          <w:tab w:val="left" w:pos="2275"/>
        </w:tabs>
        <w:spacing w:before="1" w:after="0" w:line="288" w:lineRule="auto"/>
        <w:jc w:val="both"/>
        <w:rPr>
          <w:rFonts w:ascii="Calibri" w:eastAsiaTheme="minorEastAsia" w:hAnsi="Calibri" w:cs="Calibri"/>
          <w:color w:val="000000" w:themeColor="text1"/>
          <w:sz w:val="24"/>
          <w:szCs w:val="24"/>
        </w:rPr>
      </w:pPr>
    </w:p>
    <w:p w14:paraId="77AA9CBA" w14:textId="7933D984" w:rsidR="05007181" w:rsidRPr="0001060C" w:rsidRDefault="7AB9AD3B" w:rsidP="600B1840">
      <w:pPr>
        <w:spacing w:after="200" w:line="360" w:lineRule="auto"/>
        <w:jc w:val="both"/>
        <w:rPr>
          <w:rFonts w:ascii="Calibri" w:eastAsiaTheme="minorEastAsia" w:hAnsi="Calibri" w:cs="Calibri"/>
          <w:color w:val="000000" w:themeColor="text1"/>
          <w:sz w:val="24"/>
          <w:szCs w:val="24"/>
        </w:rPr>
      </w:pPr>
      <w:r w:rsidRPr="00F15569">
        <w:rPr>
          <w:rFonts w:ascii="Calibri" w:eastAsiaTheme="minorEastAsia" w:hAnsi="Calibri" w:cs="Calibri"/>
          <w:b/>
          <w:bCs/>
          <w:color w:val="000000" w:themeColor="text1"/>
          <w:sz w:val="24"/>
          <w:szCs w:val="24"/>
        </w:rPr>
        <w:t>CLÁUSULA TERCEIRA - RECURSOS FINANCEIROS:</w:t>
      </w:r>
    </w:p>
    <w:p w14:paraId="7585BDBC" w14:textId="7AE7BFB9" w:rsidR="05007181" w:rsidRPr="00F15569" w:rsidRDefault="7AB9AD3B" w:rsidP="600B1840">
      <w:pPr>
        <w:pStyle w:val="Default"/>
        <w:spacing w:line="360" w:lineRule="auto"/>
        <w:jc w:val="both"/>
        <w:rPr>
          <w:rFonts w:ascii="Calibri" w:hAnsi="Calibri" w:cs="Calibri"/>
        </w:rPr>
      </w:pPr>
      <w:r w:rsidRPr="0001060C">
        <w:rPr>
          <w:rFonts w:ascii="Calibri" w:hAnsi="Calibri" w:cs="Calibri"/>
          <w:b/>
          <w:bCs/>
        </w:rPr>
        <w:lastRenderedPageBreak/>
        <w:t>3.1</w:t>
      </w:r>
      <w:r w:rsidRPr="0001060C">
        <w:rPr>
          <w:rFonts w:ascii="Calibri" w:hAnsi="Calibri" w:cs="Calibri"/>
          <w:b/>
          <w:bCs/>
          <w:color w:val="auto"/>
        </w:rPr>
        <w:t>.</w:t>
      </w:r>
      <w:r w:rsidRPr="0001060C">
        <w:rPr>
          <w:rFonts w:ascii="Calibri" w:hAnsi="Calibri" w:cs="Calibri"/>
        </w:rPr>
        <w:t xml:space="preserve"> A presente </w:t>
      </w:r>
      <w:r w:rsidRPr="00F15569">
        <w:rPr>
          <w:rFonts w:ascii="Calibri" w:hAnsi="Calibri" w:cs="Calibri"/>
        </w:rPr>
        <w:t xml:space="preserve">parceria importa no repasse, pela </w:t>
      </w:r>
      <w:r w:rsidRPr="00F15569">
        <w:rPr>
          <w:rFonts w:ascii="Calibri" w:hAnsi="Calibri" w:cs="Calibri"/>
          <w:b/>
          <w:bCs/>
        </w:rPr>
        <w:t>PMSP/SEME</w:t>
      </w:r>
      <w:r w:rsidRPr="00F15569">
        <w:rPr>
          <w:rFonts w:ascii="Calibri" w:hAnsi="Calibri" w:cs="Calibri"/>
        </w:rPr>
        <w:t xml:space="preserve">, do valor total de R$ </w:t>
      </w:r>
      <w:r w:rsidRPr="00F15569">
        <w:rPr>
          <w:rFonts w:ascii="Calibri" w:hAnsi="Calibri" w:cs="Calibri"/>
          <w:color w:val="333333"/>
        </w:rPr>
        <w:t>________________</w:t>
      </w:r>
      <w:r w:rsidRPr="00F15569">
        <w:rPr>
          <w:rFonts w:ascii="Calibri" w:hAnsi="Calibri" w:cs="Calibri"/>
        </w:rPr>
        <w:t xml:space="preserve"> (</w:t>
      </w:r>
      <w:r w:rsidRPr="00F15569">
        <w:rPr>
          <w:rFonts w:ascii="Calibri" w:hAnsi="Calibri" w:cs="Calibri"/>
          <w:color w:val="333333"/>
        </w:rPr>
        <w:t>________________</w:t>
      </w:r>
      <w:r w:rsidRPr="00F15569">
        <w:rPr>
          <w:rFonts w:ascii="Calibri" w:hAnsi="Calibri" w:cs="Calibri"/>
        </w:rPr>
        <w:t xml:space="preserve">), conforme Nota de Empenho nº ____, onerando a dotação nº </w:t>
      </w:r>
      <w:r w:rsidRPr="00F15569">
        <w:rPr>
          <w:rFonts w:ascii="Calibri" w:hAnsi="Calibri" w:cs="Calibri"/>
          <w:color w:val="333333"/>
        </w:rPr>
        <w:t>________________</w:t>
      </w:r>
      <w:r w:rsidRPr="00F15569">
        <w:rPr>
          <w:rFonts w:ascii="Calibri" w:hAnsi="Calibri" w:cs="Calibri"/>
        </w:rPr>
        <w:t xml:space="preserve"> do orçamento vigente.</w:t>
      </w:r>
    </w:p>
    <w:p w14:paraId="0CC431C5" w14:textId="67620880" w:rsidR="05007181" w:rsidRPr="00F15569" w:rsidRDefault="7AB9AD3B" w:rsidP="600B1840">
      <w:pPr>
        <w:pStyle w:val="Default"/>
        <w:spacing w:line="360" w:lineRule="auto"/>
        <w:jc w:val="both"/>
        <w:rPr>
          <w:rFonts w:ascii="Calibri" w:hAnsi="Calibri" w:cs="Calibri"/>
        </w:rPr>
      </w:pPr>
      <w:r w:rsidRPr="00F15569">
        <w:rPr>
          <w:rFonts w:ascii="Calibri" w:hAnsi="Calibri" w:cs="Calibri"/>
          <w:b/>
          <w:bCs/>
        </w:rPr>
        <w:t>3.2</w:t>
      </w:r>
      <w:r w:rsidRPr="00F15569">
        <w:rPr>
          <w:rFonts w:ascii="Calibri" w:hAnsi="Calibri" w:cs="Calibri"/>
          <w:b/>
          <w:bCs/>
          <w:color w:val="auto"/>
        </w:rPr>
        <w:t>.</w:t>
      </w:r>
      <w:r w:rsidRPr="00F15569">
        <w:rPr>
          <w:rFonts w:ascii="Calibri" w:hAnsi="Calibri" w:cs="Calibri"/>
        </w:rPr>
        <w:t xml:space="preserve"> O pagamento será realizado nos termos do Cronograma de Desembolso aprovado no Plano de Trabalho, dentro dos parâmetros apresentado no edital.</w:t>
      </w:r>
    </w:p>
    <w:p w14:paraId="48C5B9CF" w14:textId="7799634F" w:rsidR="05007181" w:rsidRPr="00F15569" w:rsidRDefault="7AB9AD3B" w:rsidP="600B1840">
      <w:pPr>
        <w:pStyle w:val="Default"/>
        <w:spacing w:line="360" w:lineRule="auto"/>
        <w:jc w:val="both"/>
        <w:rPr>
          <w:rFonts w:ascii="Calibri" w:hAnsi="Calibri" w:cs="Calibri"/>
        </w:rPr>
      </w:pPr>
      <w:r w:rsidRPr="00F15569">
        <w:rPr>
          <w:rFonts w:ascii="Calibri" w:hAnsi="Calibri" w:cs="Calibri"/>
          <w:b/>
          <w:bCs/>
        </w:rPr>
        <w:t>3.3</w:t>
      </w:r>
      <w:r w:rsidRPr="00F15569">
        <w:rPr>
          <w:rFonts w:ascii="Calibri" w:hAnsi="Calibri" w:cs="Calibri"/>
          <w:b/>
          <w:bCs/>
          <w:color w:val="auto"/>
        </w:rPr>
        <w:t>.</w:t>
      </w:r>
      <w:r w:rsidRPr="00F15569">
        <w:rPr>
          <w:rFonts w:ascii="Calibri" w:hAnsi="Calibri" w:cs="Calibri"/>
        </w:rPr>
        <w:t xml:space="preserve"> Os recursos recebidos em decorrência da parceria serão depositados em conta corrente específica em instituição financeira pública nos moldes previstos no artigo 51 da Lei nº 13.019/14, seguindo o tratamento excepcional das regras do Decreto Municipal nº 51.197/10.</w:t>
      </w:r>
    </w:p>
    <w:p w14:paraId="06F440D9" w14:textId="3AC1B841" w:rsidR="05007181" w:rsidRPr="0001060C" w:rsidRDefault="7AB9AD3B" w:rsidP="600B1840">
      <w:pPr>
        <w:pStyle w:val="Default"/>
        <w:spacing w:line="360" w:lineRule="auto"/>
        <w:jc w:val="both"/>
        <w:rPr>
          <w:rFonts w:ascii="Calibri" w:hAnsi="Calibri" w:cs="Calibri"/>
        </w:rPr>
      </w:pPr>
      <w:r w:rsidRPr="00F15569">
        <w:rPr>
          <w:rFonts w:ascii="Calibri" w:hAnsi="Calibri" w:cs="Calibri"/>
          <w:b/>
          <w:bCs/>
        </w:rPr>
        <w:t>3.3.</w:t>
      </w:r>
      <w:r w:rsidRPr="00F15569">
        <w:rPr>
          <w:rFonts w:ascii="Calibri" w:hAnsi="Calibri" w:cs="Calibri"/>
          <w:b/>
          <w:bCs/>
          <w:color w:val="auto"/>
        </w:rPr>
        <w:t>1.</w:t>
      </w:r>
      <w:r w:rsidRPr="00F15569">
        <w:rPr>
          <w:rFonts w:ascii="Calibri" w:hAnsi="Calibri" w:cs="Calibri"/>
        </w:rPr>
        <w:t xml:space="preserve"> Os rendimentos de ativos financeiros serão aplicados no objeto da parceria, estando sujeitos às mesmas condições de prestação de contas exigidas para os recursos transferidos.</w:t>
      </w:r>
    </w:p>
    <w:p w14:paraId="281A6EFB" w14:textId="093795FF"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rPr>
        <w:t>3.3.2</w:t>
      </w:r>
      <w:r w:rsidRPr="0001060C">
        <w:rPr>
          <w:rFonts w:ascii="Calibri" w:hAnsi="Calibri" w:cs="Calibri"/>
          <w:b/>
          <w:bCs/>
          <w:color w:val="auto"/>
        </w:rPr>
        <w:t>.</w:t>
      </w:r>
      <w:r w:rsidRPr="0001060C">
        <w:rPr>
          <w:rFonts w:ascii="Calibri" w:hAnsi="Calibri" w:cs="Calibri"/>
        </w:rPr>
        <w:t xml:space="preserve"> 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nº 13.019/2014. </w:t>
      </w:r>
    </w:p>
    <w:p w14:paraId="106C0F04" w14:textId="49854E47"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rPr>
        <w:t>3.4</w:t>
      </w:r>
      <w:r w:rsidRPr="0001060C">
        <w:rPr>
          <w:rFonts w:ascii="Calibri" w:hAnsi="Calibri" w:cs="Calibri"/>
          <w:b/>
          <w:bCs/>
          <w:color w:val="auto"/>
        </w:rPr>
        <w:t>.</w:t>
      </w:r>
      <w:r w:rsidRPr="0001060C">
        <w:rPr>
          <w:rFonts w:ascii="Calibri" w:hAnsi="Calibri" w:cs="Calibri"/>
        </w:rPr>
        <w:t xml:space="preserve"> É vedada a utilização dos recursos repassados pela </w:t>
      </w:r>
      <w:r w:rsidRPr="0001060C">
        <w:rPr>
          <w:rFonts w:ascii="Calibri" w:hAnsi="Calibri" w:cs="Calibri"/>
          <w:b/>
          <w:bCs/>
        </w:rPr>
        <w:t>PMSP/SEME</w:t>
      </w:r>
      <w:r w:rsidRPr="0001060C">
        <w:rPr>
          <w:rFonts w:ascii="Calibri" w:hAnsi="Calibri" w:cs="Calibri"/>
        </w:rPr>
        <w:t xml:space="preserve"> em finalidade diversa da estabelecida na atividade a que se refere este instrumento, bem como no pagamento de despesas efetuadas anterior ou posteriormente ao período acordado para a execução do objeto desta parceria. </w:t>
      </w:r>
    </w:p>
    <w:p w14:paraId="5D6ED283" w14:textId="197EE287"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rPr>
        <w:t>3.5</w:t>
      </w:r>
      <w:r w:rsidRPr="0001060C">
        <w:rPr>
          <w:rFonts w:ascii="Calibri" w:hAnsi="Calibri" w:cs="Calibri"/>
          <w:b/>
          <w:bCs/>
          <w:color w:val="auto"/>
        </w:rPr>
        <w:t>.</w:t>
      </w:r>
      <w:r w:rsidRPr="0001060C">
        <w:rPr>
          <w:rFonts w:ascii="Calibri" w:hAnsi="Calibri" w:cs="Calibri"/>
        </w:rPr>
        <w:t xml:space="preserve"> Toda movimentação de recursos no âmbito da parceria será realizada mediante transferência eletrônica sujeita à identificação do beneficiário final e à obrigatoriedade de depósito em sua conta bancária.</w:t>
      </w:r>
    </w:p>
    <w:p w14:paraId="3E456BEC" w14:textId="6868A29E"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rPr>
        <w:t>3.5.1</w:t>
      </w:r>
      <w:r w:rsidRPr="0001060C">
        <w:rPr>
          <w:rFonts w:ascii="Calibri" w:hAnsi="Calibri" w:cs="Calibri"/>
          <w:b/>
          <w:bCs/>
          <w:color w:val="auto"/>
        </w:rPr>
        <w:t>.</w:t>
      </w:r>
      <w:r w:rsidRPr="0001060C">
        <w:rPr>
          <w:rFonts w:ascii="Calibri" w:hAnsi="Calibri" w:cs="Calibri"/>
        </w:rPr>
        <w:t xml:space="preserve"> Excepcionalmente, poderão ser feitos pagamentos em espécie desde que comprovada a impossibilidade de pagamento mediante transferência bancária.</w:t>
      </w:r>
    </w:p>
    <w:p w14:paraId="093307E7" w14:textId="7C7F862C"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rPr>
        <w:t>3.6</w:t>
      </w:r>
      <w:r w:rsidRPr="0001060C">
        <w:rPr>
          <w:rFonts w:ascii="Calibri" w:hAnsi="Calibri" w:cs="Calibri"/>
          <w:b/>
          <w:bCs/>
          <w:color w:val="auto"/>
        </w:rPr>
        <w:t>.</w:t>
      </w:r>
      <w:r w:rsidRPr="0001060C">
        <w:rPr>
          <w:rFonts w:ascii="Calibri" w:hAnsi="Calibri" w:cs="Calibri"/>
        </w:rPr>
        <w:t xml:space="preserve"> É permitida a aquisição de equipamentos e materiais permanentes essenciais à consecução do objeto e a contratação de serviços para adequação de espaço físico, desde que necessários à instalação dos referidos equipamentos e materiais.</w:t>
      </w:r>
    </w:p>
    <w:p w14:paraId="6B5F1588" w14:textId="2FD8AB6C"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rPr>
        <w:t>3.7</w:t>
      </w:r>
      <w:r w:rsidRPr="0001060C">
        <w:rPr>
          <w:rFonts w:ascii="Calibri" w:hAnsi="Calibri" w:cs="Calibri"/>
          <w:b/>
          <w:bCs/>
          <w:color w:val="auto"/>
        </w:rPr>
        <w:t>.</w:t>
      </w:r>
      <w:r w:rsidRPr="0001060C">
        <w:rPr>
          <w:rFonts w:ascii="Calibri" w:hAnsi="Calibri" w:cs="Calibri"/>
        </w:rPr>
        <w:t xml:space="preserve"> Poderá ser paga com recursos da parceria a remuneração da equipe dimensionada no plano de trabalho, inclusive de pessoal próprio da OSC, observadas as disposições do art. 40 do Decreto Municipal nº 57.575/2016 e do art. 46 da Lei Federal nº 13.019/2014.</w:t>
      </w:r>
    </w:p>
    <w:p w14:paraId="0664E913" w14:textId="1287A250"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rPr>
        <w:lastRenderedPageBreak/>
        <w:t>3.7.1</w:t>
      </w:r>
      <w:r w:rsidRPr="0001060C">
        <w:rPr>
          <w:rFonts w:ascii="Calibri" w:hAnsi="Calibri" w:cs="Calibri"/>
          <w:b/>
          <w:bCs/>
          <w:color w:val="auto"/>
        </w:rPr>
        <w:t xml:space="preserve">. </w:t>
      </w:r>
      <w:r w:rsidRPr="0001060C">
        <w:rPr>
          <w:rFonts w:ascii="Calibri" w:hAnsi="Calibri" w:cs="Calibri"/>
        </w:rPr>
        <w:t>Fica vedada à Administração Pública Municipal a prática de atos de ingerência direta na seleção e na contratação de pessoal pela OSC ou que direcione o recrutamento de pessoas para trabalhar ou prestar serviços na referida organização.</w:t>
      </w:r>
    </w:p>
    <w:p w14:paraId="746F1BEC" w14:textId="2600A350"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rPr>
        <w:t>3</w:t>
      </w:r>
      <w:r w:rsidRPr="0001060C">
        <w:rPr>
          <w:rFonts w:ascii="Calibri" w:hAnsi="Calibri" w:cs="Calibri"/>
          <w:b/>
          <w:bCs/>
          <w:color w:val="auto"/>
        </w:rPr>
        <w:t>.8.</w:t>
      </w:r>
      <w:r w:rsidRPr="0001060C">
        <w:rPr>
          <w:rFonts w:ascii="Calibri" w:hAnsi="Calibri" w:cs="Calibri"/>
          <w:color w:val="auto"/>
        </w:rPr>
        <w:t xml:space="preserve"> </w:t>
      </w:r>
      <w:r w:rsidRPr="0001060C">
        <w:rPr>
          <w:rFonts w:ascii="Calibri" w:hAnsi="Calibri" w:cs="Calibri"/>
        </w:rPr>
        <w:t>Quando for o caso de rateio, a memória de cálculo dos custos indiretos, previstos no plano de trabalho, deverá conter a indicação do valor integral da despesa e o detalhamento quantitativo da divisão que compõe o custo global, especificando a fonte de custeio de cada fração, com a identificação do número e o órgão da parceria, vedada a duplicidade ou a sobreposição de fontes de recursos no custeio de uma mesma parcela da despesa.</w:t>
      </w:r>
    </w:p>
    <w:p w14:paraId="7B863F7E" w14:textId="21D78C31" w:rsidR="05007181" w:rsidRPr="0001060C" w:rsidRDefault="37661A78" w:rsidP="600B1840">
      <w:pPr>
        <w:pStyle w:val="Default"/>
        <w:spacing w:line="360" w:lineRule="auto"/>
        <w:jc w:val="both"/>
        <w:rPr>
          <w:rFonts w:ascii="Calibri" w:hAnsi="Calibri" w:cs="Calibri"/>
        </w:rPr>
      </w:pPr>
      <w:r w:rsidRPr="0001060C">
        <w:rPr>
          <w:rFonts w:ascii="Calibri" w:hAnsi="Calibri" w:cs="Calibri"/>
          <w:b/>
          <w:bCs/>
        </w:rPr>
        <w:t>3.9</w:t>
      </w:r>
      <w:r w:rsidRPr="0001060C">
        <w:rPr>
          <w:rFonts w:ascii="Calibri" w:hAnsi="Calibri" w:cs="Calibri"/>
          <w:b/>
          <w:bCs/>
          <w:color w:val="auto"/>
        </w:rPr>
        <w:t>.</w:t>
      </w:r>
      <w:r w:rsidRPr="0001060C">
        <w:rPr>
          <w:rFonts w:ascii="Calibri" w:hAnsi="Calibri" w:cs="Calibri"/>
          <w:color w:val="auto"/>
        </w:rPr>
        <w:t xml:space="preserve"> </w:t>
      </w:r>
      <w:r w:rsidRPr="0001060C">
        <w:rPr>
          <w:rFonts w:ascii="Calibri" w:hAnsi="Calibri" w:cs="Calibri"/>
        </w:rPr>
        <w:t>O atraso na disponibilidade dos recursos da parceria autoriza a compensação de despesas despendidas e devidamente comprovadas pela entidade, no cumprimento das obrigações assumidas por meio do plano de trabalho, com os valores dos recursos públicos repassados assim que disponibilizados.</w:t>
      </w:r>
    </w:p>
    <w:p w14:paraId="2B75C462" w14:textId="0E6091A2" w:rsidR="05007181" w:rsidRPr="0001060C" w:rsidRDefault="37661A78" w:rsidP="080E479C">
      <w:pPr>
        <w:pStyle w:val="Default"/>
        <w:spacing w:line="360" w:lineRule="auto"/>
        <w:jc w:val="both"/>
        <w:rPr>
          <w:rFonts w:ascii="Calibri" w:hAnsi="Calibri" w:cs="Calibri"/>
        </w:rPr>
      </w:pPr>
      <w:r w:rsidRPr="0001060C">
        <w:rPr>
          <w:rFonts w:ascii="Calibri" w:hAnsi="Calibri" w:cs="Calibri"/>
          <w:b/>
          <w:bCs/>
        </w:rPr>
        <w:t>3.10.</w:t>
      </w:r>
      <w:r w:rsidRPr="0001060C">
        <w:rPr>
          <w:rFonts w:ascii="Calibri" w:hAnsi="Calibri" w:cs="Calibri"/>
        </w:rPr>
        <w:t xml:space="preserve"> A OSC poderá solicitar a inclusão de novos itens orçamentários desde que não altere o orçamento total aprovado.</w:t>
      </w:r>
    </w:p>
    <w:p w14:paraId="00A9ABD1" w14:textId="7930189A"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rPr>
        <w:t>3.11</w:t>
      </w:r>
      <w:r w:rsidRPr="0001060C">
        <w:rPr>
          <w:rFonts w:ascii="Calibri" w:hAnsi="Calibri" w:cs="Calibri"/>
          <w:b/>
          <w:bCs/>
          <w:color w:val="auto"/>
        </w:rPr>
        <w:t>.</w:t>
      </w:r>
      <w:r w:rsidRPr="0001060C">
        <w:rPr>
          <w:rFonts w:ascii="Calibri" w:hAnsi="Calibri" w:cs="Calibri"/>
        </w:rPr>
        <w:t xml:space="preserve"> Os recursos da parceria geridos pela OSC não caracterizam receita própria, mantendo a natureza de verbas públicas.</w:t>
      </w:r>
    </w:p>
    <w:p w14:paraId="63E99D77" w14:textId="120DC9A0" w:rsidR="05007181" w:rsidRPr="0001060C" w:rsidRDefault="7AB9AD3B" w:rsidP="600B1840">
      <w:pPr>
        <w:pStyle w:val="Default"/>
        <w:spacing w:line="360" w:lineRule="auto"/>
        <w:jc w:val="both"/>
        <w:rPr>
          <w:rFonts w:ascii="Calibri" w:hAnsi="Calibri" w:cs="Calibri"/>
          <w:color w:val="auto"/>
        </w:rPr>
      </w:pPr>
      <w:r w:rsidRPr="0001060C">
        <w:rPr>
          <w:rFonts w:ascii="Calibri" w:hAnsi="Calibri" w:cs="Calibri"/>
          <w:b/>
          <w:bCs/>
          <w:color w:val="auto"/>
        </w:rPr>
        <w:t>3.11.1.</w:t>
      </w:r>
      <w:r w:rsidRPr="0001060C">
        <w:rPr>
          <w:rFonts w:ascii="Calibri" w:hAnsi="Calibri" w:cs="Calibri"/>
          <w:color w:val="auto"/>
        </w:rPr>
        <w:t xml:space="preserve"> Não é cabível a exigência de emissão de nota fiscal de prestação de serviços tendo a Municipalidade como tomadora nas parcerias celebradas com OSC</w:t>
      </w:r>
      <w:r w:rsidR="1321056F" w:rsidRPr="0001060C">
        <w:rPr>
          <w:rFonts w:ascii="Calibri" w:hAnsi="Calibri" w:cs="Calibri"/>
          <w:color w:val="auto"/>
        </w:rPr>
        <w:t>, p</w:t>
      </w:r>
      <w:r w:rsidR="1321056F" w:rsidRPr="0001060C">
        <w:rPr>
          <w:rFonts w:ascii="Calibri" w:eastAsia="Calibri" w:hAnsi="Calibri" w:cs="Calibri"/>
          <w:color w:val="auto"/>
        </w:rPr>
        <w:t>ara as demais despesas relativas a compras e prestações de serviços é obrigatória a emissão de nota fiscal.</w:t>
      </w:r>
    </w:p>
    <w:p w14:paraId="2C3B605C" w14:textId="21EA61F1" w:rsidR="05007181" w:rsidRPr="0001060C" w:rsidRDefault="7AB9AD3B" w:rsidP="600B1840">
      <w:pPr>
        <w:pStyle w:val="Default"/>
        <w:spacing w:line="360" w:lineRule="auto"/>
        <w:jc w:val="both"/>
        <w:rPr>
          <w:rFonts w:ascii="Calibri" w:hAnsi="Calibri" w:cs="Calibri"/>
        </w:rPr>
      </w:pPr>
      <w:r w:rsidRPr="0001060C">
        <w:rPr>
          <w:rFonts w:ascii="Calibri" w:eastAsia="Times New Roman" w:hAnsi="Calibri" w:cs="Calibri"/>
          <w:color w:val="auto"/>
        </w:rPr>
        <w:t> </w:t>
      </w:r>
    </w:p>
    <w:p w14:paraId="3B4E04C1" w14:textId="641CD690" w:rsidR="05007181" w:rsidRPr="0001060C" w:rsidRDefault="7AB9AD3B"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b/>
          <w:bCs/>
          <w:sz w:val="24"/>
          <w:szCs w:val="24"/>
        </w:rPr>
        <w:t>CLÁUSULA QUARTA - PRESTAÇÃO DE CONTAS: </w:t>
      </w:r>
    </w:p>
    <w:p w14:paraId="50B37173" w14:textId="57358F5B" w:rsidR="05007181" w:rsidRPr="0001060C" w:rsidRDefault="280CAAE2" w:rsidP="24B89334">
      <w:pPr>
        <w:pStyle w:val="Default"/>
        <w:spacing w:line="360" w:lineRule="auto"/>
        <w:jc w:val="both"/>
        <w:rPr>
          <w:rFonts w:ascii="Calibri" w:hAnsi="Calibri" w:cs="Calibri"/>
        </w:rPr>
      </w:pPr>
      <w:r w:rsidRPr="0001060C">
        <w:rPr>
          <w:rFonts w:ascii="Calibri" w:hAnsi="Calibri" w:cs="Calibri"/>
          <w:b/>
          <w:bCs/>
          <w:color w:val="auto"/>
        </w:rPr>
        <w:t>4.1.</w:t>
      </w:r>
      <w:r w:rsidRPr="0001060C">
        <w:rPr>
          <w:rFonts w:ascii="Calibri" w:hAnsi="Calibri" w:cs="Calibri"/>
          <w:color w:val="auto"/>
        </w:rPr>
        <w:t xml:space="preserve"> A prestação de contas deverá conter adequada descrição das atividades realizadas</w:t>
      </w:r>
      <w:r w:rsidR="39043D0D" w:rsidRPr="0001060C">
        <w:rPr>
          <w:rFonts w:ascii="Calibri" w:hAnsi="Calibri" w:cs="Calibri"/>
          <w:color w:val="auto"/>
        </w:rPr>
        <w:t xml:space="preserve">, bem como </w:t>
      </w:r>
      <w:r w:rsidRPr="0001060C">
        <w:rPr>
          <w:rFonts w:ascii="Calibri" w:hAnsi="Calibri" w:cs="Calibri"/>
          <w:color w:val="auto"/>
        </w:rPr>
        <w:t>a comprovação do alcance das metas e dos resultados esperados até o período de que trata a prestação de contas.</w:t>
      </w:r>
    </w:p>
    <w:p w14:paraId="1F5765D4" w14:textId="255A521A" w:rsidR="7664CDFE" w:rsidRPr="0001060C" w:rsidRDefault="26DAE567" w:rsidP="24B89334">
      <w:pPr>
        <w:pStyle w:val="Default"/>
        <w:spacing w:line="360" w:lineRule="auto"/>
        <w:jc w:val="both"/>
        <w:rPr>
          <w:rFonts w:ascii="Calibri" w:eastAsia="Calibri" w:hAnsi="Calibri" w:cs="Calibri"/>
        </w:rPr>
      </w:pPr>
      <w:r w:rsidRPr="0001060C">
        <w:rPr>
          <w:rFonts w:ascii="Calibri" w:eastAsia="Calibri" w:hAnsi="Calibri" w:cs="Calibri"/>
          <w:b/>
          <w:bCs/>
        </w:rPr>
        <w:t>4.1.1.</w:t>
      </w:r>
      <w:r w:rsidRPr="0001060C">
        <w:rPr>
          <w:rFonts w:ascii="Calibri" w:eastAsia="Calibri" w:hAnsi="Calibri" w:cs="Calibri"/>
        </w:rPr>
        <w:t xml:space="preserve"> A Organização da Sociedade Civil deverá apresentar prestação de contas em até 90 dias do térmi</w:t>
      </w:r>
      <w:r w:rsidR="449FB9EE" w:rsidRPr="0001060C">
        <w:rPr>
          <w:rFonts w:ascii="Calibri" w:eastAsia="Calibri" w:hAnsi="Calibri" w:cs="Calibri"/>
        </w:rPr>
        <w:t>no da vigência da parceria</w:t>
      </w:r>
    </w:p>
    <w:p w14:paraId="5EA93418" w14:textId="7C85091D" w:rsidR="05007181" w:rsidRPr="0001060C" w:rsidRDefault="7AB9AD3B" w:rsidP="5AAA20E1">
      <w:pPr>
        <w:pStyle w:val="Default"/>
        <w:spacing w:line="360" w:lineRule="auto"/>
        <w:jc w:val="both"/>
        <w:rPr>
          <w:rFonts w:ascii="Calibri" w:hAnsi="Calibri" w:cs="Calibri"/>
        </w:rPr>
      </w:pPr>
      <w:r w:rsidRPr="0001060C">
        <w:rPr>
          <w:rFonts w:ascii="Calibri" w:hAnsi="Calibri" w:cs="Calibri"/>
          <w:b/>
          <w:bCs/>
          <w:color w:val="auto"/>
        </w:rPr>
        <w:t>4.1.</w:t>
      </w:r>
      <w:r w:rsidR="43B37396" w:rsidRPr="0001060C">
        <w:rPr>
          <w:rFonts w:ascii="Calibri" w:hAnsi="Calibri" w:cs="Calibri"/>
          <w:b/>
          <w:bCs/>
          <w:color w:val="auto"/>
        </w:rPr>
        <w:t>2</w:t>
      </w:r>
      <w:r w:rsidRPr="0001060C">
        <w:rPr>
          <w:rFonts w:ascii="Calibri" w:hAnsi="Calibri" w:cs="Calibri"/>
          <w:b/>
          <w:bCs/>
          <w:color w:val="auto"/>
        </w:rPr>
        <w:t>.</w:t>
      </w:r>
      <w:r w:rsidRPr="0001060C">
        <w:rPr>
          <w:rFonts w:ascii="Calibri" w:hAnsi="Calibri" w:cs="Calibri"/>
          <w:color w:val="auto"/>
        </w:rPr>
        <w:t xml:space="preserve"> Os dados financeiros são analisados com o intuito de estabelecer o nexo de causalidade entre a receita e a despesa realizada, a sua conformidade e o cumprimento </w:t>
      </w:r>
      <w:r w:rsidRPr="0001060C">
        <w:rPr>
          <w:rFonts w:ascii="Calibri" w:hAnsi="Calibri" w:cs="Calibri"/>
          <w:color w:val="auto"/>
        </w:rPr>
        <w:lastRenderedPageBreak/>
        <w:t>das normas pertinentes, bem como a conciliação das despesas com a movimentação bancária demonstrada no extrato.</w:t>
      </w:r>
    </w:p>
    <w:p w14:paraId="6D9DAAF4" w14:textId="09ECCC39" w:rsidR="05007181" w:rsidRPr="0001060C" w:rsidRDefault="7AB9AD3B" w:rsidP="5AAA20E1">
      <w:pPr>
        <w:pStyle w:val="Default"/>
        <w:spacing w:line="360" w:lineRule="auto"/>
        <w:jc w:val="both"/>
        <w:rPr>
          <w:rFonts w:ascii="Calibri" w:hAnsi="Calibri" w:cs="Calibri"/>
        </w:rPr>
      </w:pPr>
      <w:r w:rsidRPr="0001060C">
        <w:rPr>
          <w:rFonts w:ascii="Calibri" w:hAnsi="Calibri" w:cs="Calibri"/>
          <w:b/>
          <w:bCs/>
          <w:color w:val="auto"/>
        </w:rPr>
        <w:t>4.1.</w:t>
      </w:r>
      <w:r w:rsidR="2EAFAA6B" w:rsidRPr="0001060C">
        <w:rPr>
          <w:rFonts w:ascii="Calibri" w:hAnsi="Calibri" w:cs="Calibri"/>
          <w:b/>
          <w:bCs/>
          <w:color w:val="auto"/>
        </w:rPr>
        <w:t>3</w:t>
      </w:r>
      <w:r w:rsidRPr="0001060C">
        <w:rPr>
          <w:rFonts w:ascii="Calibri" w:hAnsi="Calibri" w:cs="Calibri"/>
          <w:b/>
          <w:bCs/>
          <w:color w:val="auto"/>
        </w:rPr>
        <w:t>.</w:t>
      </w:r>
      <w:r w:rsidRPr="0001060C">
        <w:rPr>
          <w:rFonts w:ascii="Calibri" w:hAnsi="Calibri" w:cs="Calibri"/>
          <w:color w:val="auto"/>
        </w:rPr>
        <w:t xml:space="preserve"> Serão glosados valores relacionados a metas e resultados descumpridos sem justificativa suficiente.</w:t>
      </w:r>
    </w:p>
    <w:p w14:paraId="16A534B4" w14:textId="4A172618"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4.2.</w:t>
      </w:r>
      <w:r w:rsidRPr="0001060C">
        <w:rPr>
          <w:rFonts w:ascii="Calibri" w:hAnsi="Calibri" w:cs="Calibri"/>
          <w:color w:val="auto"/>
        </w:rPr>
        <w:t xml:space="preserve"> A prestação de contas e todos os atos que dela decorram dar-se-ão em plataforma eletrônica, permitindo a visualização por qualquer interessado.</w:t>
      </w:r>
    </w:p>
    <w:p w14:paraId="00E4F03C" w14:textId="634DE3CE"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4.3.</w:t>
      </w:r>
      <w:r w:rsidRPr="0001060C">
        <w:rPr>
          <w:rFonts w:ascii="Calibri" w:hAnsi="Calibri" w:cs="Calibri"/>
          <w:color w:val="auto"/>
        </w:rPr>
        <w:t xml:space="preserve"> A OSC deverá apresentar os seguintes documentos para fins de prestações de contas:</w:t>
      </w:r>
    </w:p>
    <w:p w14:paraId="51B8857B" w14:textId="46B816DB"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A)</w:t>
      </w:r>
      <w:r w:rsidRPr="0001060C">
        <w:rPr>
          <w:rFonts w:ascii="Calibri" w:hAnsi="Calibri" w:cs="Calibri"/>
          <w:color w:val="auto"/>
        </w:rPr>
        <w:t xml:space="preserve"> Relatório de execução do objeto, elaborado pela OSC, assinado pelo seu representante legal, contendo as atividades desenvolvidas para o cumprimento do objeto e o comparativo de metas propostas com os resultados alcançados, a partir do cronograma acordado;</w:t>
      </w:r>
    </w:p>
    <w:p w14:paraId="27DB31BD" w14:textId="6C403593"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B)</w:t>
      </w:r>
      <w:r w:rsidRPr="0001060C">
        <w:rPr>
          <w:rFonts w:ascii="Calibri" w:hAnsi="Calibri" w:cs="Calibri"/>
          <w:color w:val="auto"/>
        </w:rPr>
        <w:t xml:space="preserve"> </w:t>
      </w:r>
      <w:r w:rsidR="596D99FD" w:rsidRPr="0001060C">
        <w:rPr>
          <w:rFonts w:ascii="Calibri" w:hAnsi="Calibri" w:cs="Calibri"/>
          <w:color w:val="auto"/>
        </w:rPr>
        <w:t>R</w:t>
      </w:r>
      <w:r w:rsidRPr="0001060C">
        <w:rPr>
          <w:rFonts w:ascii="Calibri" w:hAnsi="Calibri" w:cs="Calibri"/>
          <w:color w:val="auto"/>
        </w:rPr>
        <w:t>elatório de execução financeira, assinado pelo seu representante legal, com a descrição das despesas e receitas efetivamente realizadas, assim como notas e comprovantes fiscais, emitidos em nome da OSC;</w:t>
      </w:r>
    </w:p>
    <w:p w14:paraId="0ABDA17C" w14:textId="40CF9C7C"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C)</w:t>
      </w:r>
      <w:r w:rsidRPr="0001060C">
        <w:rPr>
          <w:rFonts w:ascii="Calibri" w:hAnsi="Calibri" w:cs="Calibri"/>
          <w:color w:val="auto"/>
        </w:rPr>
        <w:t xml:space="preserve"> Extrato bancário da conta específica vinculada à execução da parceria</w:t>
      </w:r>
      <w:r w:rsidR="2923FFF8" w:rsidRPr="0001060C">
        <w:rPr>
          <w:rFonts w:ascii="Calibri" w:hAnsi="Calibri" w:cs="Calibri"/>
          <w:color w:val="auto"/>
        </w:rPr>
        <w:t>, incluindo extrato de eventual conta investimento ou conta poupança vinculada à conta corrente;</w:t>
      </w:r>
    </w:p>
    <w:p w14:paraId="0A0AD44E" w14:textId="3518C1C0"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D)</w:t>
      </w:r>
      <w:r w:rsidRPr="0001060C">
        <w:rPr>
          <w:rFonts w:ascii="Calibri" w:hAnsi="Calibri" w:cs="Calibri"/>
          <w:color w:val="auto"/>
        </w:rPr>
        <w:t xml:space="preserve"> Comprovante do recolhimento do saldo da conta bancária específica em favor da administração pública municipal, quando houver, no caso de prestação de contas final;</w:t>
      </w:r>
    </w:p>
    <w:p w14:paraId="785A71A8" w14:textId="71FB8B5C"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E)</w:t>
      </w:r>
      <w:r w:rsidRPr="0001060C">
        <w:rPr>
          <w:rFonts w:ascii="Calibri" w:hAnsi="Calibri" w:cs="Calibri"/>
          <w:color w:val="auto"/>
        </w:rPr>
        <w:t xml:space="preserve"> Material comprobatório do cumprimento do objeto em fotos, vídeos ou outros suportes, quando couber;</w:t>
      </w:r>
    </w:p>
    <w:p w14:paraId="50887FB8" w14:textId="3AA17DDF"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F)</w:t>
      </w:r>
      <w:r w:rsidRPr="0001060C">
        <w:rPr>
          <w:rFonts w:ascii="Calibri" w:hAnsi="Calibri" w:cs="Calibri"/>
          <w:color w:val="auto"/>
        </w:rPr>
        <w:t xml:space="preserve"> Relação de bens adquiridos;</w:t>
      </w:r>
    </w:p>
    <w:p w14:paraId="00A7767E" w14:textId="4064546D"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G)</w:t>
      </w:r>
      <w:r w:rsidRPr="0001060C">
        <w:rPr>
          <w:rFonts w:ascii="Calibri" w:hAnsi="Calibri" w:cs="Calibri"/>
          <w:color w:val="auto"/>
        </w:rPr>
        <w:t xml:space="preserve"> A memória de cálculo do rateio das despesas, quando for o caso;</w:t>
      </w:r>
    </w:p>
    <w:p w14:paraId="6C7F0643" w14:textId="7694868E"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4.3.1.</w:t>
      </w:r>
      <w:r w:rsidRPr="0001060C">
        <w:rPr>
          <w:rFonts w:ascii="Calibri" w:hAnsi="Calibri" w:cs="Calibri"/>
          <w:color w:val="auto"/>
        </w:rPr>
        <w:t xml:space="preserve"> A memória de cálculo de que trata a alínea “g” do item 4.3.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14:paraId="158B50D3" w14:textId="3B0C22ED"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4.3.2.</w:t>
      </w:r>
      <w:r w:rsidRPr="0001060C">
        <w:rPr>
          <w:rFonts w:ascii="Calibri" w:hAnsi="Calibri" w:cs="Calibri"/>
          <w:color w:val="auto"/>
        </w:rPr>
        <w:t xml:space="preserve"> Em caso de descumprimento parcial de metas ou resultados fixados no plano de trabalho, poderá ser apresentado relatório de execução financeira parcial concernente </w:t>
      </w:r>
      <w:r w:rsidR="3DFB0EE9" w:rsidRPr="0001060C">
        <w:rPr>
          <w:rFonts w:ascii="Calibri" w:hAnsi="Calibri" w:cs="Calibri"/>
          <w:color w:val="auto"/>
        </w:rPr>
        <w:t>às</w:t>
      </w:r>
      <w:r w:rsidRPr="0001060C">
        <w:rPr>
          <w:rFonts w:ascii="Calibri" w:hAnsi="Calibri" w:cs="Calibri"/>
          <w:color w:val="auto"/>
        </w:rPr>
        <w:t xml:space="preserve"> referidas metas ou resultados, desde que existam condições de segregar referidos itens de despesa.</w:t>
      </w:r>
    </w:p>
    <w:p w14:paraId="2AF3ECA4" w14:textId="179C4F0E"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lastRenderedPageBreak/>
        <w:t>4.4.</w:t>
      </w:r>
      <w:r w:rsidRPr="0001060C">
        <w:rPr>
          <w:rFonts w:ascii="Calibri" w:hAnsi="Calibri" w:cs="Calibri"/>
          <w:color w:val="auto"/>
        </w:rPr>
        <w:t xml:space="preserve"> Constatada irregularidade ou omissão na prestação de contas, será a OSC notificada para sanar a irregularidade ou cumprir a obrigação, no prazo de 15 (quinze) dias, prorrogável por igual período.</w:t>
      </w:r>
    </w:p>
    <w:p w14:paraId="21E47B1D" w14:textId="3B38CC2C"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4.4.1.</w:t>
      </w:r>
      <w:r w:rsidRPr="0001060C">
        <w:rPr>
          <w:rFonts w:ascii="Calibri" w:hAnsi="Calibri" w:cs="Calibri"/>
          <w:color w:val="auto"/>
        </w:rPr>
        <w:t xml:space="preserve"> Transcorrido o prazo, não havendo saneamento, a autoridade administrativa competente, sob pena de responsabilidade solidária, deve adotar as providências para apuração dos fatos, identificação dos responsáveis, quantificação do dano e obtenção do ressarcimento.</w:t>
      </w:r>
    </w:p>
    <w:p w14:paraId="7559793E" w14:textId="6767C731"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4.5.</w:t>
      </w:r>
      <w:r w:rsidRPr="0001060C">
        <w:rPr>
          <w:rFonts w:ascii="Calibri" w:hAnsi="Calibri" w:cs="Calibri"/>
          <w:color w:val="auto"/>
        </w:rPr>
        <w:t xml:space="preserve"> Cabe ao Gestor da Parceria analisar a prestação de contas apresentada, para fins de avaliação do cumprimento das metas do objeto, no prazo legal.</w:t>
      </w:r>
    </w:p>
    <w:p w14:paraId="1B08EEB0" w14:textId="3B618244"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4.6.</w:t>
      </w:r>
      <w:r w:rsidRPr="0001060C">
        <w:rPr>
          <w:rFonts w:ascii="Calibri" w:hAnsi="Calibri" w:cs="Calibri"/>
          <w:color w:val="auto"/>
        </w:rPr>
        <w:t xml:space="preserve"> A análise da prestação de contas final constitui-se das seguintes etapas:</w:t>
      </w:r>
    </w:p>
    <w:p w14:paraId="4D08FF84" w14:textId="58C0907A"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4.6.1.</w:t>
      </w:r>
      <w:r w:rsidRPr="0001060C">
        <w:rPr>
          <w:rFonts w:ascii="Calibri" w:hAnsi="Calibri" w:cs="Calibri"/>
          <w:color w:val="auto"/>
        </w:rPr>
        <w:t xml:space="preserve"> Análise de execução do objeto: quanto ao cumprimento do objeto e atingimento dos resultados pactuados no plano de trabalho aprovado pela Administração Pública, devendo o eventual cumprimento parcial ser devidamente justificado;</w:t>
      </w:r>
    </w:p>
    <w:p w14:paraId="18C4AA36" w14:textId="2CF71B32"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4.6.2.</w:t>
      </w:r>
      <w:r w:rsidRPr="0001060C">
        <w:rPr>
          <w:rFonts w:ascii="Calibri" w:hAnsi="Calibri" w:cs="Calibri"/>
          <w:color w:val="auto"/>
        </w:rPr>
        <w:t xml:space="preserve"> Análise financeira: verificação da conformidade entre o total de recursos repassados, inclusive rendimentos financeiros, e os valores máximos das categorias ou metas orçamentárias, executados pela OSC, de acordo com o plano de trabalho aprovado e seus eventuais aditamentos, bem como conciliação das despesas com extrato bancário de apresentação obrigatória.</w:t>
      </w:r>
    </w:p>
    <w:p w14:paraId="4F208DEA" w14:textId="650A1CE2"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4.6.3.</w:t>
      </w:r>
      <w:r w:rsidRPr="0001060C">
        <w:rPr>
          <w:rFonts w:ascii="Calibri" w:hAnsi="Calibri" w:cs="Calibri"/>
          <w:color w:val="auto"/>
        </w:rPr>
        <w:t xml:space="preserve"> Nos casos em que a OSC houver comprovado atendimento dos valores aprovados, bem como efetiva conciliação das despesas efetuadas com a movimentação bancária demonstrada no extrato, a prestação de contas será considerada aprovada, sem a necessidade de verificação, pelo gestor público, dos recebidos, documentos contábeis e relativos a pagamentos e outros relacionados às compras e contratações.</w:t>
      </w:r>
    </w:p>
    <w:p w14:paraId="7E1AC6DE" w14:textId="66D1CE1B"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4.7.</w:t>
      </w:r>
      <w:r w:rsidRPr="0001060C">
        <w:rPr>
          <w:rFonts w:ascii="Calibri" w:hAnsi="Calibri" w:cs="Calibri"/>
          <w:color w:val="auto"/>
        </w:rPr>
        <w:t xml:space="preserve"> A análise da prestação de contas final levará em conta os documentos do item 4.3. e os pareceres e relatórios dos itens 4.5 e 8.3.</w:t>
      </w:r>
    </w:p>
    <w:p w14:paraId="1EF01E04" w14:textId="3174269D"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4.8.</w:t>
      </w:r>
      <w:r w:rsidRPr="0001060C">
        <w:rPr>
          <w:rFonts w:ascii="Calibri" w:hAnsi="Calibri" w:cs="Calibri"/>
          <w:color w:val="auto"/>
        </w:rPr>
        <w:t xml:space="preserve"> Havendo indícios de irregularidade durante a análise da execução do objeto da parceria, o gestor público poderá, mediante justificativa, rever o ato de aprovação e proceder à análise integral dos documentos fiscais da prestação de contas.</w:t>
      </w:r>
    </w:p>
    <w:p w14:paraId="6672932A" w14:textId="62C71AB7"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4.9.</w:t>
      </w:r>
      <w:r w:rsidRPr="0001060C">
        <w:rPr>
          <w:rFonts w:ascii="Calibri" w:hAnsi="Calibri" w:cs="Calibri"/>
          <w:color w:val="auto"/>
        </w:rPr>
        <w:t xml:space="preserve"> A OSC está obrigada a prestar contas da boa e regular aplicação dos recursos recebidos ao término da vigência da parceria. </w:t>
      </w:r>
    </w:p>
    <w:p w14:paraId="5D0947E2" w14:textId="5B5566FA"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lastRenderedPageBreak/>
        <w:t>4.9.1.</w:t>
      </w:r>
      <w:r w:rsidRPr="0001060C">
        <w:rPr>
          <w:rFonts w:ascii="Calibri" w:hAnsi="Calibri" w:cs="Calibri"/>
          <w:color w:val="auto"/>
        </w:rPr>
        <w:t xml:space="preserve"> O prazo poderá ser prorrogado por até 30 dias, a critério do titular do órgão, ou ente da Administração parceiro, ou daquele a quem tiver sido delegada a competência, desde que devidamente justificado.</w:t>
      </w:r>
    </w:p>
    <w:p w14:paraId="030EF0B0" w14:textId="6CC47D83"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4.9.2.</w:t>
      </w:r>
      <w:r w:rsidRPr="0001060C">
        <w:rPr>
          <w:rFonts w:ascii="Calibri" w:hAnsi="Calibri" w:cs="Calibri"/>
          <w:color w:val="auto"/>
        </w:rPr>
        <w:t xml:space="preserve"> Na hipótese de devolução de recursos, a guia de recolhimento deverá ser apresentada juntamente com a prestação de contas.</w:t>
      </w:r>
    </w:p>
    <w:p w14:paraId="64935BF0" w14:textId="30FD4EFC"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4.10.</w:t>
      </w:r>
      <w:r w:rsidRPr="0001060C">
        <w:rPr>
          <w:rFonts w:ascii="Calibri" w:hAnsi="Calibri" w:cs="Calibri"/>
          <w:color w:val="auto"/>
        </w:rPr>
        <w:t xml:space="preserve"> A manifestação conclusiva sobre a prestação de contas pela Administração Pública deverá dispor sobre:</w:t>
      </w:r>
    </w:p>
    <w:p w14:paraId="67FC0D91" w14:textId="11E0432A"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A)</w:t>
      </w:r>
      <w:r w:rsidRPr="0001060C">
        <w:rPr>
          <w:rFonts w:ascii="Calibri" w:hAnsi="Calibri" w:cs="Calibri"/>
          <w:color w:val="auto"/>
        </w:rPr>
        <w:t xml:space="preserve"> Aprovação da prestação de contas;</w:t>
      </w:r>
    </w:p>
    <w:p w14:paraId="77722DC8" w14:textId="28A9A72F"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B)</w:t>
      </w:r>
      <w:r w:rsidRPr="0001060C">
        <w:rPr>
          <w:rFonts w:ascii="Calibri" w:hAnsi="Calibri" w:cs="Calibri"/>
          <w:color w:val="auto"/>
        </w:rPr>
        <w:t xml:space="preserve"> Aprovação da prestação de contas com ressalvas, mesmo que cumpridos o objeto e as metas da parceria, estiver evidenciada impropriedade ou qualquer outra falta de natureza formal de que não resulte danos ao erário; ou</w:t>
      </w:r>
    </w:p>
    <w:p w14:paraId="1B0C6D87" w14:textId="3EA45391"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C)</w:t>
      </w:r>
      <w:r w:rsidRPr="0001060C">
        <w:rPr>
          <w:rFonts w:ascii="Calibri" w:hAnsi="Calibri" w:cs="Calibri"/>
          <w:color w:val="auto"/>
        </w:rPr>
        <w:t xml:space="preserve"> Rejeição da prestação de contas, quando houver omissão no dever de prestar contas, descumprimento injustificado dos objetivos e metas estabelecidos no plano de trabalho, desfalque ou desvio de dinheiro, bens ou valores públicos e danos ao erário, com a imediata determinação das providências administrativas e judiciais cabíveis para devolução dos valores aos cofres públicos.</w:t>
      </w:r>
    </w:p>
    <w:p w14:paraId="24DD7708" w14:textId="4831010F"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4.10.1.</w:t>
      </w:r>
      <w:r w:rsidRPr="0001060C">
        <w:rPr>
          <w:rFonts w:ascii="Calibri" w:hAnsi="Calibri" w:cs="Calibri"/>
          <w:color w:val="auto"/>
        </w:rPr>
        <w:t xml:space="preserve"> São consideradas falhas formais, para fins de aprovação da prestação de contas com ressalvas, sem prejuízo de outras:</w:t>
      </w:r>
    </w:p>
    <w:p w14:paraId="1BCEAEEB" w14:textId="0CE7F12A"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A)</w:t>
      </w:r>
      <w:r w:rsidRPr="0001060C">
        <w:rPr>
          <w:rFonts w:ascii="Calibri" w:hAnsi="Calibri" w:cs="Calibri"/>
          <w:color w:val="auto"/>
        </w:rPr>
        <w:t xml:space="preserve"> Nos casos em que o plano de trabalho preveja que as despesas deverão ocorrer conforme os valores definidos para cada elemento de despesa, a extrapolação, sem prévia autorização, dos valores aprovados para cada despesa, respeitado o valor global da parceria.</w:t>
      </w:r>
    </w:p>
    <w:p w14:paraId="36EA2010" w14:textId="08A8C4A5"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B)</w:t>
      </w:r>
      <w:r w:rsidRPr="0001060C">
        <w:rPr>
          <w:rFonts w:ascii="Calibri" w:hAnsi="Calibri" w:cs="Calibri"/>
          <w:color w:val="auto"/>
        </w:rPr>
        <w:t xml:space="preserve"> A inadequação ou a imperfeição a respeito de exigência, forma ou procedimento a ser adotado desde que o objetivo ou resultado final pretendido pela execução da parceria seja alcançado.</w:t>
      </w:r>
    </w:p>
    <w:p w14:paraId="318AC1A2" w14:textId="1802D3F5"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4.11.</w:t>
      </w:r>
      <w:r w:rsidRPr="0001060C">
        <w:rPr>
          <w:rFonts w:ascii="Calibri" w:hAnsi="Calibri" w:cs="Calibri"/>
          <w:color w:val="auto"/>
        </w:rPr>
        <w:t xml:space="preserve"> As contas serão rejeitadas quando:</w:t>
      </w:r>
    </w:p>
    <w:p w14:paraId="656D902E" w14:textId="43905D0A"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A)</w:t>
      </w:r>
      <w:r w:rsidRPr="0001060C">
        <w:rPr>
          <w:rFonts w:ascii="Calibri" w:hAnsi="Calibri" w:cs="Calibri"/>
          <w:color w:val="auto"/>
        </w:rPr>
        <w:t xml:space="preserve"> Houver omissão no dever de prestar contas;</w:t>
      </w:r>
    </w:p>
    <w:p w14:paraId="5258B333" w14:textId="6CA5179D"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B)</w:t>
      </w:r>
      <w:r w:rsidRPr="0001060C">
        <w:rPr>
          <w:rFonts w:ascii="Calibri" w:hAnsi="Calibri" w:cs="Calibri"/>
          <w:color w:val="auto"/>
        </w:rPr>
        <w:t xml:space="preserve"> Houver descumprimento injustificado dos objetivos e metas estabelecidos no plano de trabalho;</w:t>
      </w:r>
    </w:p>
    <w:p w14:paraId="4DA43535" w14:textId="74CD796A"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C)</w:t>
      </w:r>
      <w:r w:rsidRPr="0001060C">
        <w:rPr>
          <w:rFonts w:ascii="Calibri" w:hAnsi="Calibri" w:cs="Calibri"/>
          <w:color w:val="auto"/>
        </w:rPr>
        <w:t xml:space="preserve"> Ocorrer danos ao erário decorrente de ato de gestão ilegítimo ou antieconômico;</w:t>
      </w:r>
    </w:p>
    <w:p w14:paraId="4C4DA3B8" w14:textId="1D28C862"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D)</w:t>
      </w:r>
      <w:r w:rsidRPr="0001060C">
        <w:rPr>
          <w:rFonts w:ascii="Calibri" w:hAnsi="Calibri" w:cs="Calibri"/>
          <w:color w:val="auto"/>
        </w:rPr>
        <w:t xml:space="preserve"> Houver desfalque ou desvio de dinheiro, bens ou valores públicos;</w:t>
      </w:r>
    </w:p>
    <w:p w14:paraId="3F759F93" w14:textId="41E0AD3E"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E)</w:t>
      </w:r>
      <w:r w:rsidRPr="0001060C">
        <w:rPr>
          <w:rFonts w:ascii="Calibri" w:hAnsi="Calibri" w:cs="Calibri"/>
          <w:color w:val="auto"/>
        </w:rPr>
        <w:t xml:space="preserve"> Não for executado o objeto da parceria;</w:t>
      </w:r>
    </w:p>
    <w:p w14:paraId="6C05F3C3" w14:textId="614C99A2"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lastRenderedPageBreak/>
        <w:t>F)</w:t>
      </w:r>
      <w:r w:rsidRPr="0001060C">
        <w:rPr>
          <w:rFonts w:ascii="Calibri" w:hAnsi="Calibri" w:cs="Calibri"/>
          <w:color w:val="auto"/>
        </w:rPr>
        <w:t xml:space="preserve"> Os recursos forem aplicados em finalidades diversas das previstas na parceria.</w:t>
      </w:r>
    </w:p>
    <w:p w14:paraId="0A481D28" w14:textId="4E5BAD23"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4.12.</w:t>
      </w:r>
      <w:r w:rsidRPr="0001060C">
        <w:rPr>
          <w:rFonts w:ascii="Calibri" w:hAnsi="Calibri" w:cs="Calibri"/>
          <w:color w:val="auto"/>
        </w:rPr>
        <w:t xml:space="preserve"> A Administração Pública apreciará a prestação final de contas apresentada, no prazo de até 150 (cento e cinquenta) dias, contado da data de seu recebimento ou do cumprimento de diligência por ela determinada, prorrogável justificadamente por igual período.</w:t>
      </w:r>
    </w:p>
    <w:p w14:paraId="2EA164AB" w14:textId="66C1E66B"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4.12.1.</w:t>
      </w:r>
      <w:r w:rsidRPr="0001060C">
        <w:rPr>
          <w:rFonts w:ascii="Calibri" w:hAnsi="Calibri" w:cs="Calibri"/>
          <w:color w:val="auto"/>
        </w:rPr>
        <w:t xml:space="preserve"> O transcurso do prazo estabelecido no item anterior sem que as contas tenham sido apreciadas não significa impossibilidade de apreciação em data posterior ou vedação a que se adotem medidas saneadoras, punitivas ou destinadas a ressarcir danos que possam ter sido causados aos cofres públicos.</w:t>
      </w:r>
    </w:p>
    <w:p w14:paraId="3D943E9B" w14:textId="46BE2C1A"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4.12.2.</w:t>
      </w:r>
      <w:r w:rsidRPr="0001060C">
        <w:rPr>
          <w:rFonts w:ascii="Calibri" w:hAnsi="Calibri" w:cs="Calibri"/>
          <w:color w:val="auto"/>
        </w:rPr>
        <w:t xml:space="preserve"> Nos casos em que não for constatado dolo da OSC ou de seus prepostos, sem prejuízo da atualização monetária, impede a incidência de juros de mora sobre débitos eventualmente apurados, no período entre o final do prazo referido no item 4.12. e a data em que foi ultimada a apreciação pela administração pública.</w:t>
      </w:r>
    </w:p>
    <w:p w14:paraId="4A209BBE" w14:textId="64F64FB3"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4.13.</w:t>
      </w:r>
      <w:r w:rsidRPr="0001060C">
        <w:rPr>
          <w:rFonts w:ascii="Calibri" w:hAnsi="Calibri" w:cs="Calibri"/>
          <w:color w:val="auto"/>
        </w:rPr>
        <w:t xml:space="preserve"> Caberá um único recurso à autoridade competente da decisão que rejeitar as contas prestadas, a ser interposto no prazo de 10 dias úteis a contar da notificação da decisão.</w:t>
      </w:r>
    </w:p>
    <w:p w14:paraId="4D2A0BE0" w14:textId="18DE0F8D"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4.13.1.</w:t>
      </w:r>
      <w:r w:rsidRPr="0001060C">
        <w:rPr>
          <w:rFonts w:ascii="Calibri" w:hAnsi="Calibri" w:cs="Calibri"/>
          <w:color w:val="auto"/>
        </w:rPr>
        <w:t xml:space="preserve"> A rejeição da prestação de contas, quando definitiva, deverá ser registrada em plataforma eletrônica de acesso público, cabendo à autoridade administrativa, sob pena de responsabilidade solidária, adotar as providências para apuração dos fatos, identificação dos responsáveis, quantificação do dano e obtenção do ressarcimento.</w:t>
      </w:r>
    </w:p>
    <w:p w14:paraId="2A250582" w14:textId="2B2E87BD"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A)</w:t>
      </w:r>
      <w:r w:rsidRPr="0001060C">
        <w:rPr>
          <w:rFonts w:ascii="Calibri" w:hAnsi="Calibri" w:cs="Calibri"/>
          <w:color w:val="auto"/>
        </w:rPr>
        <w:t xml:space="preserve"> O dano ao erário será previamente delimitado para embasar a rejeição das contas prestadas.</w:t>
      </w:r>
    </w:p>
    <w:p w14:paraId="7F56E329" w14:textId="34D2C27A"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B)</w:t>
      </w:r>
      <w:r w:rsidRPr="0001060C">
        <w:rPr>
          <w:rFonts w:ascii="Calibri" w:hAnsi="Calibri" w:cs="Calibri"/>
          <w:color w:val="auto"/>
        </w:rPr>
        <w:t xml:space="preserve"> Os valores apurados serão acrescidos de correção monetária e juros.</w:t>
      </w:r>
    </w:p>
    <w:p w14:paraId="37E07C8A" w14:textId="73730FB1"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C)</w:t>
      </w:r>
      <w:r w:rsidRPr="0001060C">
        <w:rPr>
          <w:rFonts w:ascii="Calibri" w:hAnsi="Calibri" w:cs="Calibri"/>
          <w:color w:val="auto"/>
        </w:rPr>
        <w:t xml:space="preserve"> O débito decorrente da ausência ou rejeição da prestação de contas, quando definitiva, será inscrito no CADIN Municipal, por meio de despacho da autoridade competente.</w:t>
      </w:r>
    </w:p>
    <w:p w14:paraId="271DFB8F" w14:textId="1C7B1380" w:rsidR="05007181" w:rsidRPr="0001060C" w:rsidRDefault="7AB9AD3B" w:rsidP="600B1840">
      <w:pPr>
        <w:pStyle w:val="Default"/>
        <w:spacing w:line="360" w:lineRule="auto"/>
        <w:jc w:val="both"/>
        <w:rPr>
          <w:rFonts w:ascii="Calibri" w:hAnsi="Calibri" w:cs="Calibri"/>
        </w:rPr>
      </w:pPr>
      <w:r w:rsidRPr="0001060C">
        <w:rPr>
          <w:rFonts w:ascii="Calibri" w:hAnsi="Calibri" w:cs="Calibri"/>
          <w:b/>
          <w:bCs/>
          <w:color w:val="auto"/>
        </w:rPr>
        <w:t>4.14.</w:t>
      </w:r>
      <w:r w:rsidRPr="0001060C">
        <w:rPr>
          <w:rFonts w:ascii="Calibri" w:hAnsi="Calibri" w:cs="Calibri"/>
          <w:color w:val="auto"/>
        </w:rPr>
        <w:t xml:space="preserve"> Após a prestação de contas final, sendo apuradas pela Administração irregularidades financeiras, o valor respectivo deverá ser restituído ao Tesouro Municipal ou ao Fundo Municipal competente, no prazo improrrogável de 30 dias.</w:t>
      </w:r>
    </w:p>
    <w:p w14:paraId="4EC986C1" w14:textId="2A180524" w:rsidR="4D949F12" w:rsidRPr="0001060C" w:rsidRDefault="4D949F12" w:rsidP="600B1840">
      <w:pPr>
        <w:pStyle w:val="Default"/>
        <w:spacing w:line="360" w:lineRule="auto"/>
        <w:jc w:val="both"/>
        <w:rPr>
          <w:rFonts w:ascii="Calibri" w:hAnsi="Calibri" w:cs="Calibri"/>
        </w:rPr>
      </w:pPr>
    </w:p>
    <w:p w14:paraId="0766DA10" w14:textId="4A3B491D" w:rsidR="4FEE5158" w:rsidRPr="0001060C" w:rsidRDefault="1F7D19AE"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b/>
          <w:bCs/>
          <w:sz w:val="24"/>
          <w:szCs w:val="24"/>
        </w:rPr>
        <w:t>CLÁUSULA QUINTA – EXECUÇÃO:</w:t>
      </w:r>
    </w:p>
    <w:p w14:paraId="7B75F84B" w14:textId="4166CF1C" w:rsidR="4FEE5158" w:rsidRPr="0001060C" w:rsidRDefault="1F7D19AE" w:rsidP="6DE4FA40">
      <w:pPr>
        <w:spacing w:after="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b/>
          <w:bCs/>
          <w:sz w:val="24"/>
          <w:szCs w:val="24"/>
        </w:rPr>
        <w:lastRenderedPageBreak/>
        <w:t>5.1.</w:t>
      </w:r>
      <w:r w:rsidRPr="0001060C">
        <w:rPr>
          <w:rFonts w:ascii="Calibri" w:eastAsiaTheme="minorEastAsia" w:hAnsi="Calibri" w:cs="Calibri"/>
          <w:sz w:val="24"/>
          <w:szCs w:val="24"/>
        </w:rPr>
        <w:t xml:space="preserve"> A execução do objeto da presente parceria se dará conforme o estabelecido no Plano de Trabalho, constante do processo administrativo. </w:t>
      </w:r>
    </w:p>
    <w:p w14:paraId="55B54BA5" w14:textId="1B63DCD4" w:rsidR="4FEE5158" w:rsidRPr="0001060C" w:rsidRDefault="1F7D19AE" w:rsidP="600B1840">
      <w:pPr>
        <w:pStyle w:val="Default"/>
        <w:spacing w:line="360" w:lineRule="auto"/>
        <w:jc w:val="both"/>
        <w:rPr>
          <w:rFonts w:ascii="Calibri" w:hAnsi="Calibri" w:cs="Calibri"/>
        </w:rPr>
      </w:pPr>
      <w:r w:rsidRPr="0001060C">
        <w:rPr>
          <w:rFonts w:ascii="Calibri" w:hAnsi="Calibri" w:cs="Calibri"/>
          <w:b/>
          <w:bCs/>
          <w:color w:val="auto"/>
        </w:rPr>
        <w:t>5.2.</w:t>
      </w:r>
      <w:r w:rsidRPr="0001060C">
        <w:rPr>
          <w:rFonts w:ascii="Calibri" w:hAnsi="Calibri" w:cs="Calibri"/>
          <w:color w:val="auto"/>
        </w:rPr>
        <w:t xml:space="preserve"> As aquisições e contratações realizadas com recursos da parceria deverão observar os princípios da impessoalidade, moralidade e economicidade, bem como deverá a </w:t>
      </w:r>
      <w:r w:rsidRPr="0001060C">
        <w:rPr>
          <w:rFonts w:ascii="Calibri" w:hAnsi="Calibri" w:cs="Calibri"/>
          <w:b/>
          <w:bCs/>
          <w:color w:val="auto"/>
        </w:rPr>
        <w:t>PROPONENTE</w:t>
      </w:r>
      <w:r w:rsidRPr="0001060C">
        <w:rPr>
          <w:rFonts w:ascii="Calibri" w:hAnsi="Calibri" w:cs="Calibri"/>
          <w:color w:val="auto"/>
        </w:rPr>
        <w:t xml:space="preserve"> certificar-se e responsabilizar-se pela regularidade jurídica e fiscal das contratadas.</w:t>
      </w:r>
    </w:p>
    <w:p w14:paraId="6D8E1349" w14:textId="1DD3C323" w:rsidR="4FEE5158" w:rsidRPr="0001060C" w:rsidRDefault="1F7D19AE" w:rsidP="600B1840">
      <w:pPr>
        <w:pStyle w:val="Default"/>
        <w:spacing w:line="360" w:lineRule="auto"/>
        <w:jc w:val="both"/>
        <w:rPr>
          <w:rFonts w:ascii="Calibri" w:hAnsi="Calibri" w:cs="Calibri"/>
        </w:rPr>
      </w:pPr>
      <w:r w:rsidRPr="0001060C">
        <w:rPr>
          <w:rFonts w:ascii="Calibri" w:hAnsi="Calibri" w:cs="Calibri"/>
          <w:b/>
          <w:bCs/>
          <w:color w:val="auto"/>
        </w:rPr>
        <w:t>5.2.1.</w:t>
      </w:r>
      <w:r w:rsidRPr="0001060C">
        <w:rPr>
          <w:rFonts w:ascii="Calibri" w:hAnsi="Calibri" w:cs="Calibri"/>
          <w:color w:val="auto"/>
        </w:rPr>
        <w:t xml:space="preserve"> Em conformidade com o art. 58 da Lei Municipal nº 17.273/2020, a pesquisa de preços para a aquisição de bens e contratação de serviços em geral será realizada mediante a utilização dos parâmetros pertinentes dentre os seguintes:</w:t>
      </w:r>
    </w:p>
    <w:p w14:paraId="5763C387" w14:textId="1F7FF00E" w:rsidR="4FEE5158" w:rsidRPr="0001060C" w:rsidRDefault="1F7D19AE" w:rsidP="600B1840">
      <w:pPr>
        <w:pStyle w:val="Default"/>
        <w:spacing w:line="360" w:lineRule="auto"/>
        <w:jc w:val="both"/>
        <w:rPr>
          <w:rFonts w:ascii="Calibri" w:hAnsi="Calibri" w:cs="Calibri"/>
        </w:rPr>
      </w:pPr>
      <w:r w:rsidRPr="0001060C">
        <w:rPr>
          <w:rFonts w:ascii="Calibri" w:hAnsi="Calibri" w:cs="Calibri"/>
          <w:color w:val="auto"/>
        </w:rPr>
        <w:t>I - Banco de preços de referência mantido pela Prefeitura;</w:t>
      </w:r>
    </w:p>
    <w:p w14:paraId="7AB5CE3A" w14:textId="1753634D" w:rsidR="4FEE5158" w:rsidRPr="0001060C" w:rsidRDefault="1F7D19AE" w:rsidP="600B1840">
      <w:pPr>
        <w:pStyle w:val="Default"/>
        <w:spacing w:line="360" w:lineRule="auto"/>
        <w:jc w:val="both"/>
        <w:rPr>
          <w:rFonts w:ascii="Calibri" w:hAnsi="Calibri" w:cs="Calibri"/>
        </w:rPr>
      </w:pPr>
      <w:r w:rsidRPr="0001060C">
        <w:rPr>
          <w:rFonts w:ascii="Calibri" w:hAnsi="Calibri" w:cs="Calibri"/>
          <w:color w:val="auto"/>
        </w:rPr>
        <w:t xml:space="preserve">II - </w:t>
      </w:r>
      <w:proofErr w:type="gramStart"/>
      <w:r w:rsidRPr="0001060C">
        <w:rPr>
          <w:rFonts w:ascii="Calibri" w:hAnsi="Calibri" w:cs="Calibri"/>
          <w:color w:val="auto"/>
        </w:rPr>
        <w:t>bancos</w:t>
      </w:r>
      <w:proofErr w:type="gramEnd"/>
      <w:r w:rsidRPr="0001060C">
        <w:rPr>
          <w:rFonts w:ascii="Calibri" w:hAnsi="Calibri" w:cs="Calibri"/>
          <w:color w:val="auto"/>
        </w:rPr>
        <w:t xml:space="preserve"> de preços de referência no âmbito da Administração Pública;</w:t>
      </w:r>
    </w:p>
    <w:p w14:paraId="62409C7A" w14:textId="2298D74C" w:rsidR="4FEE5158" w:rsidRPr="0001060C" w:rsidRDefault="1F7D19AE" w:rsidP="600B1840">
      <w:pPr>
        <w:pStyle w:val="Default"/>
        <w:spacing w:line="360" w:lineRule="auto"/>
        <w:jc w:val="both"/>
        <w:rPr>
          <w:rFonts w:ascii="Calibri" w:hAnsi="Calibri" w:cs="Calibri"/>
        </w:rPr>
      </w:pPr>
      <w:r w:rsidRPr="0001060C">
        <w:rPr>
          <w:rFonts w:ascii="Calibri" w:hAnsi="Calibri" w:cs="Calibri"/>
          <w:color w:val="auto"/>
        </w:rPr>
        <w:t>III - contratações e atas de registro de preços similares, no âmbito da Prefeitura ou de outros entes públicos, em execução ou concluídos nos 180 dias anteriores à data da pesquisa de preços;</w:t>
      </w:r>
    </w:p>
    <w:p w14:paraId="1CD240C6" w14:textId="0CB85062" w:rsidR="4FEE5158" w:rsidRPr="0001060C" w:rsidRDefault="1F7D19AE" w:rsidP="600B1840">
      <w:pPr>
        <w:pStyle w:val="Default"/>
        <w:spacing w:line="360" w:lineRule="auto"/>
        <w:jc w:val="both"/>
        <w:rPr>
          <w:rFonts w:ascii="Calibri" w:hAnsi="Calibri" w:cs="Calibri"/>
        </w:rPr>
      </w:pPr>
      <w:r w:rsidRPr="0001060C">
        <w:rPr>
          <w:rFonts w:ascii="Calibri" w:hAnsi="Calibri" w:cs="Calibri"/>
          <w:color w:val="auto"/>
        </w:rPr>
        <w:t xml:space="preserve">IV - </w:t>
      </w:r>
      <w:proofErr w:type="gramStart"/>
      <w:r w:rsidRPr="0001060C">
        <w:rPr>
          <w:rFonts w:ascii="Calibri" w:hAnsi="Calibri" w:cs="Calibri"/>
          <w:color w:val="auto"/>
        </w:rPr>
        <w:t>pesquisa</w:t>
      </w:r>
      <w:proofErr w:type="gramEnd"/>
      <w:r w:rsidRPr="0001060C">
        <w:rPr>
          <w:rFonts w:ascii="Calibri" w:hAnsi="Calibri" w:cs="Calibri"/>
          <w:color w:val="auto"/>
        </w:rPr>
        <w:t xml:space="preserve"> publicada em mídia especializada, listas de instituições privadas renomadas na formação de preços, sítios eletrônicos especializados ou de domínio amplo, desde que contenham a data e hora de acesso; e</w:t>
      </w:r>
    </w:p>
    <w:p w14:paraId="5D3A518C" w14:textId="00646387" w:rsidR="4FEE5158" w:rsidRPr="0001060C" w:rsidRDefault="1F7D19AE" w:rsidP="600B1840">
      <w:pPr>
        <w:pStyle w:val="Default"/>
        <w:spacing w:line="360" w:lineRule="auto"/>
        <w:jc w:val="both"/>
        <w:rPr>
          <w:rFonts w:ascii="Calibri" w:hAnsi="Calibri" w:cs="Calibri"/>
        </w:rPr>
      </w:pPr>
      <w:r w:rsidRPr="0001060C">
        <w:rPr>
          <w:rFonts w:ascii="Calibri" w:hAnsi="Calibri" w:cs="Calibri"/>
          <w:color w:val="auto"/>
        </w:rPr>
        <w:t>V - De múltiplas consultas diretas ao mercado.</w:t>
      </w:r>
    </w:p>
    <w:p w14:paraId="5D58CA2E" w14:textId="27EBCC3B" w:rsidR="4FEE5158" w:rsidRPr="0001060C" w:rsidRDefault="1F7D19AE" w:rsidP="600B1840">
      <w:pPr>
        <w:pStyle w:val="Default"/>
        <w:spacing w:line="360" w:lineRule="auto"/>
        <w:jc w:val="both"/>
        <w:rPr>
          <w:rFonts w:ascii="Calibri" w:hAnsi="Calibri" w:cs="Calibri"/>
        </w:rPr>
      </w:pPr>
      <w:r w:rsidRPr="0001060C">
        <w:rPr>
          <w:rFonts w:ascii="Calibri" w:hAnsi="Calibri" w:cs="Calibri"/>
          <w:b/>
          <w:bCs/>
          <w:color w:val="auto"/>
        </w:rPr>
        <w:t xml:space="preserve">5.2.1.1. </w:t>
      </w:r>
      <w:r w:rsidRPr="0001060C">
        <w:rPr>
          <w:rFonts w:ascii="Calibri" w:hAnsi="Calibri" w:cs="Calibri"/>
          <w:color w:val="auto"/>
        </w:rPr>
        <w:t>No caso de múltiplas consultas ao mercado, será exigida pesquisa ao mercado prévia à contratação, que deverá conter, no mínimo, orçamentos de 03 (três) fornecedores.</w:t>
      </w:r>
    </w:p>
    <w:p w14:paraId="240417B1" w14:textId="63325E58" w:rsidR="4FEE5158" w:rsidRPr="0001060C" w:rsidRDefault="1F7D19AE" w:rsidP="600B1840">
      <w:pPr>
        <w:pStyle w:val="Default"/>
        <w:spacing w:line="360" w:lineRule="auto"/>
        <w:jc w:val="both"/>
        <w:rPr>
          <w:rFonts w:ascii="Calibri" w:hAnsi="Calibri" w:cs="Calibri"/>
        </w:rPr>
      </w:pPr>
      <w:r w:rsidRPr="0001060C">
        <w:rPr>
          <w:rFonts w:ascii="Calibri" w:hAnsi="Calibri" w:cs="Calibri"/>
          <w:b/>
          <w:bCs/>
          <w:color w:val="auto"/>
        </w:rPr>
        <w:t>5.2.1.2.</w:t>
      </w:r>
      <w:r w:rsidRPr="0001060C">
        <w:rPr>
          <w:rFonts w:ascii="Calibri" w:hAnsi="Calibri" w:cs="Calibri"/>
          <w:color w:val="auto"/>
        </w:rPr>
        <w:t xml:space="preserve"> A Organização da Sociedade Civil deve demonstrar que escolheu a opção mais vantajosa, devendo qualquer impossibilidade de consulta ser justificada.</w:t>
      </w:r>
    </w:p>
    <w:p w14:paraId="2E2B9692" w14:textId="7E0654DE" w:rsidR="4FEE5158" w:rsidRPr="0001060C" w:rsidRDefault="1F7D19AE" w:rsidP="600B1840">
      <w:pPr>
        <w:pStyle w:val="Default"/>
        <w:spacing w:line="360" w:lineRule="auto"/>
        <w:jc w:val="both"/>
        <w:rPr>
          <w:rFonts w:ascii="Calibri" w:hAnsi="Calibri" w:cs="Calibri"/>
        </w:rPr>
      </w:pPr>
      <w:r w:rsidRPr="0001060C">
        <w:rPr>
          <w:rFonts w:ascii="Calibri" w:hAnsi="Calibri" w:cs="Calibri"/>
          <w:b/>
          <w:bCs/>
          <w:color w:val="auto"/>
        </w:rPr>
        <w:t>5.2.1.3.</w:t>
      </w:r>
      <w:r w:rsidRPr="0001060C">
        <w:rPr>
          <w:rFonts w:ascii="Calibri" w:hAnsi="Calibri" w:cs="Calibri"/>
          <w:color w:val="auto"/>
        </w:rPr>
        <w:t xml:space="preserve"> Visando garantir a devida transparência e a redução dos riscos inerentes à pesquisa, cabe à entidade da sociedade civil:</w:t>
      </w:r>
    </w:p>
    <w:p w14:paraId="4EF8E5E5" w14:textId="00D283D7" w:rsidR="4FEE5158" w:rsidRPr="0001060C" w:rsidRDefault="1F7D19AE" w:rsidP="600B1840">
      <w:pPr>
        <w:pStyle w:val="Default"/>
        <w:spacing w:line="360" w:lineRule="auto"/>
        <w:jc w:val="both"/>
        <w:rPr>
          <w:rFonts w:ascii="Calibri" w:hAnsi="Calibri" w:cs="Calibri"/>
        </w:rPr>
      </w:pPr>
      <w:r w:rsidRPr="0001060C">
        <w:rPr>
          <w:rFonts w:ascii="Calibri" w:hAnsi="Calibri" w:cs="Calibri"/>
          <w:color w:val="auto"/>
        </w:rPr>
        <w:t>I - A identificação da pessoa responsável pela cotação, a caracterização completa das empresas consultadas (nome dos responsáveis pela cotação, endereço completo da empresa, telefones existentes);</w:t>
      </w:r>
    </w:p>
    <w:p w14:paraId="14940BB2" w14:textId="7BEECE11" w:rsidR="4FEE5158" w:rsidRPr="0001060C" w:rsidRDefault="2DB855E7" w:rsidP="080E479C">
      <w:pPr>
        <w:pStyle w:val="Default"/>
        <w:spacing w:line="360" w:lineRule="auto"/>
        <w:jc w:val="both"/>
        <w:rPr>
          <w:rFonts w:ascii="Calibri" w:hAnsi="Calibri" w:cs="Calibri"/>
        </w:rPr>
      </w:pPr>
      <w:r w:rsidRPr="0001060C">
        <w:rPr>
          <w:rFonts w:ascii="Calibri" w:hAnsi="Calibri" w:cs="Calibri"/>
          <w:color w:val="auto"/>
        </w:rPr>
        <w:t xml:space="preserve">II - </w:t>
      </w:r>
      <w:r w:rsidR="307FF950" w:rsidRPr="0001060C">
        <w:rPr>
          <w:rFonts w:ascii="Calibri" w:hAnsi="Calibri" w:cs="Calibri"/>
          <w:color w:val="auto"/>
        </w:rPr>
        <w:t>A</w:t>
      </w:r>
      <w:r w:rsidRPr="0001060C">
        <w:rPr>
          <w:rFonts w:ascii="Calibri" w:hAnsi="Calibri" w:cs="Calibri"/>
          <w:color w:val="auto"/>
        </w:rPr>
        <w:t>s respostas de todas as empresas consultadas, ainda que negativa a solicitação de orçamento, e a indicação dos valores praticados, de maneira fundamentada e detalhada.</w:t>
      </w:r>
    </w:p>
    <w:p w14:paraId="22271B7A" w14:textId="6A26CD1D" w:rsidR="4FEE5158" w:rsidRPr="0001060C" w:rsidRDefault="1F7D19AE" w:rsidP="600B1840">
      <w:pPr>
        <w:pStyle w:val="Default"/>
        <w:spacing w:line="360" w:lineRule="auto"/>
        <w:jc w:val="both"/>
        <w:rPr>
          <w:rFonts w:ascii="Calibri" w:hAnsi="Calibri" w:cs="Calibri"/>
        </w:rPr>
      </w:pPr>
      <w:r w:rsidRPr="0001060C">
        <w:rPr>
          <w:rFonts w:ascii="Calibri" w:hAnsi="Calibri" w:cs="Calibri"/>
          <w:b/>
          <w:bCs/>
          <w:color w:val="auto"/>
        </w:rPr>
        <w:lastRenderedPageBreak/>
        <w:t xml:space="preserve">5.2.1.3.1. </w:t>
      </w:r>
      <w:r w:rsidRPr="0001060C">
        <w:rPr>
          <w:rFonts w:ascii="Calibri" w:hAnsi="Calibri" w:cs="Calibri"/>
          <w:color w:val="auto"/>
        </w:rPr>
        <w:t>A Organização da Sociedade Civil deverá promover análise preliminar quanto à qualificação das empresas consultadas, devendo se certificar de que são do ramo pertinente à contratação desejada.</w:t>
      </w:r>
    </w:p>
    <w:p w14:paraId="0EFB099D" w14:textId="45F2C2D0" w:rsidR="4FEE5158" w:rsidRPr="0001060C" w:rsidRDefault="1F7D19AE" w:rsidP="600B1840">
      <w:pPr>
        <w:pStyle w:val="Default"/>
        <w:spacing w:line="360" w:lineRule="auto"/>
        <w:jc w:val="both"/>
        <w:rPr>
          <w:rFonts w:ascii="Calibri" w:hAnsi="Calibri" w:cs="Calibri"/>
        </w:rPr>
      </w:pPr>
      <w:r w:rsidRPr="0001060C">
        <w:rPr>
          <w:rFonts w:ascii="Calibri" w:hAnsi="Calibri" w:cs="Calibri"/>
          <w:b/>
          <w:bCs/>
          <w:color w:val="auto"/>
        </w:rPr>
        <w:t xml:space="preserve">5.2.1.3.2. </w:t>
      </w:r>
      <w:r w:rsidRPr="0001060C">
        <w:rPr>
          <w:rFonts w:ascii="Calibri" w:hAnsi="Calibri" w:cs="Calibri"/>
          <w:color w:val="auto"/>
        </w:rPr>
        <w:t>Excecionalmente, mediante justificativa, será admitida a pesquisa com menos de três preços ou fornecedores.</w:t>
      </w:r>
    </w:p>
    <w:p w14:paraId="00D18AAA" w14:textId="38CB5BB5" w:rsidR="4FEE5158" w:rsidRPr="0001060C" w:rsidRDefault="1F7D19AE" w:rsidP="600B1840">
      <w:pPr>
        <w:pStyle w:val="Default"/>
        <w:spacing w:line="360" w:lineRule="auto"/>
        <w:jc w:val="both"/>
        <w:rPr>
          <w:rFonts w:ascii="Calibri" w:hAnsi="Calibri" w:cs="Calibri"/>
        </w:rPr>
      </w:pPr>
      <w:r w:rsidRPr="0001060C">
        <w:rPr>
          <w:rFonts w:ascii="Calibri" w:hAnsi="Calibri" w:cs="Calibri"/>
          <w:b/>
          <w:bCs/>
          <w:color w:val="auto"/>
        </w:rPr>
        <w:t xml:space="preserve">5.2.1.3.3. </w:t>
      </w:r>
      <w:r w:rsidRPr="0001060C">
        <w:rPr>
          <w:rFonts w:ascii="Calibri" w:hAnsi="Calibri" w:cs="Calibri"/>
          <w:color w:val="auto"/>
        </w:rPr>
        <w:t>Não serão admitidas estimativas de preços obtidas em sítios de leilão ou de intermediação de vendas.</w:t>
      </w:r>
    </w:p>
    <w:p w14:paraId="2D898986" w14:textId="0BCA80CD" w:rsidR="4FEE5158" w:rsidRPr="0001060C" w:rsidRDefault="1F7D19AE" w:rsidP="600B1840">
      <w:pPr>
        <w:pStyle w:val="Default"/>
        <w:spacing w:line="360" w:lineRule="auto"/>
        <w:jc w:val="both"/>
        <w:rPr>
          <w:rFonts w:ascii="Calibri" w:hAnsi="Calibri" w:cs="Calibri"/>
        </w:rPr>
      </w:pPr>
      <w:r w:rsidRPr="0001060C">
        <w:rPr>
          <w:rFonts w:ascii="Calibri" w:hAnsi="Calibri" w:cs="Calibri"/>
          <w:b/>
          <w:bCs/>
          <w:color w:val="auto"/>
        </w:rPr>
        <w:t>5.2.2.</w:t>
      </w:r>
      <w:r w:rsidRPr="0001060C">
        <w:rPr>
          <w:rFonts w:ascii="Calibri" w:hAnsi="Calibri" w:cs="Calibri"/>
          <w:color w:val="auto"/>
        </w:rPr>
        <w:t xml:space="preserve"> Os bens permanentes adquiridos com recursos públicos deverão ser incorporados ao patrimônio público ao término da parceria ou no caso de extinção da OSC parceira.</w:t>
      </w:r>
    </w:p>
    <w:p w14:paraId="5F847805" w14:textId="1A0DB8BE" w:rsidR="4FEE5158" w:rsidRPr="0001060C" w:rsidRDefault="1F7D19AE" w:rsidP="600B1840">
      <w:pPr>
        <w:pStyle w:val="Default"/>
        <w:spacing w:line="360" w:lineRule="auto"/>
        <w:jc w:val="both"/>
        <w:rPr>
          <w:rFonts w:ascii="Calibri" w:hAnsi="Calibri" w:cs="Calibri"/>
        </w:rPr>
      </w:pPr>
      <w:r w:rsidRPr="0001060C">
        <w:rPr>
          <w:rFonts w:ascii="Calibri" w:hAnsi="Calibri" w:cs="Calibri"/>
          <w:b/>
          <w:bCs/>
          <w:color w:val="auto"/>
        </w:rPr>
        <w:t>5.2.3.</w:t>
      </w:r>
      <w:r w:rsidRPr="0001060C">
        <w:rPr>
          <w:rFonts w:ascii="Calibri" w:hAnsi="Calibri" w:cs="Calibri"/>
          <w:color w:val="auto"/>
        </w:rPr>
        <w:t xml:space="preserve"> Os bens remanescentes adquiridos, produzidos ou transformados com recursos da parceria, serão: </w:t>
      </w:r>
    </w:p>
    <w:p w14:paraId="7006691A" w14:textId="04D693C3" w:rsidR="4FEE5158" w:rsidRPr="0001060C" w:rsidRDefault="1F7D19AE" w:rsidP="600B1840">
      <w:pPr>
        <w:pStyle w:val="Default"/>
        <w:spacing w:line="360" w:lineRule="auto"/>
        <w:jc w:val="both"/>
        <w:rPr>
          <w:rFonts w:ascii="Calibri" w:hAnsi="Calibri" w:cs="Calibri"/>
        </w:rPr>
      </w:pPr>
      <w:r w:rsidRPr="0001060C">
        <w:rPr>
          <w:rFonts w:ascii="Calibri" w:hAnsi="Calibri" w:cs="Calibri"/>
          <w:b/>
          <w:bCs/>
          <w:color w:val="auto"/>
        </w:rPr>
        <w:t xml:space="preserve">5.2.3.1. </w:t>
      </w:r>
      <w:r w:rsidRPr="0001060C">
        <w:rPr>
          <w:rFonts w:ascii="Calibri" w:hAnsi="Calibri" w:cs="Calibri"/>
          <w:color w:val="auto"/>
        </w:rPr>
        <w:t>Mantidos na titularidade do órgão ou entidade pública municipal quando necessários para assegurar a continuidade do objeto pactuado, para celebração de novo termo com outra OSC após a consecução do objeto, ou para execução direta do objeto pela administração pública municipal, devendo os bens remanescentes estar disponíveis para retirada pela administração após a apresentação final de contas.</w:t>
      </w:r>
    </w:p>
    <w:p w14:paraId="0D61420B" w14:textId="465DFC5C" w:rsidR="4FEE5158" w:rsidRPr="0001060C" w:rsidRDefault="1F7D19AE" w:rsidP="600B1840">
      <w:pPr>
        <w:pStyle w:val="Default"/>
        <w:spacing w:after="240" w:line="360" w:lineRule="auto"/>
        <w:jc w:val="both"/>
        <w:rPr>
          <w:rFonts w:ascii="Calibri" w:hAnsi="Calibri" w:cs="Calibri"/>
        </w:rPr>
      </w:pPr>
      <w:r w:rsidRPr="0001060C">
        <w:rPr>
          <w:rFonts w:ascii="Calibri" w:hAnsi="Calibri" w:cs="Calibri"/>
          <w:b/>
          <w:bCs/>
          <w:color w:val="auto"/>
        </w:rPr>
        <w:t xml:space="preserve">5.2.3.2. </w:t>
      </w:r>
      <w:r w:rsidRPr="0001060C">
        <w:rPr>
          <w:rFonts w:ascii="Calibri" w:hAnsi="Calibri" w:cs="Calibri"/>
          <w:color w:val="auto"/>
        </w:rPr>
        <w:t>A OSC poderá pedir, justificadamente, alteração da destinação dos bens remanescentes prevista no termo, que será analisada pelo gestor público, sob juízo de conveniência e oportunidade, permanecendo a custódia dos bens sob responsabilidade da organização até a decisão final do pedido de alteração.</w:t>
      </w:r>
    </w:p>
    <w:p w14:paraId="72F15566" w14:textId="7699E047" w:rsidR="4FEE5158" w:rsidRPr="0001060C" w:rsidRDefault="1F7D19AE"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b/>
          <w:bCs/>
          <w:sz w:val="24"/>
          <w:szCs w:val="24"/>
        </w:rPr>
        <w:t>CLÁUSULA SEXTA - OBRIGAÇÕES DA PROPONENTE: </w:t>
      </w:r>
    </w:p>
    <w:p w14:paraId="7D7AB78E" w14:textId="281922E4" w:rsidR="4FEE5158" w:rsidRPr="0001060C" w:rsidRDefault="1F7D19AE" w:rsidP="600B1840">
      <w:pPr>
        <w:pStyle w:val="Default"/>
        <w:spacing w:line="360" w:lineRule="auto"/>
        <w:jc w:val="both"/>
        <w:rPr>
          <w:rFonts w:ascii="Calibri" w:hAnsi="Calibri" w:cs="Calibri"/>
        </w:rPr>
      </w:pPr>
      <w:r w:rsidRPr="0001060C">
        <w:rPr>
          <w:rFonts w:ascii="Calibri" w:hAnsi="Calibri" w:cs="Calibri"/>
          <w:b/>
          <w:bCs/>
          <w:color w:val="auto"/>
        </w:rPr>
        <w:t>6.1.</w:t>
      </w:r>
      <w:r w:rsidRPr="0001060C">
        <w:rPr>
          <w:rFonts w:ascii="Calibri" w:hAnsi="Calibri" w:cs="Calibri"/>
          <w:color w:val="auto"/>
        </w:rPr>
        <w:t xml:space="preserve"> A </w:t>
      </w:r>
      <w:r w:rsidRPr="0001060C">
        <w:rPr>
          <w:rFonts w:ascii="Calibri" w:hAnsi="Calibri" w:cs="Calibri"/>
          <w:b/>
          <w:bCs/>
          <w:color w:val="auto"/>
        </w:rPr>
        <w:t>PROPONENTE</w:t>
      </w:r>
      <w:r w:rsidRPr="0001060C">
        <w:rPr>
          <w:rFonts w:ascii="Calibri" w:hAnsi="Calibri" w:cs="Calibri"/>
          <w:color w:val="auto"/>
        </w:rPr>
        <w:t>, em atendimento a presente parceria se obriga a:</w:t>
      </w:r>
    </w:p>
    <w:p w14:paraId="4AA20FC7" w14:textId="45F9D085" w:rsidR="4FEE5158" w:rsidRPr="0001060C" w:rsidRDefault="1F7D19AE" w:rsidP="600B1840">
      <w:pPr>
        <w:pStyle w:val="Default"/>
        <w:spacing w:line="360" w:lineRule="auto"/>
        <w:jc w:val="both"/>
        <w:rPr>
          <w:rFonts w:ascii="Calibri" w:hAnsi="Calibri" w:cs="Calibri"/>
        </w:rPr>
      </w:pPr>
      <w:r w:rsidRPr="0001060C">
        <w:rPr>
          <w:rFonts w:ascii="Calibri" w:hAnsi="Calibri" w:cs="Calibri"/>
          <w:b/>
          <w:bCs/>
          <w:color w:val="auto"/>
        </w:rPr>
        <w:t>A)</w:t>
      </w:r>
      <w:r w:rsidRPr="0001060C">
        <w:rPr>
          <w:rFonts w:ascii="Calibri" w:hAnsi="Calibri" w:cs="Calibri"/>
          <w:color w:val="auto"/>
        </w:rPr>
        <w:t xml:space="preserve"> executar satisfatória e regularmente o objeto deste ajuste;</w:t>
      </w:r>
    </w:p>
    <w:p w14:paraId="21033F88" w14:textId="560D0DAE" w:rsidR="4FEE5158" w:rsidRPr="0001060C" w:rsidRDefault="1F7D19AE" w:rsidP="1F2591BE">
      <w:pPr>
        <w:pStyle w:val="Default"/>
        <w:spacing w:line="360" w:lineRule="auto"/>
        <w:jc w:val="both"/>
        <w:rPr>
          <w:rFonts w:ascii="Calibri" w:hAnsi="Calibri" w:cs="Calibri"/>
        </w:rPr>
      </w:pPr>
      <w:r w:rsidRPr="0001060C">
        <w:rPr>
          <w:rFonts w:ascii="Calibri" w:hAnsi="Calibri" w:cs="Calibri"/>
          <w:b/>
          <w:bCs/>
          <w:color w:val="auto"/>
        </w:rPr>
        <w:t>B)</w:t>
      </w:r>
      <w:r w:rsidRPr="0001060C">
        <w:rPr>
          <w:rFonts w:ascii="Calibri" w:hAnsi="Calibri" w:cs="Calibri"/>
          <w:color w:val="auto"/>
        </w:rPr>
        <w:t xml:space="preserve"> responder perante a </w:t>
      </w:r>
      <w:r w:rsidRPr="0001060C">
        <w:rPr>
          <w:rFonts w:ascii="Calibri" w:hAnsi="Calibri" w:cs="Calibri"/>
          <w:b/>
          <w:bCs/>
          <w:color w:val="auto"/>
        </w:rPr>
        <w:t>PMSP/SEME</w:t>
      </w:r>
      <w:r w:rsidRPr="0001060C">
        <w:rPr>
          <w:rFonts w:ascii="Calibri" w:hAnsi="Calibri" w:cs="Calibri"/>
          <w:color w:val="auto"/>
        </w:rPr>
        <w:t xml:space="preserve"> pela fiel e integral realização dos serviços contratados com terceiros, na forma da legislação em vigor;</w:t>
      </w:r>
    </w:p>
    <w:p w14:paraId="43AE9C8C" w14:textId="2A4B4C05" w:rsidR="0B19C721" w:rsidRPr="0001060C" w:rsidRDefault="4B005831" w:rsidP="24B89334">
      <w:pPr>
        <w:pStyle w:val="Default"/>
        <w:spacing w:line="360" w:lineRule="auto"/>
        <w:jc w:val="both"/>
        <w:rPr>
          <w:rFonts w:ascii="Calibri" w:eastAsia="Calibri" w:hAnsi="Calibri" w:cs="Calibri"/>
        </w:rPr>
      </w:pPr>
      <w:r w:rsidRPr="0001060C">
        <w:rPr>
          <w:rFonts w:ascii="Calibri" w:eastAsia="Calibri" w:hAnsi="Calibri" w:cs="Calibri"/>
          <w:b/>
          <w:bCs/>
        </w:rPr>
        <w:t xml:space="preserve">C) </w:t>
      </w:r>
      <w:r w:rsidRPr="0001060C">
        <w:rPr>
          <w:rFonts w:ascii="Calibri" w:eastAsia="Calibri" w:hAnsi="Calibri" w:cs="Calibri"/>
        </w:rPr>
        <w:t xml:space="preserve">responsabilizar-se pelo gerenciamento administrativo e financeiro dos recursos recebidos, inclusive no que diz respeito às despesas de custeio, de investimento e de pessoal.  </w:t>
      </w:r>
    </w:p>
    <w:p w14:paraId="69690DB5" w14:textId="4186DAAF" w:rsidR="4B87A266" w:rsidRPr="0001060C" w:rsidRDefault="4B87A266" w:rsidP="1F2591BE">
      <w:pPr>
        <w:pStyle w:val="Default"/>
        <w:spacing w:line="360" w:lineRule="auto"/>
        <w:jc w:val="both"/>
        <w:rPr>
          <w:rFonts w:ascii="Calibri" w:eastAsia="Calibri" w:hAnsi="Calibri" w:cs="Calibri"/>
        </w:rPr>
      </w:pPr>
      <w:r w:rsidRPr="0001060C">
        <w:rPr>
          <w:rFonts w:ascii="Calibri" w:eastAsia="Calibri" w:hAnsi="Calibri" w:cs="Calibri"/>
          <w:b/>
          <w:bCs/>
        </w:rPr>
        <w:t>D)</w:t>
      </w:r>
      <w:r w:rsidRPr="0001060C">
        <w:rPr>
          <w:rFonts w:ascii="Calibri" w:eastAsia="Calibri" w:hAnsi="Calibri" w:cs="Calibri"/>
        </w:rPr>
        <w:t xml:space="preserve"> responsabilizar-se por todos os encargos de natureza trabalhista, previdenciária, fiscais, comerciais e tributária, decorrentes da execução do objeto desta parceria, bem como por todos os ônus ordinários ou extraordinários eventualmente incidentes, não </w:t>
      </w:r>
      <w:r w:rsidRPr="0001060C">
        <w:rPr>
          <w:rFonts w:ascii="Calibri" w:eastAsia="Calibri" w:hAnsi="Calibri" w:cs="Calibri"/>
        </w:rPr>
        <w:lastRenderedPageBreak/>
        <w:t>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14:paraId="48E432CA" w14:textId="070C1B37" w:rsidR="4B87A266" w:rsidRPr="0001060C" w:rsidRDefault="4B87A266" w:rsidP="1F2591BE">
      <w:pPr>
        <w:pStyle w:val="Default"/>
        <w:spacing w:line="360" w:lineRule="auto"/>
        <w:jc w:val="both"/>
        <w:rPr>
          <w:rFonts w:ascii="Calibri" w:eastAsia="Calibri" w:hAnsi="Calibri" w:cs="Calibri"/>
        </w:rPr>
      </w:pPr>
      <w:r w:rsidRPr="0001060C">
        <w:rPr>
          <w:rFonts w:ascii="Calibri" w:eastAsia="Calibri" w:hAnsi="Calibri" w:cs="Calibri"/>
          <w:b/>
          <w:bCs/>
        </w:rPr>
        <w:t>E)</w:t>
      </w:r>
      <w:r w:rsidRPr="0001060C">
        <w:rPr>
          <w:rFonts w:ascii="Calibri" w:eastAsia="Calibri" w:hAnsi="Calibri" w:cs="Calibri"/>
        </w:rPr>
        <w:t xml:space="preserve"> facilitar a supervisão e fiscalização da </w:t>
      </w:r>
      <w:r w:rsidRPr="0001060C">
        <w:rPr>
          <w:rFonts w:ascii="Calibri" w:eastAsia="Calibri" w:hAnsi="Calibri" w:cs="Calibri"/>
          <w:b/>
          <w:bCs/>
        </w:rPr>
        <w:t>PMSP/SEME</w:t>
      </w:r>
      <w:r w:rsidRPr="0001060C">
        <w:rPr>
          <w:rFonts w:ascii="Calibri" w:eastAsia="Calibri" w:hAnsi="Calibri" w:cs="Calibri"/>
        </w:rPr>
        <w:t xml:space="preserve">, permitindo-lhe efetuar o acompanhamento </w:t>
      </w:r>
      <w:r w:rsidRPr="0001060C">
        <w:rPr>
          <w:rFonts w:ascii="Calibri" w:eastAsia="Calibri" w:hAnsi="Calibri" w:cs="Calibri"/>
          <w:i/>
          <w:iCs/>
        </w:rPr>
        <w:t>in loco</w:t>
      </w:r>
      <w:r w:rsidRPr="0001060C">
        <w:rPr>
          <w:rFonts w:ascii="Calibri" w:eastAsia="Calibri" w:hAnsi="Calibri" w:cs="Calibri"/>
        </w:rPr>
        <w:t xml:space="preserve"> e fornecendo, sempre que solicitado, as informações e documentos relacionados com a execução do objeto deste instrumento, bem como apresentar relatório de atividades, contendo o desenvolvimento do cronograma do projeto;</w:t>
      </w:r>
    </w:p>
    <w:p w14:paraId="5A48EEA3" w14:textId="5C243A29" w:rsidR="4B87A266" w:rsidRPr="0001060C" w:rsidRDefault="4B87A266" w:rsidP="1F2591BE">
      <w:pPr>
        <w:pStyle w:val="Default"/>
        <w:spacing w:line="360" w:lineRule="auto"/>
        <w:jc w:val="both"/>
        <w:rPr>
          <w:rFonts w:ascii="Calibri" w:eastAsia="Calibri" w:hAnsi="Calibri" w:cs="Calibri"/>
        </w:rPr>
      </w:pPr>
      <w:r w:rsidRPr="0001060C">
        <w:rPr>
          <w:rFonts w:ascii="Calibri" w:eastAsia="Calibri" w:hAnsi="Calibri" w:cs="Calibri"/>
          <w:b/>
          <w:bCs/>
        </w:rPr>
        <w:t>F)</w:t>
      </w:r>
      <w:r w:rsidRPr="0001060C">
        <w:rPr>
          <w:rFonts w:ascii="Calibri" w:eastAsia="Calibri" w:hAnsi="Calibri" w:cs="Calibri"/>
        </w:rPr>
        <w:t xml:space="preserve"> elaborar a prestação de contas, nos termos da Lei Federal nº 13.019/2014 e do Decreto Municipal nº 57.575/2016;</w:t>
      </w:r>
    </w:p>
    <w:p w14:paraId="2F94C528" w14:textId="27798B56" w:rsidR="4B87A266" w:rsidRPr="0001060C" w:rsidRDefault="4B87A266" w:rsidP="1F2591BE">
      <w:pPr>
        <w:pStyle w:val="Default"/>
        <w:spacing w:line="360" w:lineRule="auto"/>
        <w:jc w:val="both"/>
        <w:rPr>
          <w:rFonts w:ascii="Calibri" w:eastAsia="Calibri" w:hAnsi="Calibri" w:cs="Calibri"/>
        </w:rPr>
      </w:pPr>
      <w:r w:rsidRPr="0001060C">
        <w:rPr>
          <w:rFonts w:ascii="Calibri" w:eastAsia="Calibri" w:hAnsi="Calibri" w:cs="Calibri"/>
          <w:b/>
          <w:bCs/>
        </w:rPr>
        <w:t>G)</w:t>
      </w:r>
      <w:r w:rsidRPr="0001060C">
        <w:rPr>
          <w:rFonts w:ascii="Calibri" w:eastAsia="Calibri" w:hAnsi="Calibri" w:cs="Calibri"/>
        </w:rPr>
        <w:t xml:space="preserve"> divulgar, em seu sítio na internet, e em locais visíveis de suas sedes sociais e dos estabelecimentos em que exerça suas ações, as parcerias celebradas com o poder público, contendo as informações dispostas no artigo 6º do Decreto Municipal nº 57.575/2016, bem como as previstas no art. 68 da Lei Municipal nº 17.273/2020, quais</w:t>
      </w:r>
      <w:r w:rsidRPr="0001060C">
        <w:rPr>
          <w:rFonts w:ascii="Calibri" w:eastAsia="Calibri" w:hAnsi="Calibri" w:cs="Calibri"/>
          <w:color w:val="0078D4"/>
        </w:rPr>
        <w:t xml:space="preserve"> </w:t>
      </w:r>
      <w:r w:rsidRPr="0001060C">
        <w:rPr>
          <w:rFonts w:ascii="Calibri" w:eastAsia="Calibri" w:hAnsi="Calibri" w:cs="Calibri"/>
        </w:rPr>
        <w:t>sejam:</w:t>
      </w:r>
    </w:p>
    <w:p w14:paraId="32AE412B" w14:textId="3AB85A72" w:rsidR="4B87A266" w:rsidRPr="0001060C" w:rsidRDefault="4B87A266" w:rsidP="1F2591BE">
      <w:pP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I - </w:t>
      </w:r>
      <w:proofErr w:type="gramStart"/>
      <w:r w:rsidRPr="0001060C">
        <w:rPr>
          <w:rFonts w:ascii="Calibri" w:eastAsia="Calibri" w:hAnsi="Calibri" w:cs="Calibri"/>
          <w:color w:val="000000" w:themeColor="text1"/>
          <w:sz w:val="24"/>
          <w:szCs w:val="24"/>
        </w:rPr>
        <w:t>objeto</w:t>
      </w:r>
      <w:proofErr w:type="gramEnd"/>
      <w:r w:rsidRPr="0001060C">
        <w:rPr>
          <w:rFonts w:ascii="Calibri" w:eastAsia="Calibri" w:hAnsi="Calibri" w:cs="Calibri"/>
          <w:color w:val="000000" w:themeColor="text1"/>
          <w:sz w:val="24"/>
          <w:szCs w:val="24"/>
        </w:rPr>
        <w:t xml:space="preserve"> da parceria;</w:t>
      </w:r>
    </w:p>
    <w:p w14:paraId="0C1FED7B" w14:textId="13656CAF" w:rsidR="4B87A266" w:rsidRPr="0001060C" w:rsidRDefault="4B87A266" w:rsidP="1F2591BE">
      <w:pP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II - </w:t>
      </w:r>
      <w:proofErr w:type="gramStart"/>
      <w:r w:rsidRPr="0001060C">
        <w:rPr>
          <w:rFonts w:ascii="Calibri" w:eastAsia="Calibri" w:hAnsi="Calibri" w:cs="Calibri"/>
          <w:color w:val="000000" w:themeColor="text1"/>
          <w:sz w:val="24"/>
          <w:szCs w:val="24"/>
        </w:rPr>
        <w:t>valor</w:t>
      </w:r>
      <w:proofErr w:type="gramEnd"/>
      <w:r w:rsidRPr="0001060C">
        <w:rPr>
          <w:rFonts w:ascii="Calibri" w:eastAsia="Calibri" w:hAnsi="Calibri" w:cs="Calibri"/>
          <w:color w:val="000000" w:themeColor="text1"/>
          <w:sz w:val="24"/>
          <w:szCs w:val="24"/>
        </w:rPr>
        <w:t xml:space="preserve"> total previsto na parceria e valores efetivamente liberados;</w:t>
      </w:r>
    </w:p>
    <w:p w14:paraId="4E8B8296" w14:textId="69E72BD4" w:rsidR="4B87A266" w:rsidRPr="0001060C" w:rsidRDefault="4B87A266" w:rsidP="1F2591BE">
      <w:pP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III - nome completo do representante legal da organização da sociedade civil parceira;</w:t>
      </w:r>
    </w:p>
    <w:p w14:paraId="4EC27E80" w14:textId="4599A742" w:rsidR="4B87A266" w:rsidRPr="0001060C" w:rsidRDefault="4B87A266" w:rsidP="1F2591BE">
      <w:pP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IV - </w:t>
      </w:r>
      <w:proofErr w:type="gramStart"/>
      <w:r w:rsidRPr="0001060C">
        <w:rPr>
          <w:rFonts w:ascii="Calibri" w:eastAsia="Calibri" w:hAnsi="Calibri" w:cs="Calibri"/>
          <w:color w:val="000000" w:themeColor="text1"/>
          <w:sz w:val="24"/>
          <w:szCs w:val="24"/>
        </w:rPr>
        <w:t>data</w:t>
      </w:r>
      <w:proofErr w:type="gramEnd"/>
      <w:r w:rsidRPr="0001060C">
        <w:rPr>
          <w:rFonts w:ascii="Calibri" w:eastAsia="Calibri" w:hAnsi="Calibri" w:cs="Calibri"/>
          <w:color w:val="000000" w:themeColor="text1"/>
          <w:sz w:val="24"/>
          <w:szCs w:val="24"/>
        </w:rPr>
        <w:t xml:space="preserve"> de início e término da parceria, incluindo eventuais prorrogações;</w:t>
      </w:r>
    </w:p>
    <w:p w14:paraId="031B9276" w14:textId="78E9E0AF" w:rsidR="4B87A266" w:rsidRPr="0001060C" w:rsidRDefault="4B87A266" w:rsidP="1F2591BE">
      <w:pP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V - </w:t>
      </w:r>
      <w:proofErr w:type="gramStart"/>
      <w:r w:rsidRPr="0001060C">
        <w:rPr>
          <w:rFonts w:ascii="Calibri" w:eastAsia="Calibri" w:hAnsi="Calibri" w:cs="Calibri"/>
          <w:color w:val="000000" w:themeColor="text1"/>
          <w:sz w:val="24"/>
          <w:szCs w:val="24"/>
        </w:rPr>
        <w:t>situação</w:t>
      </w:r>
      <w:proofErr w:type="gramEnd"/>
      <w:r w:rsidRPr="0001060C">
        <w:rPr>
          <w:rFonts w:ascii="Calibri" w:eastAsia="Calibri" w:hAnsi="Calibri" w:cs="Calibri"/>
          <w:color w:val="000000" w:themeColor="text1"/>
          <w:sz w:val="24"/>
          <w:szCs w:val="24"/>
        </w:rPr>
        <w:t xml:space="preserve"> da prestação de contas final da parceria, informando a data limite para sua apresentação, a data em que foi apresentada, o prazo para sua análise e o resultado conclusivo;</w:t>
      </w:r>
    </w:p>
    <w:p w14:paraId="4C2267A7" w14:textId="775267A3" w:rsidR="4B87A266" w:rsidRPr="0001060C" w:rsidRDefault="03AF22E2" w:rsidP="080E479C">
      <w:pP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VI – “link” ou anexo com a íntegra do </w:t>
      </w:r>
      <w:r w:rsidR="605BBBD5" w:rsidRPr="0001060C">
        <w:rPr>
          <w:rFonts w:ascii="Calibri" w:eastAsia="Calibri" w:hAnsi="Calibri" w:cs="Calibri"/>
          <w:color w:val="000000" w:themeColor="text1"/>
          <w:sz w:val="24"/>
          <w:szCs w:val="24"/>
        </w:rPr>
        <w:t>T</w:t>
      </w:r>
      <w:r w:rsidRPr="0001060C">
        <w:rPr>
          <w:rFonts w:ascii="Calibri" w:eastAsia="Calibri" w:hAnsi="Calibri" w:cs="Calibri"/>
          <w:color w:val="000000" w:themeColor="text1"/>
          <w:sz w:val="24"/>
          <w:szCs w:val="24"/>
        </w:rPr>
        <w:t xml:space="preserve">ermo de </w:t>
      </w:r>
      <w:r w:rsidR="4E7C06ED" w:rsidRPr="0001060C">
        <w:rPr>
          <w:rFonts w:ascii="Calibri" w:eastAsia="Calibri" w:hAnsi="Calibri" w:cs="Calibri"/>
          <w:color w:val="000000" w:themeColor="text1"/>
          <w:sz w:val="24"/>
          <w:szCs w:val="24"/>
        </w:rPr>
        <w:t>F</w:t>
      </w:r>
      <w:r w:rsidRPr="0001060C">
        <w:rPr>
          <w:rFonts w:ascii="Calibri" w:eastAsia="Calibri" w:hAnsi="Calibri" w:cs="Calibri"/>
          <w:color w:val="000000" w:themeColor="text1"/>
          <w:sz w:val="24"/>
          <w:szCs w:val="24"/>
        </w:rPr>
        <w:t>omento, respectivo plano de trabalho e eventuais termos aditivos;</w:t>
      </w:r>
    </w:p>
    <w:p w14:paraId="539147D2" w14:textId="798B6BF5" w:rsidR="4B87A266" w:rsidRPr="0001060C" w:rsidRDefault="4B87A266" w:rsidP="1F2591BE">
      <w:pP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VII - quando vinculado à execução do objeto e pago com recursos da parceria, o valor total da remuneração da equipe de trabalho, as funções que seus integrantes desempenham e a remuneração prevista para o respectivo exercício;</w:t>
      </w:r>
    </w:p>
    <w:p w14:paraId="7AE6CD8B" w14:textId="200A6B15" w:rsidR="4B87A266" w:rsidRPr="0001060C" w:rsidRDefault="4B87A266" w:rsidP="1F2591BE">
      <w:pP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VIII - quando a parceria tratar de serviços continuados vinculados a direitos do cidadão, a especificação dos padrões de atenção a serem prestados.</w:t>
      </w:r>
    </w:p>
    <w:p w14:paraId="519774EA" w14:textId="788A79CE" w:rsidR="4B87A266" w:rsidRPr="0001060C" w:rsidRDefault="4B87A266" w:rsidP="1F2591BE">
      <w:pPr>
        <w:pStyle w:val="Default"/>
        <w:spacing w:line="360" w:lineRule="auto"/>
        <w:jc w:val="both"/>
        <w:rPr>
          <w:rFonts w:ascii="Calibri" w:eastAsia="Calibri" w:hAnsi="Calibri" w:cs="Calibri"/>
        </w:rPr>
      </w:pPr>
      <w:r w:rsidRPr="0001060C">
        <w:rPr>
          <w:rFonts w:ascii="Calibri" w:eastAsia="Calibri" w:hAnsi="Calibri" w:cs="Calibri"/>
          <w:b/>
          <w:bCs/>
        </w:rPr>
        <w:t>H)</w:t>
      </w:r>
      <w:r w:rsidRPr="0001060C">
        <w:rPr>
          <w:rFonts w:ascii="Calibri" w:eastAsia="Calibri" w:hAnsi="Calibri" w:cs="Calibri"/>
        </w:rPr>
        <w:t xml:space="preserve"> Contratar profissionais com experiência comprovada na área de atuação, apresentando </w:t>
      </w:r>
      <w:r w:rsidRPr="0001060C">
        <w:rPr>
          <w:rFonts w:ascii="Calibri" w:eastAsia="Calibri" w:hAnsi="Calibri" w:cs="Calibri"/>
          <w:i/>
          <w:iCs/>
        </w:rPr>
        <w:t xml:space="preserve">Curriculum Vitae </w:t>
      </w:r>
      <w:r w:rsidRPr="0001060C">
        <w:rPr>
          <w:rFonts w:ascii="Calibri" w:eastAsia="Calibri" w:hAnsi="Calibri" w:cs="Calibri"/>
        </w:rPr>
        <w:t>e respectivos certificados da atividade na contratação;</w:t>
      </w:r>
    </w:p>
    <w:p w14:paraId="4215459A" w14:textId="4C8AD28D" w:rsidR="4B87A266" w:rsidRPr="0001060C" w:rsidRDefault="4B87A266" w:rsidP="1F2591BE">
      <w:pPr>
        <w:pStyle w:val="Default"/>
        <w:spacing w:line="360" w:lineRule="auto"/>
        <w:jc w:val="both"/>
        <w:rPr>
          <w:rFonts w:ascii="Calibri" w:eastAsia="Calibri" w:hAnsi="Calibri" w:cs="Calibri"/>
        </w:rPr>
      </w:pPr>
      <w:r w:rsidRPr="0001060C">
        <w:rPr>
          <w:rFonts w:ascii="Calibri" w:eastAsia="Calibri" w:hAnsi="Calibri" w:cs="Calibri"/>
          <w:b/>
          <w:bCs/>
        </w:rPr>
        <w:lastRenderedPageBreak/>
        <w:t>I)</w:t>
      </w:r>
      <w:r w:rsidRPr="0001060C">
        <w:rPr>
          <w:rFonts w:ascii="Calibri" w:eastAsia="Calibri" w:hAnsi="Calibri" w:cs="Calibri"/>
        </w:rPr>
        <w:t xml:space="preserve"> Registrar a presença dos munícipes por meio de lista de presença conforme padrão de preenchimento definido pela SEME e, se a atividade exigir, um termo de responsabilidade e autorização dos pais e/ou responsáveis, caso seja menor, bem como termo de uso da imagem;</w:t>
      </w:r>
    </w:p>
    <w:p w14:paraId="20C0F264" w14:textId="0B41276B" w:rsidR="4B87A266" w:rsidRPr="0001060C" w:rsidRDefault="4B87A266" w:rsidP="1F2591BE">
      <w:pPr>
        <w:pStyle w:val="Default"/>
        <w:spacing w:line="360" w:lineRule="auto"/>
        <w:jc w:val="both"/>
        <w:rPr>
          <w:rFonts w:ascii="Calibri" w:eastAsia="Calibri" w:hAnsi="Calibri" w:cs="Calibri"/>
        </w:rPr>
      </w:pPr>
      <w:r w:rsidRPr="0001060C">
        <w:rPr>
          <w:rFonts w:ascii="Calibri" w:eastAsia="Calibri" w:hAnsi="Calibri" w:cs="Calibri"/>
          <w:b/>
          <w:bCs/>
        </w:rPr>
        <w:t>J)</w:t>
      </w:r>
      <w:r w:rsidRPr="0001060C">
        <w:rPr>
          <w:rFonts w:ascii="Calibri" w:eastAsia="Calibri" w:hAnsi="Calibri" w:cs="Calibri"/>
        </w:rPr>
        <w:t xml:space="preserve"> Participar de reuniões junto à SEME quando solicitado;</w:t>
      </w:r>
    </w:p>
    <w:p w14:paraId="549891D8" w14:textId="3F44DB4A" w:rsidR="4B87A266" w:rsidRPr="0001060C" w:rsidRDefault="4B87A266" w:rsidP="1F2591BE">
      <w:pPr>
        <w:pStyle w:val="Default"/>
        <w:spacing w:line="360" w:lineRule="auto"/>
        <w:jc w:val="both"/>
        <w:rPr>
          <w:rFonts w:ascii="Calibri" w:eastAsia="Calibri" w:hAnsi="Calibri" w:cs="Calibri"/>
        </w:rPr>
      </w:pPr>
      <w:r w:rsidRPr="0001060C">
        <w:rPr>
          <w:rFonts w:ascii="Calibri" w:eastAsia="Calibri" w:hAnsi="Calibri" w:cs="Calibri"/>
          <w:b/>
          <w:bCs/>
        </w:rPr>
        <w:t>K)</w:t>
      </w:r>
      <w:r w:rsidRPr="0001060C">
        <w:rPr>
          <w:rFonts w:ascii="Calibri" w:eastAsia="Calibri" w:hAnsi="Calibri" w:cs="Calibri"/>
        </w:rPr>
        <w:t xml:space="preserve"> Utilizar e entregar a Unidade nas condições físicas em que se encontram no início das atividades previstas;</w:t>
      </w:r>
    </w:p>
    <w:p w14:paraId="45007E7E" w14:textId="4CEFBD62" w:rsidR="4B87A266" w:rsidRPr="0001060C" w:rsidRDefault="4B87A266" w:rsidP="1F2591BE">
      <w:pPr>
        <w:pStyle w:val="Default"/>
        <w:spacing w:line="360" w:lineRule="auto"/>
        <w:jc w:val="both"/>
        <w:rPr>
          <w:rFonts w:ascii="Calibri" w:eastAsia="Calibri" w:hAnsi="Calibri" w:cs="Calibri"/>
        </w:rPr>
      </w:pPr>
      <w:r w:rsidRPr="0001060C">
        <w:rPr>
          <w:rFonts w:ascii="Calibri" w:eastAsia="Calibri" w:hAnsi="Calibri" w:cs="Calibri"/>
          <w:b/>
          <w:bCs/>
        </w:rPr>
        <w:t>L)</w:t>
      </w:r>
      <w:r w:rsidRPr="0001060C">
        <w:rPr>
          <w:rFonts w:ascii="Calibri" w:eastAsia="Calibri" w:hAnsi="Calibri" w:cs="Calibri"/>
        </w:rPr>
        <w:t xml:space="preserve"> Encaminhar para análise e autorização prévia de SEME possíveis alterações no Plano de Trabalho, quando necessárias;</w:t>
      </w:r>
    </w:p>
    <w:p w14:paraId="14B87976" w14:textId="177FE2AA" w:rsidR="4B87A266" w:rsidRPr="0001060C" w:rsidRDefault="4B87A266" w:rsidP="1F2591BE">
      <w:pPr>
        <w:pStyle w:val="Default"/>
        <w:spacing w:line="360" w:lineRule="auto"/>
        <w:jc w:val="both"/>
        <w:rPr>
          <w:rFonts w:ascii="Calibri" w:eastAsia="Calibri" w:hAnsi="Calibri" w:cs="Calibri"/>
        </w:rPr>
      </w:pPr>
      <w:r w:rsidRPr="0001060C">
        <w:rPr>
          <w:rFonts w:ascii="Calibri" w:eastAsia="Calibri" w:hAnsi="Calibri" w:cs="Calibri"/>
          <w:b/>
          <w:bCs/>
        </w:rPr>
        <w:t>M)</w:t>
      </w:r>
      <w:r w:rsidRPr="0001060C">
        <w:rPr>
          <w:rFonts w:ascii="Calibri" w:eastAsia="Calibri" w:hAnsi="Calibri" w:cs="Calibri"/>
        </w:rPr>
        <w:t xml:space="preserve"> Promover a guarda e o zelo dos materiais usados pela entidade e, após o evento, entregar para o Departamento responsável os materiais comprados para a realização do evento, devendo fazer a reposição em casos de avaria;</w:t>
      </w:r>
    </w:p>
    <w:p w14:paraId="51EBB50B" w14:textId="1DA28472" w:rsidR="4B87A266" w:rsidRPr="0001060C" w:rsidRDefault="4B87A266" w:rsidP="1F2591BE">
      <w:pPr>
        <w:pStyle w:val="Default"/>
        <w:spacing w:line="360" w:lineRule="auto"/>
        <w:jc w:val="both"/>
        <w:rPr>
          <w:rFonts w:ascii="Calibri" w:eastAsia="Calibri" w:hAnsi="Calibri" w:cs="Calibri"/>
        </w:rPr>
      </w:pPr>
      <w:r w:rsidRPr="0001060C">
        <w:rPr>
          <w:rFonts w:ascii="Calibri" w:eastAsia="Calibri" w:hAnsi="Calibri" w:cs="Calibri"/>
          <w:b/>
          <w:bCs/>
        </w:rPr>
        <w:t>N)</w:t>
      </w:r>
      <w:r w:rsidRPr="0001060C">
        <w:rPr>
          <w:rFonts w:ascii="Calibri" w:eastAsia="Calibri" w:hAnsi="Calibri" w:cs="Calibri"/>
        </w:rPr>
        <w:t xml:space="preserve"> Divulgar informações sobre a programação anterior e durante o evento;</w:t>
      </w:r>
    </w:p>
    <w:p w14:paraId="169B8ABE" w14:textId="0AA6F8AD" w:rsidR="4B87A266" w:rsidRPr="0001060C" w:rsidRDefault="4B005831" w:rsidP="24B89334">
      <w:pPr>
        <w:pStyle w:val="Default"/>
        <w:spacing w:line="360" w:lineRule="auto"/>
        <w:jc w:val="both"/>
        <w:rPr>
          <w:rFonts w:ascii="Calibri" w:eastAsia="Calibri" w:hAnsi="Calibri" w:cs="Calibri"/>
        </w:rPr>
      </w:pPr>
      <w:r w:rsidRPr="0001060C">
        <w:rPr>
          <w:rFonts w:ascii="Calibri" w:eastAsia="Calibri" w:hAnsi="Calibri" w:cs="Calibri"/>
          <w:b/>
          <w:bCs/>
        </w:rPr>
        <w:t>O)</w:t>
      </w:r>
      <w:r w:rsidRPr="0001060C">
        <w:rPr>
          <w:rFonts w:ascii="Calibri" w:eastAsia="Calibri" w:hAnsi="Calibri" w:cs="Calibri"/>
        </w:rPr>
        <w:t xml:space="preserve"> Adquirir ou locar apenas o material necessário</w:t>
      </w:r>
      <w:r w:rsidRPr="0001060C">
        <w:rPr>
          <w:rStyle w:val="Refdecomentrio"/>
          <w:rFonts w:ascii="Calibri" w:eastAsia="Calibri" w:hAnsi="Calibri" w:cs="Calibri"/>
          <w:sz w:val="24"/>
          <w:szCs w:val="24"/>
        </w:rPr>
        <w:t xml:space="preserve"> </w:t>
      </w:r>
      <w:r w:rsidR="6BCF098D" w:rsidRPr="0001060C">
        <w:rPr>
          <w:rFonts w:ascii="Calibri" w:eastAsia="Calibri" w:hAnsi="Calibri" w:cs="Calibri"/>
        </w:rPr>
        <w:t>pa</w:t>
      </w:r>
      <w:r w:rsidRPr="0001060C">
        <w:rPr>
          <w:rFonts w:ascii="Calibri" w:eastAsia="Calibri" w:hAnsi="Calibri" w:cs="Calibri"/>
        </w:rPr>
        <w:t>ra que o objeto do projeto seja realizado;</w:t>
      </w:r>
    </w:p>
    <w:p w14:paraId="40C64FF5" w14:textId="4A047FCC" w:rsidR="4B87A266" w:rsidRPr="0001060C" w:rsidRDefault="4B87A266" w:rsidP="1F2591BE">
      <w:pPr>
        <w:pStyle w:val="Default"/>
        <w:spacing w:line="360" w:lineRule="auto"/>
        <w:jc w:val="both"/>
        <w:rPr>
          <w:rFonts w:ascii="Calibri" w:eastAsia="Calibri" w:hAnsi="Calibri" w:cs="Calibri"/>
        </w:rPr>
      </w:pPr>
      <w:r w:rsidRPr="0001060C">
        <w:rPr>
          <w:rFonts w:ascii="Calibri" w:eastAsia="Calibri" w:hAnsi="Calibri" w:cs="Calibri"/>
          <w:b/>
          <w:bCs/>
        </w:rPr>
        <w:t>P)</w:t>
      </w:r>
      <w:r w:rsidRPr="0001060C">
        <w:rPr>
          <w:rFonts w:ascii="Calibri" w:eastAsia="Calibri" w:hAnsi="Calibri" w:cs="Calibri"/>
        </w:rPr>
        <w:t xml:space="preserve"> Abrir conta bancária específica vinculada à execução da parceria, com a finalidade de manter e movimentar os recursos repassados;</w:t>
      </w:r>
    </w:p>
    <w:p w14:paraId="03480024" w14:textId="3A424A31" w:rsidR="4B87A266" w:rsidRPr="0001060C" w:rsidRDefault="4B87A266" w:rsidP="1F2591BE">
      <w:pPr>
        <w:pStyle w:val="Default"/>
        <w:spacing w:line="360" w:lineRule="auto"/>
        <w:jc w:val="both"/>
        <w:rPr>
          <w:rFonts w:ascii="Calibri" w:eastAsia="Calibri" w:hAnsi="Calibri" w:cs="Calibri"/>
        </w:rPr>
      </w:pPr>
      <w:r w:rsidRPr="0001060C">
        <w:rPr>
          <w:rFonts w:ascii="Calibri" w:eastAsia="Calibri" w:hAnsi="Calibri" w:cs="Calibri"/>
          <w:b/>
          <w:bCs/>
        </w:rPr>
        <w:t>Q)</w:t>
      </w:r>
      <w:r w:rsidRPr="0001060C">
        <w:rPr>
          <w:rFonts w:ascii="Calibri" w:eastAsia="Calibri" w:hAnsi="Calibri" w:cs="Calibri"/>
        </w:rPr>
        <w:t xml:space="preserve"> Cumprir as metas quantitativas e qualitativas estipuladas;</w:t>
      </w:r>
    </w:p>
    <w:p w14:paraId="21E833DC" w14:textId="53041AC1" w:rsidR="4B87A266" w:rsidRPr="0001060C" w:rsidRDefault="4B87A266" w:rsidP="1F2591BE">
      <w:pPr>
        <w:pStyle w:val="Default"/>
        <w:spacing w:line="360" w:lineRule="auto"/>
        <w:jc w:val="both"/>
        <w:rPr>
          <w:rFonts w:ascii="Calibri" w:eastAsia="Calibri" w:hAnsi="Calibri" w:cs="Calibri"/>
        </w:rPr>
      </w:pPr>
      <w:r w:rsidRPr="0001060C">
        <w:rPr>
          <w:rFonts w:ascii="Calibri" w:eastAsia="Calibri" w:hAnsi="Calibri" w:cs="Calibri"/>
          <w:b/>
          <w:bCs/>
        </w:rPr>
        <w:t>R)</w:t>
      </w:r>
      <w:r w:rsidRPr="0001060C">
        <w:rPr>
          <w:rFonts w:ascii="Calibri" w:eastAsia="Calibri" w:hAnsi="Calibri" w:cs="Calibri"/>
        </w:rPr>
        <w:t xml:space="preserve"> Obedecer ao Plano de Comunicação Visual - A inserção de nomes e logos de organizadores, patrocinadores e apoiadores na comunicação visual de eventos realizados em espaços públicos ou privados visíveis de logradouro público deverá atender o disposto na resolução SMDU. CPPU/020/2015, além de utilizar os layouts e design determinado pela assessoria de comunicação da SEME;</w:t>
      </w:r>
    </w:p>
    <w:p w14:paraId="13CE0E3D" w14:textId="501E59CF" w:rsidR="4B87A266" w:rsidRPr="0001060C" w:rsidRDefault="4B87A266" w:rsidP="1F2591BE">
      <w:pPr>
        <w:pStyle w:val="Default"/>
        <w:spacing w:line="360" w:lineRule="auto"/>
        <w:jc w:val="both"/>
        <w:rPr>
          <w:rFonts w:ascii="Calibri" w:eastAsia="Calibri" w:hAnsi="Calibri" w:cs="Calibri"/>
        </w:rPr>
      </w:pPr>
      <w:r w:rsidRPr="0001060C">
        <w:rPr>
          <w:rFonts w:ascii="Calibri" w:eastAsia="Calibri" w:hAnsi="Calibri" w:cs="Calibri"/>
          <w:b/>
          <w:bCs/>
        </w:rPr>
        <w:t>S)</w:t>
      </w:r>
      <w:r w:rsidRPr="0001060C">
        <w:rPr>
          <w:rFonts w:ascii="Calibri" w:eastAsia="Calibri" w:hAnsi="Calibri" w:cs="Calibri"/>
        </w:rPr>
        <w:t xml:space="preserve"> Se for o caso, comprovar, a partir da indicação por SEME, a reserva do local de execução do evento.</w:t>
      </w:r>
    </w:p>
    <w:p w14:paraId="44C7320A" w14:textId="7CB8282B" w:rsidR="4B87A266" w:rsidRPr="0001060C" w:rsidRDefault="4B005831" w:rsidP="24B89334">
      <w:pPr>
        <w:pStyle w:val="Default"/>
        <w:spacing w:line="360" w:lineRule="auto"/>
        <w:jc w:val="both"/>
        <w:rPr>
          <w:rFonts w:ascii="Calibri" w:eastAsia="Calibri" w:hAnsi="Calibri" w:cs="Calibri"/>
        </w:rPr>
      </w:pPr>
      <w:r w:rsidRPr="0001060C">
        <w:rPr>
          <w:rFonts w:ascii="Calibri" w:eastAsia="Calibri" w:hAnsi="Calibri" w:cs="Calibri"/>
          <w:b/>
          <w:bCs/>
        </w:rPr>
        <w:t>T)</w:t>
      </w:r>
      <w:r w:rsidRPr="0001060C">
        <w:rPr>
          <w:rFonts w:ascii="Calibri" w:eastAsia="Calibri" w:hAnsi="Calibri" w:cs="Calibri"/>
        </w:rPr>
        <w:t xml:space="preserve"> Aplicar pesquisa de monitoramento e avaliação conforme orientação da SEME. Em caso de impossibilidade de aplicação da referida pesquisa, deverá disponibilizar </w:t>
      </w:r>
      <w:r w:rsidR="516B7B82" w:rsidRPr="0001060C">
        <w:rPr>
          <w:rFonts w:ascii="Calibri" w:eastAsia="Calibri" w:hAnsi="Calibri" w:cs="Calibri"/>
        </w:rPr>
        <w:t>à</w:t>
      </w:r>
      <w:r w:rsidRPr="0001060C">
        <w:rPr>
          <w:rFonts w:ascii="Calibri" w:eastAsia="Calibri" w:hAnsi="Calibri" w:cs="Calibri"/>
        </w:rPr>
        <w:t xml:space="preserve"> SEME banco de dados com, no mínimo, nome e e-mail dos participantes das atividades no prazo de 10 dias após o término a última ação da execução do Programa.</w:t>
      </w:r>
    </w:p>
    <w:p w14:paraId="511A62A6" w14:textId="35096046" w:rsidR="4B87A266" w:rsidRPr="0001060C" w:rsidRDefault="4B87A266" w:rsidP="1F2591BE">
      <w:pPr>
        <w:spacing w:after="0" w:line="360" w:lineRule="auto"/>
        <w:jc w:val="both"/>
        <w:rPr>
          <w:rFonts w:ascii="Calibri" w:eastAsia="Calibri" w:hAnsi="Calibri" w:cs="Calibri"/>
          <w:color w:val="000000" w:themeColor="text1"/>
          <w:sz w:val="24"/>
          <w:szCs w:val="24"/>
        </w:rPr>
      </w:pPr>
      <w:r w:rsidRPr="0001060C">
        <w:rPr>
          <w:rStyle w:val="eop"/>
          <w:rFonts w:ascii="Calibri" w:eastAsia="Calibri" w:hAnsi="Calibri" w:cs="Calibri"/>
          <w:b/>
          <w:bCs/>
          <w:color w:val="000000" w:themeColor="text1"/>
          <w:sz w:val="24"/>
          <w:szCs w:val="24"/>
        </w:rPr>
        <w:t xml:space="preserve">U) </w:t>
      </w:r>
      <w:r w:rsidRPr="0001060C">
        <w:rPr>
          <w:rStyle w:val="eop"/>
          <w:rFonts w:ascii="Calibri" w:eastAsia="Calibri" w:hAnsi="Calibri" w:cs="Calibri"/>
          <w:color w:val="000000" w:themeColor="text1"/>
          <w:sz w:val="24"/>
          <w:szCs w:val="24"/>
        </w:rPr>
        <w:t>Entregar mensalmente ao gestor da parceria relatório resumido de ações e atendimentos realizados.</w:t>
      </w:r>
    </w:p>
    <w:p w14:paraId="423F4EFA" w14:textId="246FF36C" w:rsidR="7538CC6A" w:rsidRPr="0001060C" w:rsidRDefault="4B87A266" w:rsidP="0CCBA0E4">
      <w:pPr>
        <w:pStyle w:val="Default"/>
        <w:spacing w:line="360" w:lineRule="auto"/>
        <w:jc w:val="both"/>
        <w:rPr>
          <w:rFonts w:ascii="Calibri" w:hAnsi="Calibri" w:cs="Calibri"/>
        </w:rPr>
      </w:pPr>
      <w:r w:rsidRPr="0001060C">
        <w:rPr>
          <w:rStyle w:val="eop"/>
          <w:rFonts w:ascii="Calibri" w:eastAsia="Calibri" w:hAnsi="Calibri" w:cs="Calibri"/>
          <w:b/>
          <w:bCs/>
        </w:rPr>
        <w:lastRenderedPageBreak/>
        <w:t>V)</w:t>
      </w:r>
      <w:r w:rsidRPr="0001060C">
        <w:rPr>
          <w:rStyle w:val="eop"/>
          <w:rFonts w:ascii="Calibri" w:eastAsia="Calibri" w:hAnsi="Calibri" w:cs="Calibri"/>
        </w:rPr>
        <w:t xml:space="preserve"> Prestar toda e qualquer informação solicitada pelo gestor da parceria ou pela comissão de monitoramento e avaliação.</w:t>
      </w:r>
    </w:p>
    <w:p w14:paraId="387F9E73" w14:textId="563AD983" w:rsidR="4FEE5158" w:rsidRPr="0001060C" w:rsidRDefault="1F7D19AE"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sz w:val="24"/>
          <w:szCs w:val="24"/>
        </w:rPr>
        <w:t> </w:t>
      </w:r>
      <w:r w:rsidRPr="0001060C">
        <w:rPr>
          <w:rFonts w:ascii="Calibri" w:eastAsiaTheme="minorEastAsia" w:hAnsi="Calibri" w:cs="Calibri"/>
          <w:b/>
          <w:bCs/>
          <w:sz w:val="24"/>
          <w:szCs w:val="24"/>
        </w:rPr>
        <w:t>CLÁUSULA SÉTIMA - OBRIGAÇÕES DA PMSP/SEME:</w:t>
      </w:r>
    </w:p>
    <w:p w14:paraId="072AFD0D" w14:textId="3D225FA3" w:rsidR="4FEE5158" w:rsidRPr="0001060C" w:rsidRDefault="1F7D19AE" w:rsidP="600B1840">
      <w:pPr>
        <w:pStyle w:val="Default"/>
        <w:spacing w:line="360" w:lineRule="auto"/>
        <w:jc w:val="both"/>
        <w:rPr>
          <w:rFonts w:ascii="Calibri" w:hAnsi="Calibri" w:cs="Calibri"/>
        </w:rPr>
      </w:pPr>
      <w:r w:rsidRPr="0001060C">
        <w:rPr>
          <w:rFonts w:ascii="Calibri" w:hAnsi="Calibri" w:cs="Calibri"/>
          <w:b/>
          <w:bCs/>
          <w:color w:val="auto"/>
        </w:rPr>
        <w:t>7.1.</w:t>
      </w:r>
      <w:r w:rsidRPr="0001060C">
        <w:rPr>
          <w:rFonts w:ascii="Calibri" w:hAnsi="Calibri" w:cs="Calibri"/>
          <w:color w:val="auto"/>
        </w:rPr>
        <w:t xml:space="preserve"> A PMSP/SEME, em atendimento a presente parceria se obriga a:</w:t>
      </w:r>
    </w:p>
    <w:p w14:paraId="7CBFD581" w14:textId="5A435A78" w:rsidR="4FEE5158" w:rsidRPr="0001060C" w:rsidRDefault="1F7D19AE" w:rsidP="600B1840">
      <w:pPr>
        <w:pStyle w:val="Default"/>
        <w:spacing w:line="360" w:lineRule="auto"/>
        <w:jc w:val="both"/>
        <w:rPr>
          <w:rFonts w:ascii="Calibri" w:hAnsi="Calibri" w:cs="Calibri"/>
        </w:rPr>
      </w:pPr>
      <w:r w:rsidRPr="0001060C">
        <w:rPr>
          <w:rFonts w:ascii="Calibri" w:hAnsi="Calibri" w:cs="Calibri"/>
          <w:b/>
          <w:bCs/>
          <w:color w:val="auto"/>
        </w:rPr>
        <w:t>A)</w:t>
      </w:r>
      <w:r w:rsidRPr="0001060C">
        <w:rPr>
          <w:rFonts w:ascii="Calibri" w:hAnsi="Calibri" w:cs="Calibri"/>
          <w:color w:val="auto"/>
        </w:rPr>
        <w:t xml:space="preserve"> manter o empenho para os recursos necessários ao desenvolvimento deste ajuste;</w:t>
      </w:r>
    </w:p>
    <w:p w14:paraId="5F9BF030" w14:textId="5A8EC94A" w:rsidR="4FEE5158" w:rsidRPr="0001060C" w:rsidRDefault="1F7D19AE" w:rsidP="600B1840">
      <w:pPr>
        <w:pStyle w:val="Default"/>
        <w:spacing w:line="360" w:lineRule="auto"/>
        <w:jc w:val="both"/>
        <w:rPr>
          <w:rFonts w:ascii="Calibri" w:hAnsi="Calibri" w:cs="Calibri"/>
        </w:rPr>
      </w:pPr>
      <w:r w:rsidRPr="0001060C">
        <w:rPr>
          <w:rFonts w:ascii="Calibri" w:hAnsi="Calibri" w:cs="Calibri"/>
          <w:b/>
          <w:bCs/>
          <w:color w:val="auto"/>
        </w:rPr>
        <w:t>B)</w:t>
      </w:r>
      <w:r w:rsidRPr="0001060C">
        <w:rPr>
          <w:rFonts w:ascii="Calibri" w:hAnsi="Calibri" w:cs="Calibri"/>
          <w:color w:val="auto"/>
        </w:rPr>
        <w:t xml:space="preserve"> repassar à PROPONENTE os recursos decorrentes do presente;</w:t>
      </w:r>
    </w:p>
    <w:p w14:paraId="5ED39CC1" w14:textId="516AD20B" w:rsidR="4FEE5158" w:rsidRPr="0001060C" w:rsidRDefault="1F7D19AE" w:rsidP="600B1840">
      <w:pPr>
        <w:pStyle w:val="Default"/>
        <w:spacing w:line="360" w:lineRule="auto"/>
        <w:jc w:val="both"/>
        <w:rPr>
          <w:rFonts w:ascii="Calibri" w:hAnsi="Calibri" w:cs="Calibri"/>
        </w:rPr>
      </w:pPr>
      <w:r w:rsidRPr="0001060C">
        <w:rPr>
          <w:rFonts w:ascii="Calibri" w:hAnsi="Calibri" w:cs="Calibri"/>
          <w:b/>
          <w:bCs/>
          <w:color w:val="auto"/>
        </w:rPr>
        <w:t>C)</w:t>
      </w:r>
      <w:r w:rsidRPr="0001060C">
        <w:rPr>
          <w:rFonts w:ascii="Calibri" w:hAnsi="Calibri" w:cs="Calibri"/>
          <w:color w:val="auto"/>
        </w:rPr>
        <w:t xml:space="preserve"> fornecer dados, relatórios e demais informações necessárias à execução da parceria;</w:t>
      </w:r>
    </w:p>
    <w:p w14:paraId="2F07C264" w14:textId="7BF1C5A4" w:rsidR="4FEE5158" w:rsidRPr="0001060C" w:rsidRDefault="7B7BCA6D" w:rsidP="24B89334">
      <w:pPr>
        <w:pStyle w:val="Default"/>
        <w:spacing w:line="360" w:lineRule="auto"/>
        <w:jc w:val="both"/>
        <w:rPr>
          <w:rFonts w:ascii="Calibri" w:hAnsi="Calibri" w:cs="Calibri"/>
        </w:rPr>
      </w:pPr>
      <w:r w:rsidRPr="0001060C">
        <w:rPr>
          <w:rFonts w:ascii="Calibri" w:hAnsi="Calibri" w:cs="Calibri"/>
          <w:b/>
          <w:bCs/>
          <w:color w:val="auto"/>
        </w:rPr>
        <w:t>D)</w:t>
      </w:r>
      <w:r w:rsidRPr="0001060C">
        <w:rPr>
          <w:rFonts w:ascii="Calibri" w:hAnsi="Calibri" w:cs="Calibri"/>
          <w:color w:val="auto"/>
        </w:rPr>
        <w:t xml:space="preserve"> decidir e indicar soluções </w:t>
      </w:r>
      <w:r w:rsidR="5814640F" w:rsidRPr="0001060C">
        <w:rPr>
          <w:rFonts w:ascii="Calibri" w:hAnsi="Calibri" w:cs="Calibri"/>
          <w:color w:val="auto"/>
        </w:rPr>
        <w:t xml:space="preserve">para </w:t>
      </w:r>
      <w:r w:rsidRPr="0001060C">
        <w:rPr>
          <w:rFonts w:ascii="Calibri" w:hAnsi="Calibri" w:cs="Calibri"/>
          <w:color w:val="auto"/>
        </w:rPr>
        <w:t>os assuntos que lhe forem submetidos;</w:t>
      </w:r>
    </w:p>
    <w:p w14:paraId="6DB44B5E" w14:textId="35881E29" w:rsidR="4FEE5158" w:rsidRPr="0001060C" w:rsidRDefault="1F7D19AE" w:rsidP="600B1840">
      <w:pPr>
        <w:pStyle w:val="Default"/>
        <w:spacing w:line="360" w:lineRule="auto"/>
        <w:jc w:val="both"/>
        <w:rPr>
          <w:rFonts w:ascii="Calibri" w:hAnsi="Calibri" w:cs="Calibri"/>
        </w:rPr>
      </w:pPr>
      <w:r w:rsidRPr="0001060C">
        <w:rPr>
          <w:rFonts w:ascii="Calibri" w:hAnsi="Calibri" w:cs="Calibri"/>
          <w:b/>
          <w:bCs/>
          <w:color w:val="auto"/>
        </w:rPr>
        <w:t>E)</w:t>
      </w:r>
      <w:r w:rsidRPr="0001060C">
        <w:rPr>
          <w:rFonts w:ascii="Calibri" w:hAnsi="Calibri" w:cs="Calibri"/>
          <w:color w:val="auto"/>
        </w:rPr>
        <w:t xml:space="preserve"> manter, em sítio oficial na internet, a relação das parcerias celebradas e dos respectivos planos de trabalho, até 180 dias após o respectivo encerramento, contendo as informações dispostas no artigo 6º do Decreto Municipal nº 57.575/2016;</w:t>
      </w:r>
    </w:p>
    <w:p w14:paraId="4ACF6EDF" w14:textId="1507FCDF" w:rsidR="4FEE5158" w:rsidRPr="0001060C" w:rsidRDefault="1F7D19AE" w:rsidP="600B1840">
      <w:pPr>
        <w:pStyle w:val="Default"/>
        <w:spacing w:line="360" w:lineRule="auto"/>
        <w:jc w:val="both"/>
        <w:rPr>
          <w:rFonts w:ascii="Calibri" w:hAnsi="Calibri" w:cs="Calibri"/>
        </w:rPr>
      </w:pPr>
      <w:r w:rsidRPr="0001060C">
        <w:rPr>
          <w:rFonts w:ascii="Calibri" w:hAnsi="Calibri" w:cs="Calibri"/>
          <w:b/>
          <w:bCs/>
          <w:color w:val="auto"/>
        </w:rPr>
        <w:t>F)</w:t>
      </w:r>
      <w:r w:rsidRPr="0001060C">
        <w:rPr>
          <w:rFonts w:ascii="Calibri" w:hAnsi="Calibri" w:cs="Calibri"/>
          <w:color w:val="auto"/>
        </w:rPr>
        <w:t xml:space="preserve"> acompanhar e avaliar o desenvolvimento do projeto por meio do Gestor da Parceria designado;</w:t>
      </w:r>
    </w:p>
    <w:p w14:paraId="47697307" w14:textId="292E1BEB" w:rsidR="4FEE5158" w:rsidRPr="0001060C" w:rsidRDefault="1F7D19AE" w:rsidP="5C8A30C2">
      <w:pPr>
        <w:pStyle w:val="Default"/>
        <w:spacing w:line="360" w:lineRule="auto"/>
        <w:jc w:val="both"/>
        <w:rPr>
          <w:rFonts w:ascii="Calibri" w:hAnsi="Calibri" w:cs="Calibri"/>
        </w:rPr>
      </w:pPr>
      <w:r w:rsidRPr="0001060C">
        <w:rPr>
          <w:rFonts w:ascii="Calibri" w:hAnsi="Calibri" w:cs="Calibri"/>
          <w:b/>
          <w:bCs/>
          <w:color w:val="auto"/>
        </w:rPr>
        <w:t>G)</w:t>
      </w:r>
      <w:r w:rsidRPr="0001060C">
        <w:rPr>
          <w:rFonts w:ascii="Calibri" w:hAnsi="Calibri" w:cs="Calibri"/>
          <w:color w:val="auto"/>
        </w:rPr>
        <w:t xml:space="preserve"> repassar os valores de acordo com o plano de trabalho e Portaria nº </w:t>
      </w:r>
      <w:r w:rsidR="6F97A523" w:rsidRPr="0001060C">
        <w:rPr>
          <w:rFonts w:ascii="Calibri" w:hAnsi="Calibri" w:cs="Calibri"/>
          <w:color w:val="auto"/>
        </w:rPr>
        <w:t>197/SEME/2023</w:t>
      </w:r>
      <w:r w:rsidRPr="0001060C">
        <w:rPr>
          <w:rFonts w:ascii="Calibri" w:hAnsi="Calibri" w:cs="Calibri"/>
          <w:color w:val="auto"/>
        </w:rPr>
        <w:t>;</w:t>
      </w:r>
    </w:p>
    <w:p w14:paraId="6BAD98D7" w14:textId="077CD08A" w:rsidR="4FEE5158" w:rsidRPr="0001060C" w:rsidRDefault="1F7D19AE" w:rsidP="600B1840">
      <w:pPr>
        <w:pStyle w:val="Default"/>
        <w:spacing w:line="360" w:lineRule="auto"/>
        <w:jc w:val="both"/>
        <w:rPr>
          <w:rFonts w:ascii="Calibri" w:hAnsi="Calibri" w:cs="Calibri"/>
        </w:rPr>
      </w:pPr>
      <w:r w:rsidRPr="0001060C">
        <w:rPr>
          <w:rFonts w:ascii="Calibri" w:hAnsi="Calibri" w:cs="Calibri"/>
          <w:b/>
          <w:bCs/>
          <w:color w:val="auto"/>
        </w:rPr>
        <w:t>H)</w:t>
      </w:r>
      <w:r w:rsidRPr="0001060C">
        <w:rPr>
          <w:rFonts w:ascii="Calibri" w:hAnsi="Calibri" w:cs="Calibri"/>
          <w:color w:val="auto"/>
        </w:rPr>
        <w:t xml:space="preserve"> garantir o cumprimento das metas previstas no presente; </w:t>
      </w:r>
    </w:p>
    <w:p w14:paraId="7A584D3E" w14:textId="7C4A1143" w:rsidR="4FEE5158" w:rsidRPr="0001060C" w:rsidRDefault="7B7BCA6D" w:rsidP="24B89334">
      <w:pPr>
        <w:pStyle w:val="Default"/>
        <w:spacing w:line="360" w:lineRule="auto"/>
        <w:jc w:val="both"/>
        <w:rPr>
          <w:rFonts w:ascii="Calibri" w:hAnsi="Calibri" w:cs="Calibri"/>
        </w:rPr>
      </w:pPr>
      <w:r w:rsidRPr="0001060C">
        <w:rPr>
          <w:rFonts w:ascii="Calibri" w:hAnsi="Calibri" w:cs="Calibri"/>
          <w:b/>
          <w:bCs/>
          <w:color w:val="auto"/>
        </w:rPr>
        <w:t>I)</w:t>
      </w:r>
      <w:r w:rsidR="2E4D5EF6" w:rsidRPr="0001060C">
        <w:rPr>
          <w:rFonts w:ascii="Calibri" w:hAnsi="Calibri" w:cs="Calibri"/>
          <w:b/>
          <w:bCs/>
          <w:color w:val="auto"/>
        </w:rPr>
        <w:t xml:space="preserve"> </w:t>
      </w:r>
      <w:r w:rsidRPr="0001060C">
        <w:rPr>
          <w:rFonts w:ascii="Calibri" w:hAnsi="Calibri" w:cs="Calibri"/>
          <w:color w:val="auto"/>
        </w:rPr>
        <w:t>se for o caso, indicar de acordo com o interesse de SEME, respeitando a infraestrutura e as especificações técnicas das atividades, em até 10 dias antes do evento, de acordo com o cronograma de item 2.1, os locais e ambientes específicos para execução das atividades.</w:t>
      </w:r>
    </w:p>
    <w:p w14:paraId="36D051D7" w14:textId="337F6E71" w:rsidR="49CFAD9A" w:rsidRPr="0001060C" w:rsidRDefault="49CFAD9A" w:rsidP="600B1840">
      <w:pPr>
        <w:pStyle w:val="Default"/>
        <w:spacing w:line="360" w:lineRule="auto"/>
        <w:jc w:val="both"/>
        <w:rPr>
          <w:rFonts w:ascii="Calibri" w:hAnsi="Calibri" w:cs="Calibri"/>
        </w:rPr>
      </w:pPr>
    </w:p>
    <w:p w14:paraId="75B863D2" w14:textId="36DE1C19" w:rsidR="3C09B305" w:rsidRPr="0001060C" w:rsidRDefault="28051F80"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b/>
          <w:bCs/>
          <w:sz w:val="24"/>
          <w:szCs w:val="24"/>
        </w:rPr>
        <w:t>CLÁUSULA OITAVA – ACOMPANHAMENTO:</w:t>
      </w:r>
    </w:p>
    <w:p w14:paraId="60392E87" w14:textId="163DB204"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color w:val="auto"/>
        </w:rPr>
        <w:t>8.1.</w:t>
      </w:r>
      <w:r w:rsidRPr="0001060C">
        <w:rPr>
          <w:rFonts w:ascii="Calibri" w:hAnsi="Calibri" w:cs="Calibri"/>
          <w:color w:val="auto"/>
        </w:rPr>
        <w:t xml:space="preserve"> Compete à comissão de avaliação e monitoramento o aprimoramento dos procedimentos, unificação dos entendimentos, a solução </w:t>
      </w:r>
      <w:r w:rsidRPr="0001060C">
        <w:rPr>
          <w:rFonts w:ascii="Calibri" w:hAnsi="Calibri" w:cs="Calibri"/>
        </w:rPr>
        <w:t xml:space="preserve">de controvérsias, a padronização de objetos, custos e indicadores, fomento do controle de resultados e avaliação dos relatórios técnicos de monitoramento.  </w:t>
      </w:r>
    </w:p>
    <w:p w14:paraId="099B79A0" w14:textId="4DEBEADF"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8.2.</w:t>
      </w:r>
      <w:r w:rsidRPr="0001060C">
        <w:rPr>
          <w:rFonts w:ascii="Calibri" w:hAnsi="Calibri" w:cs="Calibri"/>
        </w:rPr>
        <w:t xml:space="preserve"> Poderá ser efetuada visita </w:t>
      </w:r>
      <w:r w:rsidRPr="0001060C">
        <w:rPr>
          <w:rFonts w:ascii="Calibri" w:hAnsi="Calibri" w:cs="Calibri"/>
          <w:i/>
          <w:iCs/>
        </w:rPr>
        <w:t>in loco</w:t>
      </w:r>
      <w:r w:rsidRPr="0001060C">
        <w:rPr>
          <w:rFonts w:ascii="Calibri" w:hAnsi="Calibri" w:cs="Calibri"/>
        </w:rPr>
        <w:t xml:space="preserve"> para fins de monitoramento e avaliação do cumprimento do objeto. </w:t>
      </w:r>
    </w:p>
    <w:p w14:paraId="032EBE9A" w14:textId="40D8D46C" w:rsidR="3C09B305" w:rsidRPr="0001060C" w:rsidRDefault="2D49B3EA" w:rsidP="1ECD6F2B">
      <w:pPr>
        <w:pStyle w:val="Default"/>
        <w:spacing w:line="360" w:lineRule="auto"/>
        <w:jc w:val="both"/>
        <w:rPr>
          <w:rFonts w:ascii="Calibri" w:hAnsi="Calibri" w:cs="Calibri"/>
        </w:rPr>
      </w:pPr>
      <w:r w:rsidRPr="0001060C">
        <w:rPr>
          <w:rFonts w:ascii="Calibri" w:hAnsi="Calibri" w:cs="Calibri"/>
          <w:b/>
          <w:bCs/>
        </w:rPr>
        <w:t>8.3.</w:t>
      </w:r>
      <w:r w:rsidRPr="0001060C">
        <w:rPr>
          <w:rFonts w:ascii="Calibri" w:hAnsi="Calibri" w:cs="Calibri"/>
        </w:rPr>
        <w:t xml:space="preserve"> A Administração Pública deverá emitir relatório técnico de monitoramento e avaliação. </w:t>
      </w:r>
    </w:p>
    <w:p w14:paraId="49CBF767" w14:textId="48ABDB86"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lastRenderedPageBreak/>
        <w:t>8.4.</w:t>
      </w:r>
      <w:r w:rsidRPr="0001060C">
        <w:rPr>
          <w:rFonts w:ascii="Calibri" w:hAnsi="Calibri" w:cs="Calibri"/>
        </w:rPr>
        <w:t xml:space="preserve"> O relatório técnico de monitoramento e avaliação será homologado pela comissão de monitoramento e avaliação, independente da obrigatoriedade de apresentação da prestação de contas devida pela OSC.</w:t>
      </w:r>
    </w:p>
    <w:p w14:paraId="7075A98A" w14:textId="25C8E4F4"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8.4.1.</w:t>
      </w:r>
      <w:r w:rsidRPr="0001060C">
        <w:rPr>
          <w:rFonts w:ascii="Calibri" w:hAnsi="Calibri" w:cs="Calibri"/>
        </w:rPr>
        <w:t xml:space="preserve"> O grau de satisfação do público-alvo será levado em consideração tendo em vista o processo de escuta ao cidadão usuário acerca do padrão de qualidade do atendimento objeto da parceria, nos moldes pré-definidos pelas áreas responsáveis às políticas sociais.</w:t>
      </w:r>
    </w:p>
    <w:p w14:paraId="3D55B223" w14:textId="0166BDCB"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8.5.</w:t>
      </w:r>
      <w:r w:rsidRPr="0001060C">
        <w:rPr>
          <w:rFonts w:ascii="Calibri" w:hAnsi="Calibri" w:cs="Calibri"/>
        </w:rPr>
        <w:t xml:space="preserve"> O relatório técnico de monitoramento e avaliação da parceria deverá conter:</w:t>
      </w:r>
    </w:p>
    <w:p w14:paraId="5BFBE2A2" w14:textId="16E391A8" w:rsidR="3C09B305" w:rsidRPr="0001060C" w:rsidRDefault="785D4227" w:rsidP="080E479C">
      <w:pPr>
        <w:pStyle w:val="Default"/>
        <w:spacing w:line="360" w:lineRule="auto"/>
        <w:jc w:val="both"/>
        <w:rPr>
          <w:rFonts w:ascii="Calibri" w:hAnsi="Calibri" w:cs="Calibri"/>
        </w:rPr>
      </w:pPr>
      <w:r w:rsidRPr="0001060C">
        <w:rPr>
          <w:rFonts w:ascii="Calibri" w:hAnsi="Calibri" w:cs="Calibri"/>
          <w:b/>
          <w:bCs/>
        </w:rPr>
        <w:t>A)</w:t>
      </w:r>
      <w:r w:rsidRPr="0001060C">
        <w:rPr>
          <w:rFonts w:ascii="Calibri" w:hAnsi="Calibri" w:cs="Calibri"/>
        </w:rPr>
        <w:t xml:space="preserve"> </w:t>
      </w:r>
      <w:r w:rsidR="26E1FE97" w:rsidRPr="0001060C">
        <w:rPr>
          <w:rFonts w:ascii="Calibri" w:hAnsi="Calibri" w:cs="Calibri"/>
        </w:rPr>
        <w:t>D</w:t>
      </w:r>
      <w:r w:rsidRPr="0001060C">
        <w:rPr>
          <w:rFonts w:ascii="Calibri" w:hAnsi="Calibri" w:cs="Calibri"/>
        </w:rPr>
        <w:t>escrição sumária das atividades e metas estabelecidas;</w:t>
      </w:r>
    </w:p>
    <w:p w14:paraId="6EEC2CF0" w14:textId="2F56F08B" w:rsidR="3C09B305" w:rsidRPr="0001060C" w:rsidRDefault="785D4227" w:rsidP="080E479C">
      <w:pPr>
        <w:pStyle w:val="Default"/>
        <w:spacing w:line="360" w:lineRule="auto"/>
        <w:jc w:val="both"/>
        <w:rPr>
          <w:rFonts w:ascii="Calibri" w:hAnsi="Calibri" w:cs="Calibri"/>
        </w:rPr>
      </w:pPr>
      <w:r w:rsidRPr="0001060C">
        <w:rPr>
          <w:rFonts w:ascii="Calibri" w:hAnsi="Calibri" w:cs="Calibri"/>
          <w:b/>
          <w:bCs/>
        </w:rPr>
        <w:t>B)</w:t>
      </w:r>
      <w:r w:rsidRPr="0001060C">
        <w:rPr>
          <w:rFonts w:ascii="Calibri" w:hAnsi="Calibri" w:cs="Calibri"/>
        </w:rPr>
        <w:t xml:space="preserve"> </w:t>
      </w:r>
      <w:r w:rsidR="5014F586" w:rsidRPr="0001060C">
        <w:rPr>
          <w:rFonts w:ascii="Calibri" w:hAnsi="Calibri" w:cs="Calibri"/>
        </w:rPr>
        <w:t>A</w:t>
      </w:r>
      <w:r w:rsidRPr="0001060C">
        <w:rPr>
          <w:rFonts w:ascii="Calibri" w:hAnsi="Calibri" w:cs="Calibri"/>
        </w:rPr>
        <w:t>nálise das atividades realizadas, do cumprimento das metas e do impacto do benefício social obtido em razão da execução do objeto até o período com base nos indicadores estabelecidos e aprovados no plano de trabalho;</w:t>
      </w:r>
    </w:p>
    <w:p w14:paraId="23257B5B" w14:textId="63C59EDF" w:rsidR="3C09B305" w:rsidRPr="0001060C" w:rsidRDefault="785D4227" w:rsidP="080E479C">
      <w:pPr>
        <w:pStyle w:val="Default"/>
        <w:spacing w:line="360" w:lineRule="auto"/>
        <w:jc w:val="both"/>
        <w:rPr>
          <w:rFonts w:ascii="Calibri" w:hAnsi="Calibri" w:cs="Calibri"/>
        </w:rPr>
      </w:pPr>
      <w:r w:rsidRPr="0001060C">
        <w:rPr>
          <w:rFonts w:ascii="Calibri" w:hAnsi="Calibri" w:cs="Calibri"/>
          <w:b/>
          <w:bCs/>
        </w:rPr>
        <w:t>C)</w:t>
      </w:r>
      <w:r w:rsidRPr="0001060C">
        <w:rPr>
          <w:rFonts w:ascii="Calibri" w:hAnsi="Calibri" w:cs="Calibri"/>
        </w:rPr>
        <w:t xml:space="preserve"> </w:t>
      </w:r>
      <w:r w:rsidR="097E69E2" w:rsidRPr="0001060C">
        <w:rPr>
          <w:rFonts w:ascii="Calibri" w:hAnsi="Calibri" w:cs="Calibri"/>
        </w:rPr>
        <w:t>V</w:t>
      </w:r>
      <w:r w:rsidRPr="0001060C">
        <w:rPr>
          <w:rFonts w:ascii="Calibri" w:hAnsi="Calibri" w:cs="Calibri"/>
        </w:rPr>
        <w:t>alores efetivamente transferidos pela administração pública;</w:t>
      </w:r>
    </w:p>
    <w:p w14:paraId="4566AEC0" w14:textId="3979071B" w:rsidR="3C09B305" w:rsidRPr="0001060C" w:rsidRDefault="785D4227" w:rsidP="080E479C">
      <w:pPr>
        <w:pStyle w:val="Default"/>
        <w:spacing w:line="360" w:lineRule="auto"/>
        <w:jc w:val="both"/>
        <w:rPr>
          <w:rFonts w:ascii="Calibri" w:hAnsi="Calibri" w:cs="Calibri"/>
        </w:rPr>
      </w:pPr>
      <w:r w:rsidRPr="0001060C">
        <w:rPr>
          <w:rFonts w:ascii="Calibri" w:hAnsi="Calibri" w:cs="Calibri"/>
          <w:b/>
          <w:bCs/>
        </w:rPr>
        <w:t>D)</w:t>
      </w:r>
      <w:r w:rsidRPr="0001060C">
        <w:rPr>
          <w:rFonts w:ascii="Calibri" w:hAnsi="Calibri" w:cs="Calibri"/>
        </w:rPr>
        <w:t xml:space="preserve"> </w:t>
      </w:r>
      <w:r w:rsidR="2FFB10F1" w:rsidRPr="0001060C">
        <w:rPr>
          <w:rFonts w:ascii="Calibri" w:hAnsi="Calibri" w:cs="Calibri"/>
        </w:rPr>
        <w:t>A</w:t>
      </w:r>
      <w:r w:rsidRPr="0001060C">
        <w:rPr>
          <w:rFonts w:ascii="Calibri" w:hAnsi="Calibri" w:cs="Calibri"/>
        </w:rPr>
        <w:t>nálise dos documentos comprobatórios das despesas apresentados pela OSC na prestação de contas, quando não for comprovado o alcance das metas e resultados estabelecidos neste termo;</w:t>
      </w:r>
    </w:p>
    <w:p w14:paraId="46F9F790" w14:textId="48E85FAD" w:rsidR="3C09B305" w:rsidRPr="0001060C" w:rsidRDefault="785D4227" w:rsidP="080E479C">
      <w:pPr>
        <w:pStyle w:val="Default"/>
        <w:spacing w:line="360" w:lineRule="auto"/>
        <w:jc w:val="both"/>
        <w:rPr>
          <w:rFonts w:ascii="Calibri" w:hAnsi="Calibri" w:cs="Calibri"/>
        </w:rPr>
      </w:pPr>
      <w:r w:rsidRPr="0001060C">
        <w:rPr>
          <w:rFonts w:ascii="Calibri" w:hAnsi="Calibri" w:cs="Calibri"/>
          <w:b/>
          <w:bCs/>
        </w:rPr>
        <w:t>E)</w:t>
      </w:r>
      <w:r w:rsidRPr="0001060C">
        <w:rPr>
          <w:rFonts w:ascii="Calibri" w:hAnsi="Calibri" w:cs="Calibri"/>
        </w:rPr>
        <w:t xml:space="preserve"> </w:t>
      </w:r>
      <w:r w:rsidR="7732D1EF" w:rsidRPr="0001060C">
        <w:rPr>
          <w:rFonts w:ascii="Calibri" w:hAnsi="Calibri" w:cs="Calibri"/>
        </w:rPr>
        <w:t>A</w:t>
      </w:r>
      <w:r w:rsidRPr="0001060C">
        <w:rPr>
          <w:rFonts w:ascii="Calibri" w:hAnsi="Calibri" w:cs="Calibri"/>
        </w:rPr>
        <w:t>nálise de eventuais auditorias realizadas pelos controles interno e externo, no âmbito da fiscalização preventiva, bem como de suas conclusões e das medidas que tomaram em decorrência dessas auditorias.</w:t>
      </w:r>
    </w:p>
    <w:p w14:paraId="3380817F" w14:textId="0F2DB4CD"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8.6.</w:t>
      </w:r>
      <w:r w:rsidRPr="0001060C">
        <w:rPr>
          <w:rFonts w:ascii="Calibri" w:hAnsi="Calibri" w:cs="Calibri"/>
        </w:rPr>
        <w:t xml:space="preserve"> Da decisão da comissão de monitoramento e avaliação caberá a interposição de um único recurso, no prazo de 5 dias úteis, contado da intimação da decisão.</w:t>
      </w:r>
    </w:p>
    <w:p w14:paraId="0B118BBF" w14:textId="4E5AB4CB"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8.6.1.</w:t>
      </w:r>
      <w:r w:rsidRPr="0001060C">
        <w:rPr>
          <w:rFonts w:ascii="Calibri" w:hAnsi="Calibri" w:cs="Calibri"/>
        </w:rPr>
        <w:t xml:space="preserve"> A comissão de monitoramento e avaliação poderá reformar a sua decisão ou encaminhar o recurso, devidamente informados, a autoridade competente para decidir.</w:t>
      </w:r>
    </w:p>
    <w:p w14:paraId="5C7BEC51" w14:textId="7B614C1F" w:rsidR="3C09B305" w:rsidRPr="0001060C" w:rsidRDefault="28051F80"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 </w:t>
      </w:r>
    </w:p>
    <w:p w14:paraId="0C924C48" w14:textId="5A120249" w:rsidR="3C09B305" w:rsidRPr="0001060C" w:rsidRDefault="28051F80"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t>CLÁUSULA NONA – GESTOR:</w:t>
      </w:r>
    </w:p>
    <w:p w14:paraId="2B9CC546" w14:textId="38CF609D"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9.1.</w:t>
      </w:r>
      <w:r w:rsidRPr="0001060C">
        <w:rPr>
          <w:rFonts w:ascii="Calibri" w:hAnsi="Calibri" w:cs="Calibri"/>
        </w:rPr>
        <w:t xml:space="preserve"> A gestão da parceria será exercida por intermédio do servidor </w:t>
      </w:r>
      <w:r w:rsidRPr="0001060C">
        <w:rPr>
          <w:rFonts w:ascii="Calibri" w:hAnsi="Calibri" w:cs="Calibri"/>
          <w:color w:val="333333"/>
          <w:highlight w:val="yellow"/>
        </w:rPr>
        <w:t>________________</w:t>
      </w:r>
      <w:r w:rsidRPr="0001060C">
        <w:rPr>
          <w:rFonts w:ascii="Calibri" w:hAnsi="Calibri" w:cs="Calibri"/>
        </w:rPr>
        <w:t>, RF:</w:t>
      </w:r>
      <w:r w:rsidRPr="0001060C">
        <w:rPr>
          <w:rFonts w:ascii="Calibri" w:hAnsi="Calibri" w:cs="Calibri"/>
          <w:color w:val="333333"/>
          <w:highlight w:val="yellow"/>
        </w:rPr>
        <w:t xml:space="preserve"> __________</w:t>
      </w:r>
      <w:r w:rsidRPr="0001060C">
        <w:rPr>
          <w:rFonts w:ascii="Calibri" w:hAnsi="Calibri" w:cs="Calibri"/>
        </w:rPr>
        <w:t>, a quem competirá:</w:t>
      </w:r>
    </w:p>
    <w:p w14:paraId="20D8568A" w14:textId="18889D75" w:rsidR="3C09B305" w:rsidRPr="0001060C" w:rsidRDefault="28051F80" w:rsidP="600B1840">
      <w:pPr>
        <w:pStyle w:val="Default"/>
        <w:spacing w:line="360" w:lineRule="auto"/>
        <w:jc w:val="both"/>
        <w:rPr>
          <w:rFonts w:ascii="Calibri" w:hAnsi="Calibri" w:cs="Calibri"/>
          <w:color w:val="auto"/>
        </w:rPr>
      </w:pPr>
      <w:r w:rsidRPr="0001060C">
        <w:rPr>
          <w:rFonts w:ascii="Calibri" w:hAnsi="Calibri" w:cs="Calibri"/>
          <w:b/>
          <w:bCs/>
          <w:color w:val="auto"/>
        </w:rPr>
        <w:t xml:space="preserve">A) </w:t>
      </w:r>
      <w:r w:rsidRPr="0001060C">
        <w:rPr>
          <w:rFonts w:ascii="Calibri" w:hAnsi="Calibri" w:cs="Calibri"/>
          <w:color w:val="auto"/>
        </w:rPr>
        <w:t>Dar a ordem de início do ajuste</w:t>
      </w:r>
      <w:r w:rsidR="00727458">
        <w:rPr>
          <w:rFonts w:ascii="Calibri" w:hAnsi="Calibri" w:cs="Calibri"/>
          <w:color w:val="auto"/>
        </w:rPr>
        <w:t>, quando cabível</w:t>
      </w:r>
      <w:r w:rsidRPr="0001060C">
        <w:rPr>
          <w:rFonts w:ascii="Calibri" w:hAnsi="Calibri" w:cs="Calibri"/>
          <w:color w:val="auto"/>
        </w:rPr>
        <w:t>;</w:t>
      </w:r>
    </w:p>
    <w:p w14:paraId="4D429563" w14:textId="5905E032" w:rsidR="3C09B305" w:rsidRPr="0001060C" w:rsidRDefault="785D4227" w:rsidP="080E479C">
      <w:pPr>
        <w:pStyle w:val="Default"/>
        <w:spacing w:line="360" w:lineRule="auto"/>
        <w:jc w:val="both"/>
        <w:rPr>
          <w:rFonts w:ascii="Calibri" w:hAnsi="Calibri" w:cs="Calibri"/>
          <w:color w:val="auto"/>
        </w:rPr>
      </w:pPr>
      <w:r w:rsidRPr="0001060C">
        <w:rPr>
          <w:rFonts w:ascii="Calibri" w:hAnsi="Calibri" w:cs="Calibri"/>
          <w:b/>
          <w:bCs/>
          <w:color w:val="auto"/>
        </w:rPr>
        <w:t>B)</w:t>
      </w:r>
      <w:r w:rsidRPr="0001060C">
        <w:rPr>
          <w:rFonts w:ascii="Calibri" w:hAnsi="Calibri" w:cs="Calibri"/>
          <w:color w:val="auto"/>
        </w:rPr>
        <w:t xml:space="preserve"> </w:t>
      </w:r>
      <w:r w:rsidR="15D067D0" w:rsidRPr="0001060C">
        <w:rPr>
          <w:rFonts w:ascii="Calibri" w:hAnsi="Calibri" w:cs="Calibri"/>
          <w:color w:val="auto"/>
        </w:rPr>
        <w:t>A</w:t>
      </w:r>
      <w:r w:rsidRPr="0001060C">
        <w:rPr>
          <w:rFonts w:ascii="Calibri" w:hAnsi="Calibri" w:cs="Calibri"/>
          <w:color w:val="auto"/>
        </w:rPr>
        <w:t>companhar e fiscalizar a execução da parceria;</w:t>
      </w:r>
    </w:p>
    <w:p w14:paraId="10F1774D" w14:textId="25D18B8E" w:rsidR="3C09B305" w:rsidRPr="0001060C" w:rsidRDefault="785D4227" w:rsidP="080E479C">
      <w:pPr>
        <w:pStyle w:val="Default"/>
        <w:spacing w:line="360" w:lineRule="auto"/>
        <w:jc w:val="both"/>
        <w:rPr>
          <w:rFonts w:ascii="Calibri" w:hAnsi="Calibri" w:cs="Calibri"/>
          <w:color w:val="auto"/>
        </w:rPr>
      </w:pPr>
      <w:r w:rsidRPr="0001060C">
        <w:rPr>
          <w:rFonts w:ascii="Calibri" w:hAnsi="Calibri" w:cs="Calibri"/>
          <w:b/>
          <w:bCs/>
          <w:color w:val="auto"/>
        </w:rPr>
        <w:t>C)</w:t>
      </w:r>
      <w:r w:rsidRPr="0001060C">
        <w:rPr>
          <w:rFonts w:ascii="Calibri" w:hAnsi="Calibri" w:cs="Calibri"/>
          <w:color w:val="auto"/>
        </w:rPr>
        <w:t xml:space="preserve"> </w:t>
      </w:r>
      <w:r w:rsidR="6E087F3B" w:rsidRPr="0001060C">
        <w:rPr>
          <w:rFonts w:ascii="Calibri" w:hAnsi="Calibri" w:cs="Calibri"/>
          <w:color w:val="auto"/>
        </w:rPr>
        <w:t>I</w:t>
      </w:r>
      <w:r w:rsidRPr="0001060C">
        <w:rPr>
          <w:rFonts w:ascii="Calibri" w:hAnsi="Calibri" w:cs="Calibri"/>
          <w:color w:val="auto"/>
        </w:rPr>
        <w:t xml:space="preserve">nformar ao seu superior hierárquico a existência de fatos que comprometam ou possam comprometer atividades ou metas da parceria e de indícios de irregularidades </w:t>
      </w:r>
      <w:r w:rsidRPr="0001060C">
        <w:rPr>
          <w:rFonts w:ascii="Calibri" w:hAnsi="Calibri" w:cs="Calibri"/>
          <w:color w:val="auto"/>
        </w:rPr>
        <w:lastRenderedPageBreak/>
        <w:t>na gestão dos recursos, bem como as providências adotadas ou que serão adotadas para sanar os problemas detectados;</w:t>
      </w:r>
    </w:p>
    <w:p w14:paraId="09BCB6F3" w14:textId="2EF0834E" w:rsidR="3C09B305" w:rsidRPr="0001060C" w:rsidRDefault="79432D26" w:rsidP="1ECD6F2B">
      <w:pPr>
        <w:pStyle w:val="Default"/>
        <w:spacing w:line="360" w:lineRule="auto"/>
        <w:jc w:val="both"/>
        <w:rPr>
          <w:rFonts w:ascii="Calibri" w:hAnsi="Calibri" w:cs="Calibri"/>
          <w:color w:val="auto"/>
        </w:rPr>
      </w:pPr>
      <w:r w:rsidRPr="0001060C">
        <w:rPr>
          <w:rFonts w:ascii="Calibri" w:hAnsi="Calibri" w:cs="Calibri"/>
          <w:b/>
          <w:bCs/>
          <w:color w:val="auto"/>
        </w:rPr>
        <w:t>D)</w:t>
      </w:r>
      <w:r w:rsidRPr="0001060C">
        <w:rPr>
          <w:rFonts w:ascii="Calibri" w:hAnsi="Calibri" w:cs="Calibri"/>
          <w:color w:val="auto"/>
        </w:rPr>
        <w:t xml:space="preserve"> </w:t>
      </w:r>
      <w:r w:rsidR="2BDCE413" w:rsidRPr="0001060C">
        <w:rPr>
          <w:rFonts w:ascii="Calibri" w:hAnsi="Calibri" w:cs="Calibri"/>
          <w:color w:val="auto"/>
        </w:rPr>
        <w:t>E</w:t>
      </w:r>
      <w:r w:rsidRPr="0001060C">
        <w:rPr>
          <w:rFonts w:ascii="Calibri" w:hAnsi="Calibri" w:cs="Calibri"/>
          <w:color w:val="auto"/>
        </w:rPr>
        <w:t>mitir parecer técnico conclusivo de análise da prestação de contas final no prazo de 30 (trinta) dias, levando em consideração os relatórios técnicos de monitoramento e avaliação de que trata o item 8.3.</w:t>
      </w:r>
    </w:p>
    <w:p w14:paraId="18DAEBCB" w14:textId="79E54B27" w:rsidR="3C09B305" w:rsidRPr="0001060C" w:rsidRDefault="785D4227" w:rsidP="080E479C">
      <w:pPr>
        <w:pStyle w:val="Default"/>
        <w:spacing w:line="360" w:lineRule="auto"/>
        <w:jc w:val="both"/>
        <w:rPr>
          <w:rFonts w:ascii="Calibri" w:hAnsi="Calibri" w:cs="Calibri"/>
          <w:color w:val="auto"/>
        </w:rPr>
      </w:pPr>
      <w:r w:rsidRPr="0001060C">
        <w:rPr>
          <w:rFonts w:ascii="Calibri" w:hAnsi="Calibri" w:cs="Calibri"/>
          <w:b/>
          <w:bCs/>
          <w:color w:val="auto"/>
        </w:rPr>
        <w:t>E)</w:t>
      </w:r>
      <w:r w:rsidRPr="0001060C">
        <w:rPr>
          <w:rFonts w:ascii="Calibri" w:hAnsi="Calibri" w:cs="Calibri"/>
          <w:color w:val="auto"/>
        </w:rPr>
        <w:t xml:space="preserve"> </w:t>
      </w:r>
      <w:r w:rsidR="369E8F8F" w:rsidRPr="0001060C">
        <w:rPr>
          <w:rFonts w:ascii="Calibri" w:hAnsi="Calibri" w:cs="Calibri"/>
          <w:color w:val="auto"/>
        </w:rPr>
        <w:t>D</w:t>
      </w:r>
      <w:r w:rsidRPr="0001060C">
        <w:rPr>
          <w:rFonts w:ascii="Calibri" w:hAnsi="Calibri" w:cs="Calibri"/>
          <w:color w:val="auto"/>
        </w:rPr>
        <w:t>isponibilizar materiais e equipamentos tecnológicos necessários às atividades de monitoramento e avaliação.</w:t>
      </w:r>
    </w:p>
    <w:p w14:paraId="43A47A6D" w14:textId="196B746D" w:rsidR="3C09B305" w:rsidRPr="0001060C" w:rsidRDefault="785D4227" w:rsidP="080E479C">
      <w:pPr>
        <w:pStyle w:val="Default"/>
        <w:spacing w:line="360" w:lineRule="auto"/>
        <w:jc w:val="both"/>
        <w:rPr>
          <w:rFonts w:ascii="Calibri" w:hAnsi="Calibri" w:cs="Calibri"/>
          <w:color w:val="auto"/>
        </w:rPr>
      </w:pPr>
      <w:r w:rsidRPr="0001060C">
        <w:rPr>
          <w:rFonts w:ascii="Calibri" w:hAnsi="Calibri" w:cs="Calibri"/>
          <w:b/>
          <w:bCs/>
          <w:color w:val="auto"/>
        </w:rPr>
        <w:t>F)</w:t>
      </w:r>
      <w:r w:rsidRPr="0001060C">
        <w:rPr>
          <w:rFonts w:ascii="Calibri" w:hAnsi="Calibri" w:cs="Calibri"/>
          <w:color w:val="auto"/>
        </w:rPr>
        <w:t xml:space="preserve"> </w:t>
      </w:r>
      <w:r w:rsidR="2DF3B790" w:rsidRPr="0001060C">
        <w:rPr>
          <w:rFonts w:ascii="Calibri" w:hAnsi="Calibri" w:cs="Calibri"/>
          <w:color w:val="auto"/>
        </w:rPr>
        <w:t>A</w:t>
      </w:r>
      <w:r w:rsidRPr="0001060C">
        <w:rPr>
          <w:rFonts w:ascii="Calibri" w:hAnsi="Calibri" w:cs="Calibri"/>
          <w:color w:val="auto"/>
        </w:rPr>
        <w:t>testar a regularidade financeira e de execução do objeto da prestação de contas.</w:t>
      </w:r>
    </w:p>
    <w:p w14:paraId="04548537" w14:textId="6A20C30D"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9.2.</w:t>
      </w:r>
      <w:r w:rsidRPr="0001060C">
        <w:rPr>
          <w:rFonts w:ascii="Calibri" w:hAnsi="Calibri" w:cs="Calibri"/>
        </w:rPr>
        <w:t xml:space="preserve"> O gestor da parceria deverá dar ciência: </w:t>
      </w:r>
    </w:p>
    <w:p w14:paraId="262F940D" w14:textId="32AA3832"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A)</w:t>
      </w:r>
      <w:r w:rsidRPr="0001060C">
        <w:rPr>
          <w:rFonts w:ascii="Calibri" w:hAnsi="Calibri" w:cs="Calibri"/>
        </w:rPr>
        <w:t xml:space="preserve"> aos resultados das análises de cada prestação de contas apresentada.</w:t>
      </w:r>
    </w:p>
    <w:p w14:paraId="6CEEC819" w14:textId="6078AAAA"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B)</w:t>
      </w:r>
      <w:r w:rsidRPr="0001060C">
        <w:rPr>
          <w:rFonts w:ascii="Calibri" w:hAnsi="Calibri" w:cs="Calibri"/>
        </w:rPr>
        <w:t xml:space="preserve"> aos relatórios técnicos de monitoramento e avaliação, independentemente de sua homologação pela comissão de monitoramento e avaliação.</w:t>
      </w:r>
    </w:p>
    <w:p w14:paraId="20A04172" w14:textId="59FB3A10"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9.3.</w:t>
      </w:r>
      <w:r w:rsidRPr="0001060C">
        <w:rPr>
          <w:rFonts w:ascii="Calibri" w:hAnsi="Calibri" w:cs="Calibri"/>
        </w:rPr>
        <w:t xml:space="preserve"> Os pareceres técnicos conclusivos deverão, obrigatoriamente, mencionar:</w:t>
      </w:r>
    </w:p>
    <w:p w14:paraId="3271C900" w14:textId="18E79AEB"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A)</w:t>
      </w:r>
      <w:r w:rsidRPr="0001060C">
        <w:rPr>
          <w:rFonts w:ascii="Calibri" w:hAnsi="Calibri" w:cs="Calibri"/>
        </w:rPr>
        <w:t xml:space="preserve"> os resultados já alcançados e seus benefícios;</w:t>
      </w:r>
    </w:p>
    <w:p w14:paraId="6B79305E" w14:textId="3E444C06"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B)</w:t>
      </w:r>
      <w:r w:rsidRPr="0001060C">
        <w:rPr>
          <w:rFonts w:ascii="Calibri" w:hAnsi="Calibri" w:cs="Calibri"/>
        </w:rPr>
        <w:t xml:space="preserve"> os impactos econômicos ou sociais;</w:t>
      </w:r>
    </w:p>
    <w:p w14:paraId="1139096F" w14:textId="3F8B7D86"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C)</w:t>
      </w:r>
      <w:r w:rsidRPr="0001060C">
        <w:rPr>
          <w:rFonts w:ascii="Calibri" w:hAnsi="Calibri" w:cs="Calibri"/>
        </w:rPr>
        <w:t xml:space="preserve"> o grau de satisfação do público-alvo, considerado o processo de escuta ao cidadão usuário acerca do padrão de qualidade do atendimento do objeto da parceria, nos moldes do plano de trabalho;</w:t>
      </w:r>
    </w:p>
    <w:p w14:paraId="36712272" w14:textId="3486195B"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D)</w:t>
      </w:r>
      <w:r w:rsidRPr="0001060C">
        <w:rPr>
          <w:rFonts w:ascii="Calibri" w:hAnsi="Calibri" w:cs="Calibri"/>
        </w:rPr>
        <w:t xml:space="preserve"> a possibilidade de sustentabilidade das ações após a conclusão do objeto pactuado, se for o caso.</w:t>
      </w:r>
    </w:p>
    <w:p w14:paraId="5FEE2AB2" w14:textId="31ADC70F" w:rsidR="3C09B305" w:rsidRPr="0001060C" w:rsidRDefault="28051F80"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t>CLÁUSULA DÉCIMA - PRAZO DE EXECUÇÃO E VIGÊNCIA DA PARCERIA:</w:t>
      </w:r>
    </w:p>
    <w:p w14:paraId="0954C348" w14:textId="16BBF0DF" w:rsidR="1C4EC62A" w:rsidRPr="0001060C" w:rsidRDefault="28051F80" w:rsidP="600B1840">
      <w:pPr>
        <w:pStyle w:val="Default"/>
        <w:spacing w:line="360" w:lineRule="auto"/>
        <w:jc w:val="both"/>
        <w:rPr>
          <w:rFonts w:ascii="Calibri" w:hAnsi="Calibri" w:cs="Calibri"/>
        </w:rPr>
      </w:pPr>
      <w:r w:rsidRPr="0001060C">
        <w:rPr>
          <w:rFonts w:ascii="Calibri" w:hAnsi="Calibri" w:cs="Calibri"/>
          <w:b/>
          <w:bCs/>
        </w:rPr>
        <w:t>10.1.</w:t>
      </w:r>
      <w:r w:rsidRPr="0001060C">
        <w:rPr>
          <w:rFonts w:ascii="Calibri" w:hAnsi="Calibri" w:cs="Calibri"/>
        </w:rPr>
        <w:t xml:space="preserve"> O prazo de vigência desta Parceria será </w:t>
      </w:r>
      <w:r w:rsidRPr="00AB2843">
        <w:rPr>
          <w:rFonts w:ascii="Calibri" w:hAnsi="Calibri" w:cs="Calibri"/>
        </w:rPr>
        <w:t>de</w:t>
      </w:r>
      <w:r w:rsidR="02FB3CEE" w:rsidRPr="00AB2843">
        <w:rPr>
          <w:rFonts w:ascii="Calibri" w:hAnsi="Calibri" w:cs="Calibri"/>
        </w:rPr>
        <w:t xml:space="preserve"> </w:t>
      </w:r>
      <w:r w:rsidR="00A05973" w:rsidRPr="00AB2843">
        <w:rPr>
          <w:rFonts w:ascii="Calibri" w:hAnsi="Calibri" w:cs="Calibri"/>
        </w:rPr>
        <w:t>0</w:t>
      </w:r>
      <w:r w:rsidR="02FB3CEE" w:rsidRPr="00AB2843">
        <w:rPr>
          <w:rFonts w:ascii="Calibri" w:hAnsi="Calibri" w:cs="Calibri"/>
        </w:rPr>
        <w:t xml:space="preserve">3 </w:t>
      </w:r>
      <w:r w:rsidR="00A05973" w:rsidRPr="00AB2843">
        <w:rPr>
          <w:rFonts w:ascii="Calibri" w:hAnsi="Calibri" w:cs="Calibri"/>
        </w:rPr>
        <w:t xml:space="preserve">(três) </w:t>
      </w:r>
      <w:r w:rsidR="02FB3CEE" w:rsidRPr="00AB2843">
        <w:rPr>
          <w:rFonts w:ascii="Calibri" w:hAnsi="Calibri" w:cs="Calibri"/>
        </w:rPr>
        <w:t xml:space="preserve">meses, </w:t>
      </w:r>
      <w:r w:rsidRPr="00AB2843">
        <w:rPr>
          <w:rFonts w:ascii="Calibri" w:hAnsi="Calibri" w:cs="Calibri"/>
        </w:rPr>
        <w:t>a contar da sua assinatura</w:t>
      </w:r>
      <w:r w:rsidR="4100AB6C" w:rsidRPr="00AB2843">
        <w:rPr>
          <w:rFonts w:ascii="Calibri" w:hAnsi="Calibri" w:cs="Calibri"/>
        </w:rPr>
        <w:t>,</w:t>
      </w:r>
      <w:r w:rsidR="006C1E21" w:rsidRPr="00AB2843">
        <w:rPr>
          <w:rFonts w:ascii="Calibri" w:hAnsi="Calibri" w:cs="Calibri"/>
        </w:rPr>
        <w:t xml:space="preserve"> e contemplará os atos preparatórios</w:t>
      </w:r>
      <w:r w:rsidR="166FF2E4" w:rsidRPr="00AB2843">
        <w:rPr>
          <w:rFonts w:ascii="Calibri" w:eastAsia="Calibri" w:hAnsi="Calibri" w:cs="Calibri"/>
        </w:rPr>
        <w:t xml:space="preserve"> e a efetiva implementação do objeto. Após o término da vigência, a entidade terá o prazo de 90 dias para apresentação da prestação de contas.</w:t>
      </w:r>
    </w:p>
    <w:p w14:paraId="747C0067" w14:textId="2FCC0BCD" w:rsidR="1C4EC62A" w:rsidRPr="0001060C" w:rsidRDefault="18EF7B3D" w:rsidP="24B89334">
      <w:pPr>
        <w:pStyle w:val="Default"/>
        <w:spacing w:line="360" w:lineRule="auto"/>
        <w:jc w:val="both"/>
        <w:rPr>
          <w:rFonts w:ascii="Calibri" w:hAnsi="Calibri" w:cs="Calibri"/>
        </w:rPr>
      </w:pPr>
      <w:r w:rsidRPr="0001060C">
        <w:rPr>
          <w:rFonts w:ascii="Calibri" w:hAnsi="Calibri" w:cs="Calibri"/>
          <w:b/>
          <w:bCs/>
        </w:rPr>
        <w:t>10.1.1.</w:t>
      </w:r>
      <w:r w:rsidRPr="0001060C">
        <w:rPr>
          <w:rFonts w:ascii="Calibri" w:hAnsi="Calibri" w:cs="Calibri"/>
        </w:rPr>
        <w:t xml:space="preserve"> Serão considerados como atos preparatórios todos aqueles atos </w:t>
      </w:r>
      <w:r w:rsidR="487AA6FC" w:rsidRPr="0001060C">
        <w:rPr>
          <w:rFonts w:ascii="Calibri" w:hAnsi="Calibri" w:cs="Calibri"/>
        </w:rPr>
        <w:t>necessários,</w:t>
      </w:r>
      <w:r w:rsidRPr="0001060C">
        <w:rPr>
          <w:rFonts w:ascii="Calibri" w:hAnsi="Calibri" w:cs="Calibri"/>
        </w:rPr>
        <w:t xml:space="preserve"> </w:t>
      </w:r>
      <w:r w:rsidR="46CD0A34" w:rsidRPr="0001060C">
        <w:rPr>
          <w:rFonts w:ascii="Calibri" w:hAnsi="Calibri" w:cs="Calibri"/>
        </w:rPr>
        <w:t xml:space="preserve">previamente à </w:t>
      </w:r>
      <w:r w:rsidR="34D41DC7" w:rsidRPr="0001060C">
        <w:rPr>
          <w:rFonts w:ascii="Calibri" w:eastAsia="Calibri" w:hAnsi="Calibri" w:cs="Calibri"/>
        </w:rPr>
        <w:t>efetiva implementação do objeto da parceria</w:t>
      </w:r>
      <w:r w:rsidR="645D69E9" w:rsidRPr="0001060C">
        <w:rPr>
          <w:rFonts w:ascii="Calibri" w:eastAsia="Calibri" w:hAnsi="Calibri" w:cs="Calibri"/>
        </w:rPr>
        <w:t>, tais</w:t>
      </w:r>
      <w:r w:rsidR="46CD0A34" w:rsidRPr="0001060C">
        <w:rPr>
          <w:rFonts w:ascii="Calibri" w:hAnsi="Calibri" w:cs="Calibri"/>
        </w:rPr>
        <w:t xml:space="preserve"> como</w:t>
      </w:r>
      <w:r w:rsidR="67C9839B" w:rsidRPr="0001060C">
        <w:rPr>
          <w:rFonts w:ascii="Calibri" w:hAnsi="Calibri" w:cs="Calibri"/>
        </w:rPr>
        <w:t>, contratação de equipe administrativa, contratação de profissionais, compra/aluguel de materiais, dentre outros.</w:t>
      </w:r>
    </w:p>
    <w:p w14:paraId="4B42FFB7" w14:textId="12E5862D" w:rsidR="1C4EC62A" w:rsidRPr="0001060C" w:rsidRDefault="67C9839B" w:rsidP="24B89334">
      <w:pPr>
        <w:pStyle w:val="Default"/>
        <w:spacing w:line="360" w:lineRule="auto"/>
        <w:jc w:val="both"/>
        <w:rPr>
          <w:rFonts w:ascii="Calibri" w:hAnsi="Calibri" w:cs="Calibri"/>
        </w:rPr>
      </w:pPr>
      <w:r w:rsidRPr="0001060C">
        <w:rPr>
          <w:rFonts w:ascii="Calibri" w:hAnsi="Calibri" w:cs="Calibri"/>
          <w:b/>
          <w:bCs/>
        </w:rPr>
        <w:lastRenderedPageBreak/>
        <w:t>10.1.2.</w:t>
      </w:r>
      <w:r w:rsidRPr="0001060C">
        <w:rPr>
          <w:rFonts w:ascii="Calibri" w:hAnsi="Calibri" w:cs="Calibri"/>
        </w:rPr>
        <w:t xml:space="preserve"> </w:t>
      </w:r>
      <w:r w:rsidR="5C3AD1E3" w:rsidRPr="0001060C">
        <w:rPr>
          <w:rFonts w:ascii="Calibri" w:hAnsi="Calibri" w:cs="Calibri"/>
        </w:rPr>
        <w:t xml:space="preserve"> Por efetiva implementação do objeto entende-se a realização do escopo finalístico da parceria, tais como a realização do evento propriamente dito ou o fornecimento de aulas</w:t>
      </w:r>
      <w:r w:rsidR="2FC52DE8" w:rsidRPr="0001060C">
        <w:rPr>
          <w:rFonts w:ascii="Calibri" w:hAnsi="Calibri" w:cs="Calibri"/>
        </w:rPr>
        <w:t>.</w:t>
      </w:r>
    </w:p>
    <w:p w14:paraId="2B33DA31" w14:textId="1CC94E0D" w:rsidR="5B2CBA9F" w:rsidRPr="0001060C" w:rsidRDefault="44FB2A25" w:rsidP="1F2591BE">
      <w:pPr>
        <w:pStyle w:val="Default"/>
        <w:spacing w:line="360" w:lineRule="auto"/>
        <w:jc w:val="both"/>
        <w:rPr>
          <w:rFonts w:ascii="Calibri" w:hAnsi="Calibri" w:cs="Calibri"/>
        </w:rPr>
      </w:pPr>
      <w:r w:rsidRPr="0001060C">
        <w:rPr>
          <w:rFonts w:ascii="Calibri" w:hAnsi="Calibri" w:cs="Calibri"/>
          <w:b/>
          <w:bCs/>
        </w:rPr>
        <w:t>10.1.3.</w:t>
      </w:r>
      <w:r w:rsidRPr="0001060C">
        <w:rPr>
          <w:rFonts w:ascii="Calibri" w:hAnsi="Calibri" w:cs="Calibri"/>
        </w:rPr>
        <w:t xml:space="preserve"> Os atos preparatórios e </w:t>
      </w:r>
      <w:r w:rsidR="15B20A72" w:rsidRPr="0001060C">
        <w:rPr>
          <w:rFonts w:ascii="Calibri" w:hAnsi="Calibri" w:cs="Calibri"/>
        </w:rPr>
        <w:t>a efetiva implementação do objeto</w:t>
      </w:r>
      <w:r w:rsidR="1228F858" w:rsidRPr="0001060C">
        <w:rPr>
          <w:rFonts w:ascii="Calibri" w:hAnsi="Calibri" w:cs="Calibri"/>
        </w:rPr>
        <w:t xml:space="preserve"> integram o plano de trabalho.</w:t>
      </w:r>
    </w:p>
    <w:p w14:paraId="613885BE" w14:textId="23D69C0D" w:rsidR="2DED0F22" w:rsidRPr="0001060C" w:rsidRDefault="2DED0F22" w:rsidP="1F2591BE">
      <w:pPr>
        <w:pStyle w:val="Default"/>
        <w:spacing w:line="360" w:lineRule="auto"/>
        <w:jc w:val="both"/>
        <w:rPr>
          <w:rFonts w:ascii="Calibri" w:hAnsi="Calibri" w:cs="Calibri"/>
        </w:rPr>
      </w:pPr>
      <w:r w:rsidRPr="0001060C">
        <w:rPr>
          <w:rFonts w:ascii="Calibri" w:hAnsi="Calibri" w:cs="Calibri"/>
          <w:b/>
          <w:bCs/>
        </w:rPr>
        <w:t>10.1.3.</w:t>
      </w:r>
      <w:r w:rsidRPr="0001060C">
        <w:rPr>
          <w:rFonts w:ascii="Calibri" w:hAnsi="Calibri" w:cs="Calibri"/>
        </w:rPr>
        <w:t xml:space="preserve"> </w:t>
      </w:r>
      <w:r w:rsidR="05DBDE9C" w:rsidRPr="0001060C">
        <w:rPr>
          <w:rFonts w:ascii="Calibri" w:hAnsi="Calibri" w:cs="Calibri"/>
        </w:rPr>
        <w:t xml:space="preserve"> A data de início da execução do plano de trabalho será aquela prevista na ordem de início</w:t>
      </w:r>
      <w:r w:rsidR="00727458">
        <w:rPr>
          <w:rFonts w:ascii="Calibri" w:hAnsi="Calibri" w:cs="Calibri"/>
        </w:rPr>
        <w:t xml:space="preserve"> ou no plano de trabalho, conforme juízo de conveniência e oportunidade da Secretaria Municipal de Esportes e Lazer</w:t>
      </w:r>
      <w:r w:rsidR="05DBDE9C" w:rsidRPr="0001060C">
        <w:rPr>
          <w:rFonts w:ascii="Calibri" w:hAnsi="Calibri" w:cs="Calibri"/>
        </w:rPr>
        <w:t>.</w:t>
      </w:r>
    </w:p>
    <w:p w14:paraId="4CDB91F0" w14:textId="035BCD7D" w:rsidR="3C09B305" w:rsidRPr="0001060C" w:rsidRDefault="28051F80" w:rsidP="1ECD6F2B">
      <w:pPr>
        <w:pStyle w:val="Default"/>
        <w:spacing w:line="360" w:lineRule="auto"/>
        <w:jc w:val="both"/>
        <w:rPr>
          <w:rFonts w:ascii="Calibri" w:hAnsi="Calibri" w:cs="Calibri"/>
        </w:rPr>
      </w:pPr>
      <w:r w:rsidRPr="0001060C">
        <w:rPr>
          <w:rFonts w:ascii="Calibri" w:hAnsi="Calibri" w:cs="Calibri"/>
          <w:b/>
          <w:bCs/>
        </w:rPr>
        <w:t>10.2.</w:t>
      </w:r>
      <w:r w:rsidRPr="0001060C">
        <w:rPr>
          <w:rFonts w:ascii="Calibri" w:hAnsi="Calibri" w:cs="Calibri"/>
        </w:rPr>
        <w:t xml:space="preserve"> Este termo poderá ser prorrogado, desde que o objeto mantenha a natureza continuada e a prorrogação esteja tecnicamente justificada.</w:t>
      </w:r>
    </w:p>
    <w:p w14:paraId="096E1A4C" w14:textId="0B3BCA6F"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10.3.</w:t>
      </w:r>
      <w:r w:rsidRPr="0001060C">
        <w:rPr>
          <w:rFonts w:ascii="Calibri" w:hAnsi="Calibri" w:cs="Calibri"/>
        </w:rPr>
        <w:t xml:space="preserve"> A vigência da parceria poderá ser </w:t>
      </w:r>
      <w:r w:rsidR="4D34DDF8" w:rsidRPr="0001060C">
        <w:rPr>
          <w:rFonts w:ascii="Calibri" w:hAnsi="Calibri" w:cs="Calibri"/>
        </w:rPr>
        <w:t>alterada, desde que devidamente formalizada</w:t>
      </w:r>
      <w:r w:rsidRPr="0001060C">
        <w:rPr>
          <w:rFonts w:ascii="Calibri" w:hAnsi="Calibri" w:cs="Calibri"/>
        </w:rPr>
        <w:t xml:space="preserve"> e justificada</w:t>
      </w:r>
      <w:r w:rsidR="04FA8F22" w:rsidRPr="0001060C">
        <w:rPr>
          <w:rFonts w:ascii="Calibri" w:hAnsi="Calibri" w:cs="Calibri"/>
        </w:rPr>
        <w:t>.</w:t>
      </w:r>
      <w:r w:rsidRPr="0001060C">
        <w:rPr>
          <w:rFonts w:ascii="Calibri" w:hAnsi="Calibri" w:cs="Calibri"/>
        </w:rPr>
        <w:t xml:space="preserve">                                                                   </w:t>
      </w:r>
    </w:p>
    <w:p w14:paraId="6F4B7B03" w14:textId="2D039E29" w:rsidR="3C09B305" w:rsidRPr="0001060C" w:rsidRDefault="28051F80" w:rsidP="600B1840">
      <w:pPr>
        <w:pStyle w:val="Default"/>
        <w:spacing w:after="240" w:line="360" w:lineRule="auto"/>
        <w:jc w:val="both"/>
        <w:rPr>
          <w:rFonts w:ascii="Calibri" w:hAnsi="Calibri" w:cs="Calibri"/>
        </w:rPr>
      </w:pPr>
      <w:r w:rsidRPr="0001060C">
        <w:rPr>
          <w:rFonts w:ascii="Calibri" w:hAnsi="Calibri" w:cs="Calibri"/>
          <w:b/>
          <w:bCs/>
        </w:rPr>
        <w:t>10.3.1.</w:t>
      </w:r>
      <w:r w:rsidRPr="0001060C">
        <w:rPr>
          <w:rFonts w:ascii="Calibri" w:hAnsi="Calibri" w:cs="Calibri"/>
        </w:rPr>
        <w:t xml:space="preserve"> A prorrogação de ofício da vigência deste termo deve ser feita pela Administração Pública quando ela der causa a atraso na liberação de recursos financeiros, limitada ao exato período do atraso verificado.</w:t>
      </w:r>
    </w:p>
    <w:p w14:paraId="0AA9C849" w14:textId="5F5F331E" w:rsidR="3C09B305" w:rsidRPr="0001060C" w:rsidRDefault="28051F80"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t>CLÁUSULA DÉCIMA PRIMEIRA – ALTERAÇÃO, DENÚNCIA E RESCISÃO: </w:t>
      </w:r>
    </w:p>
    <w:p w14:paraId="3616D35E" w14:textId="5B808A71"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11.1.</w:t>
      </w:r>
      <w:r w:rsidRPr="0001060C">
        <w:rPr>
          <w:rFonts w:ascii="Calibri" w:hAnsi="Calibri" w:cs="Calibri"/>
        </w:rPr>
        <w:t xml:space="preserve"> A critério da Administração, admite-se a alteração da parceria, nos termos da lei, devendo a proposta ser acompanhada de revisão do plano de trabalho, desde que não seja transfigurado o objeto da parceria.</w:t>
      </w:r>
    </w:p>
    <w:p w14:paraId="67E96F11" w14:textId="2D74DE03"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 xml:space="preserve">11.1.1. </w:t>
      </w:r>
      <w:r w:rsidRPr="0001060C">
        <w:rPr>
          <w:rFonts w:ascii="Calibri" w:hAnsi="Calibri" w:cs="Calibri"/>
        </w:rPr>
        <w:t>Poderá haver redução ou majoração dos valores inicialmente pactuados para redução ou ampliação de metas ou capacidade do serviço, ou para qualificação do objeto da parceria, desde que devidamente justificados.</w:t>
      </w:r>
    </w:p>
    <w:p w14:paraId="027CEE37" w14:textId="13289A37"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 xml:space="preserve">11.1.2. </w:t>
      </w:r>
      <w:r w:rsidRPr="0001060C">
        <w:rPr>
          <w:rFonts w:ascii="Calibri" w:hAnsi="Calibri" w:cs="Calibri"/>
        </w:rPr>
        <w:t>Faculta-se à SEME o repasse de eventual verba adicional, não prevista no valor total da parceria, para a melhor execução de seu objeto e aperfeiçoamento dos serviços, nos moldes definidos em portaria específica, desde que observada a disponibilidade financeiro-orçamentária.</w:t>
      </w:r>
    </w:p>
    <w:p w14:paraId="11F7BBE4" w14:textId="385CF151"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11.2.</w:t>
      </w:r>
      <w:r w:rsidRPr="0001060C">
        <w:rPr>
          <w:rFonts w:ascii="Calibri" w:hAnsi="Calibri" w:cs="Calibri"/>
        </w:rPr>
        <w:t xml:space="preserve"> Para aprovação da alteração, os setores técnicos competentes devem se manifestar acerca de:</w:t>
      </w:r>
    </w:p>
    <w:p w14:paraId="25921004" w14:textId="27662441" w:rsidR="3C09B305" w:rsidRPr="0001060C" w:rsidRDefault="785D4227" w:rsidP="080E479C">
      <w:pPr>
        <w:pStyle w:val="Default"/>
        <w:spacing w:line="360" w:lineRule="auto"/>
        <w:jc w:val="both"/>
        <w:rPr>
          <w:rFonts w:ascii="Calibri" w:hAnsi="Calibri" w:cs="Calibri"/>
        </w:rPr>
      </w:pPr>
      <w:r w:rsidRPr="0001060C">
        <w:rPr>
          <w:rFonts w:ascii="Calibri" w:hAnsi="Calibri" w:cs="Calibri"/>
          <w:b/>
          <w:bCs/>
        </w:rPr>
        <w:t>A)</w:t>
      </w:r>
      <w:r w:rsidRPr="0001060C">
        <w:rPr>
          <w:rFonts w:ascii="Calibri" w:hAnsi="Calibri" w:cs="Calibri"/>
        </w:rPr>
        <w:t xml:space="preserve"> </w:t>
      </w:r>
      <w:r w:rsidR="27A55A30" w:rsidRPr="0001060C">
        <w:rPr>
          <w:rFonts w:ascii="Calibri" w:hAnsi="Calibri" w:cs="Calibri"/>
        </w:rPr>
        <w:t>I</w:t>
      </w:r>
      <w:r w:rsidRPr="0001060C">
        <w:rPr>
          <w:rFonts w:ascii="Calibri" w:hAnsi="Calibri" w:cs="Calibri"/>
        </w:rPr>
        <w:t>nteresse público na alteração proposta;</w:t>
      </w:r>
    </w:p>
    <w:p w14:paraId="5CA681BA" w14:textId="2477D4A8" w:rsidR="3C09B305" w:rsidRPr="0001060C" w:rsidRDefault="785D4227" w:rsidP="080E479C">
      <w:pPr>
        <w:pStyle w:val="Default"/>
        <w:spacing w:line="360" w:lineRule="auto"/>
        <w:jc w:val="both"/>
        <w:rPr>
          <w:rFonts w:ascii="Calibri" w:hAnsi="Calibri" w:cs="Calibri"/>
        </w:rPr>
      </w:pPr>
      <w:r w:rsidRPr="0001060C">
        <w:rPr>
          <w:rFonts w:ascii="Calibri" w:hAnsi="Calibri" w:cs="Calibri"/>
          <w:b/>
          <w:bCs/>
        </w:rPr>
        <w:t>B)</w:t>
      </w:r>
      <w:r w:rsidRPr="0001060C">
        <w:rPr>
          <w:rFonts w:ascii="Calibri" w:hAnsi="Calibri" w:cs="Calibri"/>
        </w:rPr>
        <w:t xml:space="preserve"> </w:t>
      </w:r>
      <w:r w:rsidR="2A68C0DF" w:rsidRPr="0001060C">
        <w:rPr>
          <w:rFonts w:ascii="Calibri" w:hAnsi="Calibri" w:cs="Calibri"/>
        </w:rPr>
        <w:t>A</w:t>
      </w:r>
      <w:r w:rsidRPr="0001060C">
        <w:rPr>
          <w:rFonts w:ascii="Calibri" w:hAnsi="Calibri" w:cs="Calibri"/>
        </w:rPr>
        <w:t xml:space="preserve"> proporcionalidade das contrapartidas, tendo em vista o inicialmente pactuado, se o caso;</w:t>
      </w:r>
    </w:p>
    <w:p w14:paraId="694A24E0" w14:textId="5FFCD073" w:rsidR="3C09B305" w:rsidRPr="0001060C" w:rsidRDefault="785D4227" w:rsidP="080E479C">
      <w:pPr>
        <w:pStyle w:val="Default"/>
        <w:spacing w:line="360" w:lineRule="auto"/>
        <w:jc w:val="both"/>
        <w:rPr>
          <w:rFonts w:ascii="Calibri" w:hAnsi="Calibri" w:cs="Calibri"/>
        </w:rPr>
      </w:pPr>
      <w:r w:rsidRPr="0001060C">
        <w:rPr>
          <w:rFonts w:ascii="Calibri" w:hAnsi="Calibri" w:cs="Calibri"/>
          <w:b/>
          <w:bCs/>
        </w:rPr>
        <w:lastRenderedPageBreak/>
        <w:t>C)</w:t>
      </w:r>
      <w:r w:rsidRPr="0001060C">
        <w:rPr>
          <w:rFonts w:ascii="Calibri" w:hAnsi="Calibri" w:cs="Calibri"/>
        </w:rPr>
        <w:t xml:space="preserve"> </w:t>
      </w:r>
      <w:r w:rsidR="33A956A1" w:rsidRPr="0001060C">
        <w:rPr>
          <w:rFonts w:ascii="Calibri" w:hAnsi="Calibri" w:cs="Calibri"/>
        </w:rPr>
        <w:t>A</w:t>
      </w:r>
      <w:r w:rsidRPr="0001060C">
        <w:rPr>
          <w:rFonts w:ascii="Calibri" w:hAnsi="Calibri" w:cs="Calibri"/>
        </w:rPr>
        <w:t xml:space="preserve"> capacidade técnica-operacional da OSC para cumprir a proposta;</w:t>
      </w:r>
    </w:p>
    <w:p w14:paraId="01BEF30A" w14:textId="20AF9FD5" w:rsidR="3C09B305" w:rsidRPr="0001060C" w:rsidRDefault="785D4227" w:rsidP="080E479C">
      <w:pPr>
        <w:pStyle w:val="Default"/>
        <w:spacing w:line="360" w:lineRule="auto"/>
        <w:jc w:val="both"/>
        <w:rPr>
          <w:rFonts w:ascii="Calibri" w:hAnsi="Calibri" w:cs="Calibri"/>
        </w:rPr>
      </w:pPr>
      <w:r w:rsidRPr="0001060C">
        <w:rPr>
          <w:rFonts w:ascii="Calibri" w:hAnsi="Calibri" w:cs="Calibri"/>
          <w:b/>
          <w:bCs/>
        </w:rPr>
        <w:t>D)</w:t>
      </w:r>
      <w:r w:rsidRPr="0001060C">
        <w:rPr>
          <w:rFonts w:ascii="Calibri" w:hAnsi="Calibri" w:cs="Calibri"/>
        </w:rPr>
        <w:t xml:space="preserve"> </w:t>
      </w:r>
      <w:r w:rsidR="14D9D4FA" w:rsidRPr="0001060C">
        <w:rPr>
          <w:rFonts w:ascii="Calibri" w:hAnsi="Calibri" w:cs="Calibri"/>
        </w:rPr>
        <w:t>A</w:t>
      </w:r>
      <w:r w:rsidRPr="0001060C">
        <w:rPr>
          <w:rFonts w:ascii="Calibri" w:hAnsi="Calibri" w:cs="Calibri"/>
        </w:rPr>
        <w:t xml:space="preserve"> existência de dotação orçamentária para execução da proposta.</w:t>
      </w:r>
    </w:p>
    <w:p w14:paraId="3BC8B9E7" w14:textId="1C9E443E"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 xml:space="preserve">11.2.1. </w:t>
      </w:r>
      <w:r w:rsidRPr="0001060C">
        <w:rPr>
          <w:rFonts w:ascii="Calibri" w:hAnsi="Calibri" w:cs="Calibri"/>
        </w:rPr>
        <w:t>Após a manifestação dos setores técnicos a proposta de alteração poderá ser encaminhada para a análise jurídica e posterior deliberação da autoridade competente.</w:t>
      </w:r>
    </w:p>
    <w:p w14:paraId="02705521" w14:textId="6538AA37"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11.3.</w:t>
      </w:r>
      <w:r w:rsidRPr="0001060C">
        <w:rPr>
          <w:rFonts w:ascii="Calibri" w:hAnsi="Calibri" w:cs="Calibri"/>
        </w:rPr>
        <w:t xml:space="preserve"> Para prorrogação de vigência das parcerias celebradas é necessário parecer da área técnica competente atestando que a parceria foi executada a contento ou justificando o atraso no início da execução.</w:t>
      </w:r>
    </w:p>
    <w:p w14:paraId="5B8A67B7" w14:textId="03531F4F"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11.4.</w:t>
      </w:r>
      <w:r w:rsidRPr="0001060C">
        <w:rPr>
          <w:rFonts w:ascii="Calibri" w:hAnsi="Calibri" w:cs="Calibri"/>
        </w:rPr>
        <w:t xml:space="preserve"> Este termo poderá ser denunciado a qualquer tempo, ficando os partícipes responsáveis somente pelas obrigações em que participaram voluntariamente da avença, não sendo admissível cláusula obrigatória de permanência ou sancionadora dos denunciantes.</w:t>
      </w:r>
    </w:p>
    <w:p w14:paraId="29064056" w14:textId="62FFB2F3"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11.5.</w:t>
      </w:r>
      <w:r w:rsidRPr="0001060C">
        <w:rPr>
          <w:rFonts w:ascii="Calibri" w:hAnsi="Calibri" w:cs="Calibri"/>
        </w:rPr>
        <w:t xml:space="preserve"> Constitui motivo para rescisão da parceria o inadimplemento injustificado das cláusulas pactuadas, e também quando constatada:</w:t>
      </w:r>
    </w:p>
    <w:p w14:paraId="76C004D8" w14:textId="58CC1263" w:rsidR="3C09B305" w:rsidRPr="0001060C" w:rsidRDefault="785D4227" w:rsidP="080E479C">
      <w:pPr>
        <w:pStyle w:val="Default"/>
        <w:spacing w:line="360" w:lineRule="auto"/>
        <w:jc w:val="both"/>
        <w:rPr>
          <w:rFonts w:ascii="Calibri" w:hAnsi="Calibri" w:cs="Calibri"/>
        </w:rPr>
      </w:pPr>
      <w:r w:rsidRPr="0001060C">
        <w:rPr>
          <w:rFonts w:ascii="Calibri" w:hAnsi="Calibri" w:cs="Calibri"/>
          <w:b/>
          <w:bCs/>
        </w:rPr>
        <w:t>A)</w:t>
      </w:r>
      <w:r w:rsidRPr="0001060C">
        <w:rPr>
          <w:rFonts w:ascii="Calibri" w:hAnsi="Calibri" w:cs="Calibri"/>
        </w:rPr>
        <w:t xml:space="preserve"> </w:t>
      </w:r>
      <w:r w:rsidR="0E49A25C" w:rsidRPr="0001060C">
        <w:rPr>
          <w:rFonts w:ascii="Calibri" w:hAnsi="Calibri" w:cs="Calibri"/>
        </w:rPr>
        <w:t>A</w:t>
      </w:r>
      <w:r w:rsidRPr="0001060C">
        <w:rPr>
          <w:rFonts w:ascii="Calibri" w:hAnsi="Calibri" w:cs="Calibri"/>
        </w:rPr>
        <w:t xml:space="preserve"> utilização dos recursos em desacordo com o plano de trabalho;</w:t>
      </w:r>
    </w:p>
    <w:p w14:paraId="6B864F12" w14:textId="0E5F35F8" w:rsidR="3C09B305" w:rsidRPr="0001060C" w:rsidRDefault="785D4227" w:rsidP="080E479C">
      <w:pPr>
        <w:pStyle w:val="Default"/>
        <w:spacing w:line="360" w:lineRule="auto"/>
        <w:jc w:val="both"/>
        <w:rPr>
          <w:rFonts w:ascii="Calibri" w:hAnsi="Calibri" w:cs="Calibri"/>
        </w:rPr>
      </w:pPr>
      <w:r w:rsidRPr="0001060C">
        <w:rPr>
          <w:rFonts w:ascii="Calibri" w:hAnsi="Calibri" w:cs="Calibri"/>
          <w:b/>
          <w:bCs/>
        </w:rPr>
        <w:t>B)</w:t>
      </w:r>
      <w:r w:rsidRPr="0001060C">
        <w:rPr>
          <w:rFonts w:ascii="Calibri" w:hAnsi="Calibri" w:cs="Calibri"/>
        </w:rPr>
        <w:t xml:space="preserve"> </w:t>
      </w:r>
      <w:r w:rsidR="6F2E7433" w:rsidRPr="0001060C">
        <w:rPr>
          <w:rFonts w:ascii="Calibri" w:hAnsi="Calibri" w:cs="Calibri"/>
        </w:rPr>
        <w:t>A</w:t>
      </w:r>
      <w:r w:rsidRPr="0001060C">
        <w:rPr>
          <w:rFonts w:ascii="Calibri" w:hAnsi="Calibri" w:cs="Calibri"/>
        </w:rPr>
        <w:t xml:space="preserve"> falta de apresentação das prestações de contas;</w:t>
      </w:r>
    </w:p>
    <w:p w14:paraId="16B9948B" w14:textId="262A998B"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11.6.</w:t>
      </w:r>
      <w:r w:rsidRPr="0001060C">
        <w:rPr>
          <w:rFonts w:ascii="Calibri" w:hAnsi="Calibri" w:cs="Calibri"/>
        </w:rPr>
        <w:t xml:space="preserve"> Em caso de denúncia unilateral não enquadrada nas hipóteses do item anterior, deverá a parte comunicar à outra com antecedência mínima de 60 dias.</w:t>
      </w:r>
    </w:p>
    <w:p w14:paraId="06CEFACB" w14:textId="639CB134" w:rsidR="53D3296F" w:rsidRPr="0001060C" w:rsidRDefault="4DED6C19" w:rsidP="600B1840">
      <w:pPr>
        <w:pStyle w:val="Default"/>
        <w:spacing w:line="360" w:lineRule="auto"/>
        <w:jc w:val="both"/>
        <w:rPr>
          <w:rFonts w:ascii="Calibri" w:hAnsi="Calibri" w:cs="Calibri"/>
        </w:rPr>
      </w:pPr>
      <w:r w:rsidRPr="0001060C">
        <w:rPr>
          <w:rFonts w:ascii="Calibri" w:hAnsi="Calibri" w:cs="Calibri"/>
          <w:b/>
          <w:bCs/>
        </w:rPr>
        <w:t>11.7.</w:t>
      </w:r>
      <w:r w:rsidRPr="0001060C">
        <w:rPr>
          <w:rFonts w:ascii="Calibri" w:hAnsi="Calibri" w:cs="Calibri"/>
        </w:rPr>
        <w:t xml:space="preserve"> As alterações de local e as alterações de data (desde que dentro do período de vigência) poderão ser feitas por apostilamento, mediante aprovação do gestor da parceria e da autoridade competente.</w:t>
      </w:r>
    </w:p>
    <w:p w14:paraId="4BAEBC32" w14:textId="7B8712DF" w:rsidR="7538CC6A" w:rsidRPr="0001060C" w:rsidRDefault="7538CC6A" w:rsidP="600B1840">
      <w:pPr>
        <w:pStyle w:val="Default"/>
        <w:spacing w:line="360" w:lineRule="auto"/>
        <w:jc w:val="both"/>
        <w:rPr>
          <w:rFonts w:ascii="Calibri" w:hAnsi="Calibri" w:cs="Calibri"/>
        </w:rPr>
      </w:pPr>
    </w:p>
    <w:p w14:paraId="114BDB5E" w14:textId="59D79E2D" w:rsidR="3C09B305" w:rsidRPr="0001060C" w:rsidRDefault="28051F80" w:rsidP="600B1840">
      <w:pPr>
        <w:pStyle w:val="Default"/>
        <w:spacing w:after="240" w:line="360" w:lineRule="auto"/>
        <w:jc w:val="both"/>
        <w:rPr>
          <w:rFonts w:ascii="Calibri" w:hAnsi="Calibri" w:cs="Calibri"/>
        </w:rPr>
      </w:pPr>
      <w:r w:rsidRPr="0001060C">
        <w:rPr>
          <w:rFonts w:ascii="Calibri" w:hAnsi="Calibri" w:cs="Calibri"/>
          <w:b/>
          <w:bCs/>
        </w:rPr>
        <w:t>CLÁUSULA DÉCIMA SEGUNDA – SANÇÕES:</w:t>
      </w:r>
    </w:p>
    <w:p w14:paraId="0000329A" w14:textId="533DECCD"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12.1.</w:t>
      </w:r>
      <w:r w:rsidRPr="0001060C">
        <w:rPr>
          <w:rFonts w:ascii="Calibri" w:hAnsi="Calibri" w:cs="Calibri"/>
        </w:rPr>
        <w:t xml:space="preserve"> Pela execução da parceria em desacordo com o plano de trabalho e com as normas legais, a Administração poderá, garantida a prévia defesa, aplicar à OSC parceira as seguintes sanções:</w:t>
      </w:r>
    </w:p>
    <w:p w14:paraId="0F463BF8" w14:textId="2AD2D569" w:rsidR="3C09B305" w:rsidRPr="0001060C" w:rsidRDefault="785D4227" w:rsidP="080E479C">
      <w:pPr>
        <w:pStyle w:val="Default"/>
        <w:spacing w:line="360" w:lineRule="auto"/>
        <w:jc w:val="both"/>
        <w:rPr>
          <w:rFonts w:ascii="Calibri" w:hAnsi="Calibri" w:cs="Calibri"/>
        </w:rPr>
      </w:pPr>
      <w:r w:rsidRPr="0001060C">
        <w:rPr>
          <w:rFonts w:ascii="Calibri" w:hAnsi="Calibri" w:cs="Calibri"/>
          <w:b/>
          <w:bCs/>
        </w:rPr>
        <w:t xml:space="preserve">12.1.1. </w:t>
      </w:r>
      <w:r w:rsidR="00BF5216" w:rsidRPr="0001060C">
        <w:rPr>
          <w:rFonts w:ascii="Calibri" w:hAnsi="Calibri" w:cs="Calibri"/>
        </w:rPr>
        <w:t>A</w:t>
      </w:r>
      <w:r w:rsidRPr="0001060C">
        <w:rPr>
          <w:rFonts w:ascii="Calibri" w:hAnsi="Calibri" w:cs="Calibri"/>
        </w:rPr>
        <w:t>dvertência;</w:t>
      </w:r>
    </w:p>
    <w:p w14:paraId="13A16F99" w14:textId="2156FCA7" w:rsidR="3C09B305" w:rsidRPr="0001060C" w:rsidRDefault="785D4227" w:rsidP="080E479C">
      <w:pPr>
        <w:pStyle w:val="Default"/>
        <w:spacing w:line="360" w:lineRule="auto"/>
        <w:jc w:val="both"/>
        <w:rPr>
          <w:rFonts w:ascii="Calibri" w:hAnsi="Calibri" w:cs="Calibri"/>
        </w:rPr>
      </w:pPr>
      <w:r w:rsidRPr="0001060C">
        <w:rPr>
          <w:rFonts w:ascii="Calibri" w:hAnsi="Calibri" w:cs="Calibri"/>
          <w:b/>
          <w:bCs/>
        </w:rPr>
        <w:t xml:space="preserve">12.1.2. </w:t>
      </w:r>
      <w:r w:rsidR="3057A958" w:rsidRPr="0001060C">
        <w:rPr>
          <w:rFonts w:ascii="Calibri" w:hAnsi="Calibri" w:cs="Calibri"/>
        </w:rPr>
        <w:t>S</w:t>
      </w:r>
      <w:r w:rsidRPr="0001060C">
        <w:rPr>
          <w:rFonts w:ascii="Calibri" w:hAnsi="Calibri" w:cs="Calibri"/>
        </w:rPr>
        <w:t>uspensão temporária da participação em chamamento público e impedimento de celebrar parceria ou contrato com órgãos e entidades da esfera de governo da administração pública sancionadora, por prazo não superior a 02 (dois) anos;</w:t>
      </w:r>
    </w:p>
    <w:p w14:paraId="7C2D4106" w14:textId="43224090" w:rsidR="3C09B305" w:rsidRPr="0001060C" w:rsidRDefault="785D4227" w:rsidP="080E479C">
      <w:pPr>
        <w:pStyle w:val="Default"/>
        <w:spacing w:line="360" w:lineRule="auto"/>
        <w:jc w:val="both"/>
        <w:rPr>
          <w:rFonts w:ascii="Calibri" w:hAnsi="Calibri" w:cs="Calibri"/>
        </w:rPr>
      </w:pPr>
      <w:r w:rsidRPr="0001060C">
        <w:rPr>
          <w:rFonts w:ascii="Calibri" w:hAnsi="Calibri" w:cs="Calibri"/>
          <w:b/>
          <w:bCs/>
        </w:rPr>
        <w:t>12.1.3.</w:t>
      </w:r>
      <w:r w:rsidRPr="0001060C">
        <w:rPr>
          <w:rFonts w:ascii="Calibri" w:hAnsi="Calibri" w:cs="Calibri"/>
        </w:rPr>
        <w:t xml:space="preserve"> </w:t>
      </w:r>
      <w:r w:rsidR="1718E3EC" w:rsidRPr="0001060C">
        <w:rPr>
          <w:rFonts w:ascii="Calibri" w:hAnsi="Calibri" w:cs="Calibri"/>
        </w:rPr>
        <w:t>D</w:t>
      </w:r>
      <w:r w:rsidRPr="0001060C">
        <w:rPr>
          <w:rFonts w:ascii="Calibri" w:hAnsi="Calibri" w:cs="Calibri"/>
        </w:rPr>
        <w:t xml:space="preserve">eclaração de inidoneidade para participar de chamamento público ou celebrar parceria ou contrato com órgãos e entidades de todas as esferas de governo, enquanto </w:t>
      </w:r>
      <w:r w:rsidRPr="0001060C">
        <w:rPr>
          <w:rFonts w:ascii="Calibri" w:hAnsi="Calibri" w:cs="Calibri"/>
        </w:rPr>
        <w:lastRenderedPageBreak/>
        <w:t>perdurarem os motivos determinantes da punição ou até que seja movida a reabilitação perante a própria autoridade que aplicou a penalidade, que será concedida sempre que a OSC ressarcir a administração pública pelos prejuízos resultantes e após decorrido o prazo da sanção aplicada com base no item anterior;</w:t>
      </w:r>
    </w:p>
    <w:p w14:paraId="41836471" w14:textId="3CC9C6B6"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12.2.</w:t>
      </w:r>
      <w:r w:rsidRPr="0001060C">
        <w:rPr>
          <w:rFonts w:ascii="Calibri" w:hAnsi="Calibri" w:cs="Calibri"/>
        </w:rPr>
        <w:t xml:space="preserve"> As sanções estabelecidas nos itens 12.1.2. e 12.1.3. são de competência exclusiva do Secretário da Pasta, facultada a defesa do interessado no respectivo processo, no prazo de 10 (dez) dias úteis, contados da abertura de vista, podendo a reabilitação ser requerida após 2 (dois) anos de aplicação da penalidade.</w:t>
      </w:r>
    </w:p>
    <w:p w14:paraId="40596059" w14:textId="2C14B355"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 xml:space="preserve">12.2.1. </w:t>
      </w:r>
      <w:r w:rsidR="51CDB87A" w:rsidRPr="0001060C">
        <w:rPr>
          <w:rFonts w:ascii="Calibri" w:hAnsi="Calibri" w:cs="Calibri"/>
        </w:rPr>
        <w:t>P</w:t>
      </w:r>
      <w:r w:rsidRPr="0001060C">
        <w:rPr>
          <w:rFonts w:ascii="Calibri" w:hAnsi="Calibri" w:cs="Calibri"/>
        </w:rPr>
        <w:t>rescreve em 05 (cinco) anos, contados a partir da data da apresentação da prestação de contas, a aplicação de penalidade decorrente de infração relacionada à execução da parceria.</w:t>
      </w:r>
    </w:p>
    <w:p w14:paraId="14F886E6" w14:textId="7F9C34B5"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12.2.2.</w:t>
      </w:r>
      <w:r w:rsidRPr="0001060C">
        <w:rPr>
          <w:rFonts w:ascii="Calibri" w:hAnsi="Calibri" w:cs="Calibri"/>
        </w:rPr>
        <w:t xml:space="preserve"> </w:t>
      </w:r>
      <w:r w:rsidR="03E04D76" w:rsidRPr="0001060C">
        <w:rPr>
          <w:rFonts w:ascii="Calibri" w:hAnsi="Calibri" w:cs="Calibri"/>
        </w:rPr>
        <w:t>A</w:t>
      </w:r>
      <w:r w:rsidRPr="0001060C">
        <w:rPr>
          <w:rFonts w:ascii="Calibri" w:hAnsi="Calibri" w:cs="Calibri"/>
        </w:rPr>
        <w:t xml:space="preserve"> prescrição será interrompida com a edição de ato administrativo voltado à apuração da infração.</w:t>
      </w:r>
    </w:p>
    <w:p w14:paraId="3DF6741E" w14:textId="030E4FA1"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12.3.</w:t>
      </w:r>
      <w:r w:rsidRPr="0001060C">
        <w:rPr>
          <w:rFonts w:ascii="Calibri" w:hAnsi="Calibri" w:cs="Calibri"/>
        </w:rPr>
        <w:t xml:space="preserve"> A sanção estabelecida no item 12.1.1. é de competência exclusiva do gestor da parceria, facultada a defesa do interessado no respectivo processo, no prazo de 5 (cinco) dias úteis, contados da abertura de vista.</w:t>
      </w:r>
    </w:p>
    <w:p w14:paraId="4B4911FC" w14:textId="2284B177"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12.4.</w:t>
      </w:r>
      <w:r w:rsidRPr="0001060C">
        <w:rPr>
          <w:rFonts w:ascii="Calibri" w:hAnsi="Calibri" w:cs="Calibri"/>
        </w:rPr>
        <w:t xml:space="preserve"> Os órgãos técnicos deverão se manifestar sobre a defesa apresentada, em qualquer caso, e a área jurídica quando se tratar de possibilidade de aplicação das sanções previstas nos itens 12.1.2 </w:t>
      </w:r>
    </w:p>
    <w:p w14:paraId="37852955" w14:textId="70307CF1" w:rsidR="3C09B305" w:rsidRPr="0001060C" w:rsidRDefault="28051F80" w:rsidP="600B1840">
      <w:pPr>
        <w:pStyle w:val="Default"/>
        <w:spacing w:line="360" w:lineRule="auto"/>
        <w:jc w:val="both"/>
        <w:rPr>
          <w:rFonts w:ascii="Calibri" w:hAnsi="Calibri" w:cs="Calibri"/>
        </w:rPr>
      </w:pPr>
      <w:r w:rsidRPr="0001060C">
        <w:rPr>
          <w:rFonts w:ascii="Calibri" w:hAnsi="Calibri" w:cs="Calibri"/>
          <w:b/>
          <w:bCs/>
        </w:rPr>
        <w:t>12.5.</w:t>
      </w:r>
      <w:r w:rsidRPr="0001060C">
        <w:rPr>
          <w:rFonts w:ascii="Calibri" w:hAnsi="Calibri" w:cs="Calibri"/>
          <w:b/>
          <w:bCs/>
          <w:color w:val="881798"/>
          <w:u w:val="single"/>
        </w:rPr>
        <w:t xml:space="preserve"> </w:t>
      </w:r>
      <w:r w:rsidRPr="0001060C">
        <w:rPr>
          <w:rFonts w:ascii="Calibri" w:hAnsi="Calibri" w:cs="Calibri"/>
        </w:rPr>
        <w:t>A OSC deverá ser intimada acerca da penalidade aplicada.</w:t>
      </w:r>
    </w:p>
    <w:p w14:paraId="69337B24" w14:textId="25EB4918" w:rsidR="3C09B305" w:rsidRPr="0001060C" w:rsidRDefault="2B73830E" w:rsidP="24B89334">
      <w:pPr>
        <w:pStyle w:val="Default"/>
        <w:spacing w:line="360" w:lineRule="auto"/>
        <w:jc w:val="both"/>
        <w:rPr>
          <w:rFonts w:ascii="Calibri" w:hAnsi="Calibri" w:cs="Calibri"/>
        </w:rPr>
      </w:pPr>
      <w:r w:rsidRPr="0001060C">
        <w:rPr>
          <w:rFonts w:ascii="Calibri" w:hAnsi="Calibri" w:cs="Calibri"/>
          <w:b/>
          <w:bCs/>
        </w:rPr>
        <w:t>12.6.</w:t>
      </w:r>
      <w:r w:rsidRPr="0001060C">
        <w:rPr>
          <w:rFonts w:ascii="Calibri" w:hAnsi="Calibri" w:cs="Calibri"/>
        </w:rPr>
        <w:t xml:space="preserve"> A OSC terá o prazo de 10 (dez) dias úteis para interpor recurso </w:t>
      </w:r>
      <w:r w:rsidR="65988DB3" w:rsidRPr="0001060C">
        <w:rPr>
          <w:rFonts w:ascii="Calibri" w:hAnsi="Calibri" w:cs="Calibri"/>
        </w:rPr>
        <w:t>à</w:t>
      </w:r>
      <w:r w:rsidRPr="0001060C">
        <w:rPr>
          <w:rFonts w:ascii="Calibri" w:hAnsi="Calibri" w:cs="Calibri"/>
        </w:rPr>
        <w:t xml:space="preserve"> penalidade aplicada.</w:t>
      </w:r>
    </w:p>
    <w:p w14:paraId="57CD5B5E" w14:textId="35615AFF" w:rsidR="3C09B305" w:rsidRPr="0001060C" w:rsidRDefault="28051F80" w:rsidP="600B1840">
      <w:pPr>
        <w:pStyle w:val="Default"/>
        <w:spacing w:after="240" w:line="360" w:lineRule="auto"/>
        <w:jc w:val="both"/>
        <w:rPr>
          <w:rFonts w:ascii="Calibri" w:hAnsi="Calibri" w:cs="Calibri"/>
        </w:rPr>
      </w:pPr>
      <w:r w:rsidRPr="0001060C">
        <w:rPr>
          <w:rFonts w:ascii="Calibri" w:hAnsi="Calibri" w:cs="Calibri"/>
          <w:b/>
          <w:bCs/>
        </w:rPr>
        <w:t>12.7.</w:t>
      </w:r>
      <w:r w:rsidRPr="0001060C">
        <w:rPr>
          <w:rFonts w:ascii="Calibri" w:hAnsi="Calibri" w:cs="Calibri"/>
        </w:rPr>
        <w:t xml:space="preserve"> As notificações e intimações de que trata este artigo serão encaminhadas à OSC, preferencialmente, via correspondência eletrônica, sem prejuízo de outras formas de comunicação, assegurando-se a ciência do interessado para fins de exercício do direito de contraditório e ampla defesa.</w:t>
      </w:r>
    </w:p>
    <w:p w14:paraId="0F5D2B2F" w14:textId="0562379D" w:rsidR="24EDDB3A" w:rsidRPr="0001060C" w:rsidRDefault="0B0C55FB" w:rsidP="600B1840">
      <w:pPr>
        <w:pStyle w:val="Default"/>
        <w:spacing w:after="240" w:line="360" w:lineRule="auto"/>
        <w:jc w:val="both"/>
        <w:rPr>
          <w:rFonts w:ascii="Calibri" w:hAnsi="Calibri" w:cs="Calibri"/>
        </w:rPr>
      </w:pPr>
      <w:r w:rsidRPr="0001060C">
        <w:rPr>
          <w:rFonts w:ascii="Calibri" w:hAnsi="Calibri" w:cs="Calibri"/>
          <w:b/>
          <w:bCs/>
        </w:rPr>
        <w:t>CLÁUSULA DÉCIMA TERCEIRA – ANTICORRUPÇÃO:</w:t>
      </w:r>
    </w:p>
    <w:p w14:paraId="19121151" w14:textId="443499B2" w:rsidR="24EDDB3A" w:rsidRPr="0001060C" w:rsidRDefault="0B0C55FB" w:rsidP="600B1840">
      <w:pPr>
        <w:pStyle w:val="Default"/>
        <w:spacing w:after="240" w:line="360" w:lineRule="auto"/>
        <w:jc w:val="both"/>
        <w:rPr>
          <w:rFonts w:ascii="Calibri" w:hAnsi="Calibri" w:cs="Calibri"/>
        </w:rPr>
      </w:pPr>
      <w:r w:rsidRPr="0001060C">
        <w:rPr>
          <w:rFonts w:ascii="Calibri" w:hAnsi="Calibri" w:cs="Calibri"/>
          <w:b/>
          <w:bCs/>
        </w:rPr>
        <w:t>13.1.</w:t>
      </w:r>
      <w:r w:rsidRPr="0001060C">
        <w:rPr>
          <w:rFonts w:ascii="Calibri" w:hAnsi="Calibri" w:cs="Calibri"/>
        </w:rPr>
        <w:t xml:space="preserve"> Para a execução deste Termo de Fomento, nenhuma das partes poderá: oferecer, dar ou se comprometer a dar a quem quer que seja ou aceitar ou se comprometer a aceitar de quem quer que seja, tanto por conta própria quanto por intermédio de outrem, qualquer pagamento, doação, compensação, vantagens financeiras ou não </w:t>
      </w:r>
      <w:r w:rsidRPr="0001060C">
        <w:rPr>
          <w:rFonts w:ascii="Calibri" w:hAnsi="Calibri" w:cs="Calibri"/>
        </w:rPr>
        <w:lastRenderedPageBreak/>
        <w:t>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14:paraId="75890DE2" w14:textId="5CEEEDB9" w:rsidR="24EDDB3A" w:rsidRPr="0001060C" w:rsidRDefault="0B0C55FB" w:rsidP="600B1840">
      <w:pPr>
        <w:pStyle w:val="Default"/>
        <w:spacing w:after="240" w:line="360" w:lineRule="auto"/>
        <w:jc w:val="both"/>
        <w:rPr>
          <w:rFonts w:ascii="Calibri" w:hAnsi="Calibri" w:cs="Calibri"/>
        </w:rPr>
      </w:pPr>
      <w:r w:rsidRPr="0001060C">
        <w:rPr>
          <w:rFonts w:ascii="Calibri" w:hAnsi="Calibri" w:cs="Calibri"/>
          <w:b/>
          <w:bCs/>
        </w:rPr>
        <w:t>CLÁUSULA DÉCIMA QUARTA - SIGILO DAS INFORMAÇÕES E TRATAMENTO DE DADOS PESSOAIS RELACIONADOS À FORMALIZAÇÃO E À EXECUÇÃO DESTE AJUSTE:</w:t>
      </w:r>
    </w:p>
    <w:p w14:paraId="3826EF93" w14:textId="644FCC1B" w:rsidR="24EDDB3A" w:rsidRPr="0001060C" w:rsidRDefault="0B0C55FB" w:rsidP="600B1840">
      <w:pPr>
        <w:pStyle w:val="Default"/>
        <w:spacing w:line="360" w:lineRule="auto"/>
        <w:jc w:val="both"/>
        <w:rPr>
          <w:rFonts w:ascii="Calibri" w:hAnsi="Calibri" w:cs="Calibri"/>
        </w:rPr>
      </w:pPr>
      <w:r w:rsidRPr="0001060C">
        <w:rPr>
          <w:rFonts w:ascii="Calibri" w:hAnsi="Calibri" w:cs="Calibri"/>
          <w:b/>
          <w:bCs/>
        </w:rPr>
        <w:t>14.1.</w:t>
      </w:r>
      <w:r w:rsidRPr="0001060C">
        <w:rPr>
          <w:rFonts w:ascii="Calibri" w:hAnsi="Calibri" w:cs="Calibri"/>
        </w:rPr>
        <w:t xml:space="preserve">  A OSC obriga-se a tratar como “segredos comerciais e confidenciais”, e não fazer uso comercial de quaisquer informações relativas aos serviços ora ajustados, utilizando-os apenas para as finalidades previstas, não podendo revelá-los ou facilitar sua revelação a terceiros.</w:t>
      </w:r>
    </w:p>
    <w:p w14:paraId="30170A79" w14:textId="2376F6F6" w:rsidR="24EDDB3A" w:rsidRPr="0001060C" w:rsidRDefault="24266A5E" w:rsidP="24B89334">
      <w:pPr>
        <w:pStyle w:val="Default"/>
        <w:spacing w:line="360" w:lineRule="auto"/>
        <w:jc w:val="both"/>
        <w:rPr>
          <w:rFonts w:ascii="Calibri" w:hAnsi="Calibri" w:cs="Calibri"/>
        </w:rPr>
      </w:pPr>
      <w:r w:rsidRPr="0001060C">
        <w:rPr>
          <w:rFonts w:ascii="Calibri" w:hAnsi="Calibri" w:cs="Calibri"/>
          <w:b/>
          <w:bCs/>
        </w:rPr>
        <w:t>14.2.</w:t>
      </w:r>
      <w:r w:rsidRPr="0001060C">
        <w:rPr>
          <w:rFonts w:ascii="Calibri" w:hAnsi="Calibri" w:cs="Calibri"/>
        </w:rPr>
        <w:t xml:space="preserve"> As obrigações de confidencialidade previstas acima estendem-se aos funcionários, prestadores de serviços, prepostos e/ou representantes da OSC.</w:t>
      </w:r>
    </w:p>
    <w:p w14:paraId="60F0A41C" w14:textId="4D6BC430" w:rsidR="24EDDB3A" w:rsidRPr="0001060C" w:rsidRDefault="0B0C55FB" w:rsidP="600B1840">
      <w:pPr>
        <w:pStyle w:val="Default"/>
        <w:spacing w:line="360" w:lineRule="auto"/>
        <w:jc w:val="both"/>
        <w:rPr>
          <w:rFonts w:ascii="Calibri" w:hAnsi="Calibri" w:cs="Calibri"/>
        </w:rPr>
      </w:pPr>
      <w:r w:rsidRPr="0001060C">
        <w:rPr>
          <w:rFonts w:ascii="Calibri" w:hAnsi="Calibri" w:cs="Calibri"/>
          <w:b/>
          <w:bCs/>
        </w:rPr>
        <w:t>14.3.</w:t>
      </w:r>
      <w:r w:rsidRPr="0001060C">
        <w:rPr>
          <w:rFonts w:ascii="Calibri" w:hAnsi="Calibri" w:cs="Calibri"/>
        </w:rPr>
        <w:t xml:space="preserve"> A obrigação anexa de manter confidencialidade permanecerá após o término da vigência deste ajuste e sua violação ensejará aplicação à parte infratora de multa, sem prejuízo de correspondente imputação de responsabilidade civil e criminal.</w:t>
      </w:r>
    </w:p>
    <w:p w14:paraId="528833D1" w14:textId="45922107" w:rsidR="24EDDB3A" w:rsidRPr="0001060C" w:rsidRDefault="0B0C55FB" w:rsidP="600B1840">
      <w:pPr>
        <w:pStyle w:val="Default"/>
        <w:spacing w:line="360" w:lineRule="auto"/>
        <w:jc w:val="both"/>
        <w:rPr>
          <w:rFonts w:ascii="Calibri" w:hAnsi="Calibri" w:cs="Calibri"/>
        </w:rPr>
      </w:pPr>
      <w:r w:rsidRPr="0001060C">
        <w:rPr>
          <w:rFonts w:ascii="Calibri" w:hAnsi="Calibri" w:cs="Calibri"/>
          <w:b/>
          <w:bCs/>
        </w:rPr>
        <w:t>14.4.</w:t>
      </w:r>
      <w:r w:rsidRPr="0001060C">
        <w:rPr>
          <w:rFonts w:ascii="Calibri" w:hAnsi="Calibri" w:cs="Calibri"/>
        </w:rPr>
        <w:t xml:space="preserve"> Quaisquer tratamentos de dados pessoais realizados no bojo do presente ajuste, ou em razão dele, deverão observar as disposições da Lei nº 13.709/2018, e de normas complementares expedidas pela Autoridade Nacional de Proteção de Dados e pela SEME.</w:t>
      </w:r>
    </w:p>
    <w:p w14:paraId="10873871" w14:textId="3DFED960" w:rsidR="24EDDB3A" w:rsidRPr="0001060C" w:rsidRDefault="0B0C55FB" w:rsidP="600B1840">
      <w:pPr>
        <w:pStyle w:val="Default"/>
        <w:spacing w:line="360" w:lineRule="auto"/>
        <w:jc w:val="both"/>
        <w:rPr>
          <w:rFonts w:ascii="Calibri" w:hAnsi="Calibri" w:cs="Calibri"/>
        </w:rPr>
      </w:pPr>
      <w:r w:rsidRPr="0001060C">
        <w:rPr>
          <w:rFonts w:ascii="Calibri" w:hAnsi="Calibri" w:cs="Calibri"/>
          <w:b/>
          <w:bCs/>
        </w:rPr>
        <w:t>14.5.</w:t>
      </w:r>
      <w:r w:rsidRPr="0001060C">
        <w:rPr>
          <w:rFonts w:ascii="Calibri" w:hAnsi="Calibri" w:cs="Calibri"/>
        </w:rPr>
        <w:t xml:space="preserve"> Havendo necessidade de compartilhamento de dados pessoais no contexto deste ajuste, serão transferidos somente os dados estritamente necessários para a perfeita execução do objeto acordado, os quais deverão ser utilizadas estritamente para tal fim.</w:t>
      </w:r>
    </w:p>
    <w:p w14:paraId="0928D7E1" w14:textId="1ADD166F" w:rsidR="24EDDB3A" w:rsidRPr="0001060C" w:rsidRDefault="0B0C55FB" w:rsidP="600B1840">
      <w:pPr>
        <w:pStyle w:val="Default"/>
        <w:spacing w:line="360" w:lineRule="auto"/>
        <w:jc w:val="both"/>
        <w:rPr>
          <w:rFonts w:ascii="Calibri" w:hAnsi="Calibri" w:cs="Calibri"/>
        </w:rPr>
      </w:pPr>
      <w:r w:rsidRPr="0001060C">
        <w:rPr>
          <w:rFonts w:ascii="Calibri" w:hAnsi="Calibri" w:cs="Calibri"/>
          <w:b/>
          <w:bCs/>
        </w:rPr>
        <w:t>14.5.1.</w:t>
      </w:r>
      <w:r w:rsidRPr="0001060C">
        <w:rPr>
          <w:rFonts w:ascii="Calibri" w:hAnsi="Calibri" w:cs="Calibri"/>
        </w:rPr>
        <w:t xml:space="preserve"> O compartilhamento de dados, quando necessário, dar-se-á sempre em caráter sigiloso, sendo vedado à OSC transferir, ou de qualquer forma disponibilizar, as informações e os dados recebidos da SEME a terceiros, sem expressa autorização da SEME.</w:t>
      </w:r>
    </w:p>
    <w:p w14:paraId="2D97FAA1" w14:textId="397C5B3B" w:rsidR="24EDDB3A" w:rsidRPr="0001060C" w:rsidRDefault="24266A5E" w:rsidP="24B89334">
      <w:pPr>
        <w:pStyle w:val="Default"/>
        <w:spacing w:line="360" w:lineRule="auto"/>
        <w:jc w:val="both"/>
        <w:rPr>
          <w:rFonts w:ascii="Calibri" w:hAnsi="Calibri" w:cs="Calibri"/>
        </w:rPr>
      </w:pPr>
      <w:r w:rsidRPr="0001060C">
        <w:rPr>
          <w:rFonts w:ascii="Calibri" w:hAnsi="Calibri" w:cs="Calibri"/>
          <w:b/>
          <w:bCs/>
        </w:rPr>
        <w:t>14.6.</w:t>
      </w:r>
      <w:r w:rsidRPr="0001060C">
        <w:rPr>
          <w:rFonts w:ascii="Calibri" w:hAnsi="Calibri" w:cs="Calibri"/>
        </w:rPr>
        <w:t xml:space="preserve"> No caso de transferência de dados a terceiros, previamente autorizada pela SEME, a OSC deverá submeter </w:t>
      </w:r>
      <w:r w:rsidR="0256E4CF" w:rsidRPr="0001060C">
        <w:rPr>
          <w:rFonts w:ascii="Calibri" w:hAnsi="Calibri" w:cs="Calibri"/>
        </w:rPr>
        <w:t xml:space="preserve">o receptor </w:t>
      </w:r>
      <w:r w:rsidRPr="0001060C">
        <w:rPr>
          <w:rFonts w:ascii="Calibri" w:hAnsi="Calibri" w:cs="Calibri"/>
        </w:rPr>
        <w:t>às mesmas exigências estipuladas neste instrumento, no que se refere à segurança e privacidade de dados.</w:t>
      </w:r>
    </w:p>
    <w:p w14:paraId="4301DD55" w14:textId="287F664E" w:rsidR="24EDDB3A" w:rsidRPr="0001060C" w:rsidRDefault="0B0C55FB" w:rsidP="600B1840">
      <w:pPr>
        <w:pStyle w:val="Default"/>
        <w:spacing w:line="360" w:lineRule="auto"/>
        <w:jc w:val="both"/>
        <w:rPr>
          <w:rFonts w:ascii="Calibri" w:hAnsi="Calibri" w:cs="Calibri"/>
        </w:rPr>
      </w:pPr>
      <w:r w:rsidRPr="0001060C">
        <w:rPr>
          <w:rFonts w:ascii="Calibri" w:hAnsi="Calibri" w:cs="Calibri"/>
          <w:b/>
          <w:bCs/>
        </w:rPr>
        <w:lastRenderedPageBreak/>
        <w:t>14.7.</w:t>
      </w:r>
      <w:r w:rsidRPr="0001060C">
        <w:rPr>
          <w:rFonts w:ascii="Calibri" w:hAnsi="Calibri" w:cs="Calibri"/>
        </w:rPr>
        <w:t xml:space="preserve"> A OSC deverá eliminar quaisquer dados pessoais recebidos em decorrência deste acordo, sempre que determinado pela SEME, e com expressa anuência da SEME, nas seguintes hipóteses:</w:t>
      </w:r>
    </w:p>
    <w:p w14:paraId="36DA4255" w14:textId="41785A11" w:rsidR="24EDDB3A" w:rsidRPr="0001060C" w:rsidRDefault="7B4BB67D" w:rsidP="080E479C">
      <w:pPr>
        <w:pStyle w:val="Default"/>
        <w:spacing w:line="360" w:lineRule="auto"/>
        <w:jc w:val="both"/>
        <w:rPr>
          <w:rFonts w:ascii="Calibri" w:hAnsi="Calibri" w:cs="Calibri"/>
        </w:rPr>
      </w:pPr>
      <w:r w:rsidRPr="0001060C">
        <w:rPr>
          <w:rFonts w:ascii="Calibri" w:hAnsi="Calibri" w:cs="Calibri"/>
          <w:b/>
          <w:bCs/>
        </w:rPr>
        <w:t>A</w:t>
      </w:r>
      <w:r w:rsidR="21F1119F" w:rsidRPr="0001060C">
        <w:rPr>
          <w:rFonts w:ascii="Calibri" w:hAnsi="Calibri" w:cs="Calibri"/>
          <w:b/>
          <w:bCs/>
        </w:rPr>
        <w:t xml:space="preserve">) </w:t>
      </w:r>
      <w:r w:rsidR="5248D613" w:rsidRPr="0001060C">
        <w:rPr>
          <w:rFonts w:ascii="Calibri" w:hAnsi="Calibri" w:cs="Calibri"/>
        </w:rPr>
        <w:t>C</w:t>
      </w:r>
      <w:r w:rsidR="21F1119F" w:rsidRPr="0001060C">
        <w:rPr>
          <w:rFonts w:ascii="Calibri" w:hAnsi="Calibri" w:cs="Calibri"/>
        </w:rPr>
        <w:t>aso os dados se tornem desnecessários;</w:t>
      </w:r>
    </w:p>
    <w:p w14:paraId="01451FF6" w14:textId="47EB708C" w:rsidR="24EDDB3A" w:rsidRPr="0001060C" w:rsidRDefault="29DDB108" w:rsidP="080E479C">
      <w:pPr>
        <w:pStyle w:val="Default"/>
        <w:spacing w:line="360" w:lineRule="auto"/>
        <w:jc w:val="both"/>
        <w:rPr>
          <w:rFonts w:ascii="Calibri" w:hAnsi="Calibri" w:cs="Calibri"/>
        </w:rPr>
      </w:pPr>
      <w:r w:rsidRPr="0001060C">
        <w:rPr>
          <w:rFonts w:ascii="Calibri" w:hAnsi="Calibri" w:cs="Calibri"/>
          <w:b/>
          <w:bCs/>
        </w:rPr>
        <w:t>B</w:t>
      </w:r>
      <w:r w:rsidR="21F1119F" w:rsidRPr="0001060C">
        <w:rPr>
          <w:rFonts w:ascii="Calibri" w:hAnsi="Calibri" w:cs="Calibri"/>
          <w:b/>
          <w:bCs/>
        </w:rPr>
        <w:t>)</w:t>
      </w:r>
      <w:r w:rsidR="21F1119F" w:rsidRPr="0001060C">
        <w:rPr>
          <w:rFonts w:ascii="Calibri" w:hAnsi="Calibri" w:cs="Calibri"/>
        </w:rPr>
        <w:t xml:space="preserve"> </w:t>
      </w:r>
      <w:r w:rsidR="53EEBC74" w:rsidRPr="0001060C">
        <w:rPr>
          <w:rFonts w:ascii="Calibri" w:hAnsi="Calibri" w:cs="Calibri"/>
        </w:rPr>
        <w:t>S</w:t>
      </w:r>
      <w:r w:rsidR="21F1119F" w:rsidRPr="0001060C">
        <w:rPr>
          <w:rFonts w:ascii="Calibri" w:hAnsi="Calibri" w:cs="Calibri"/>
        </w:rPr>
        <w:t>e houver o término de procedimento de tratamento específico para o qual os dados se faziam necessários;</w:t>
      </w:r>
    </w:p>
    <w:p w14:paraId="10041B32" w14:textId="67249291" w:rsidR="24EDDB3A" w:rsidRPr="0001060C" w:rsidRDefault="1C4BC6D7" w:rsidP="080E479C">
      <w:pPr>
        <w:pStyle w:val="Default"/>
        <w:spacing w:line="360" w:lineRule="auto"/>
        <w:jc w:val="both"/>
        <w:rPr>
          <w:rFonts w:ascii="Calibri" w:hAnsi="Calibri" w:cs="Calibri"/>
        </w:rPr>
      </w:pPr>
      <w:r w:rsidRPr="0001060C">
        <w:rPr>
          <w:rFonts w:ascii="Calibri" w:hAnsi="Calibri" w:cs="Calibri"/>
          <w:b/>
          <w:bCs/>
        </w:rPr>
        <w:t>C</w:t>
      </w:r>
      <w:r w:rsidR="21F1119F" w:rsidRPr="0001060C">
        <w:rPr>
          <w:rFonts w:ascii="Calibri" w:hAnsi="Calibri" w:cs="Calibri"/>
          <w:b/>
          <w:bCs/>
        </w:rPr>
        <w:t xml:space="preserve">) </w:t>
      </w:r>
      <w:r w:rsidR="52D27CB8" w:rsidRPr="0001060C">
        <w:rPr>
          <w:rFonts w:ascii="Calibri" w:hAnsi="Calibri" w:cs="Calibri"/>
        </w:rPr>
        <w:t>O</w:t>
      </w:r>
      <w:r w:rsidR="21F1119F" w:rsidRPr="0001060C">
        <w:rPr>
          <w:rFonts w:ascii="Calibri" w:hAnsi="Calibri" w:cs="Calibri"/>
        </w:rPr>
        <w:t>correndo o fim da vigência do ajuste.</w:t>
      </w:r>
    </w:p>
    <w:p w14:paraId="35142D38" w14:textId="3FBF8619" w:rsidR="24EDDB3A" w:rsidRPr="0001060C" w:rsidRDefault="0B0C55FB" w:rsidP="600B1840">
      <w:pPr>
        <w:pStyle w:val="Default"/>
        <w:spacing w:line="360" w:lineRule="auto"/>
        <w:jc w:val="both"/>
        <w:rPr>
          <w:rFonts w:ascii="Calibri" w:hAnsi="Calibri" w:cs="Calibri"/>
        </w:rPr>
      </w:pPr>
      <w:r w:rsidRPr="0001060C">
        <w:rPr>
          <w:rFonts w:ascii="Calibri" w:hAnsi="Calibri" w:cs="Calibri"/>
          <w:b/>
          <w:bCs/>
        </w:rPr>
        <w:t>14.8.</w:t>
      </w:r>
      <w:r w:rsidRPr="0001060C">
        <w:rPr>
          <w:rFonts w:ascii="Calibri" w:hAnsi="Calibri" w:cs="Calibri"/>
        </w:rPr>
        <w:t xml:space="preserve"> 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inadequado ou ilícito, obrigando-se a proceder às adequações demandadas pela SEME, com o fim de resguardar a segurança e o sigilo dos dados.</w:t>
      </w:r>
    </w:p>
    <w:p w14:paraId="3FA3E810" w14:textId="0BCFF8B8" w:rsidR="24EDDB3A" w:rsidRPr="0001060C" w:rsidRDefault="0B0C55FB" w:rsidP="600B1840">
      <w:pPr>
        <w:pStyle w:val="Default"/>
        <w:spacing w:line="360" w:lineRule="auto"/>
        <w:jc w:val="both"/>
        <w:rPr>
          <w:rFonts w:ascii="Calibri" w:hAnsi="Calibri" w:cs="Calibri"/>
        </w:rPr>
      </w:pPr>
      <w:r w:rsidRPr="0001060C">
        <w:rPr>
          <w:rFonts w:ascii="Calibri" w:hAnsi="Calibri" w:cs="Calibri"/>
          <w:b/>
          <w:bCs/>
        </w:rPr>
        <w:t>14.9.</w:t>
      </w:r>
      <w:r w:rsidRPr="0001060C">
        <w:rPr>
          <w:rFonts w:ascii="Calibri" w:hAnsi="Calibri" w:cs="Calibri"/>
        </w:rPr>
        <w:t xml:space="preserve"> A OSC e a SEME deverão registrar todas as atividades de tratamento de dados pessoais realizadas em razão deste ajuste.</w:t>
      </w:r>
    </w:p>
    <w:p w14:paraId="42EA4FA8" w14:textId="152B38EA" w:rsidR="24EDDB3A" w:rsidRPr="0001060C" w:rsidRDefault="0B0C55FB" w:rsidP="600B1840">
      <w:pPr>
        <w:pStyle w:val="Default"/>
        <w:spacing w:line="360" w:lineRule="auto"/>
        <w:jc w:val="both"/>
        <w:rPr>
          <w:rFonts w:ascii="Calibri" w:hAnsi="Calibri" w:cs="Calibri"/>
        </w:rPr>
      </w:pPr>
      <w:r w:rsidRPr="0001060C">
        <w:rPr>
          <w:rFonts w:ascii="Calibri" w:hAnsi="Calibri" w:cs="Calibri"/>
          <w:b/>
          <w:bCs/>
        </w:rPr>
        <w:t>14.10.</w:t>
      </w:r>
      <w:r w:rsidRPr="0001060C">
        <w:rPr>
          <w:rFonts w:ascii="Calibri" w:hAnsi="Calibri" w:cs="Calibri"/>
        </w:rPr>
        <w:t xml:space="preserve"> A OSC deverá comunicar à SEME,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 Nacional de Proteção de Dados.</w:t>
      </w:r>
    </w:p>
    <w:p w14:paraId="4D8FF7A3" w14:textId="03E9E1CD" w:rsidR="24EDDB3A" w:rsidRPr="0001060C" w:rsidRDefault="0B0C55FB" w:rsidP="600B1840">
      <w:pPr>
        <w:pStyle w:val="Default"/>
        <w:spacing w:after="240" w:line="360" w:lineRule="auto"/>
        <w:jc w:val="both"/>
        <w:rPr>
          <w:rFonts w:ascii="Calibri" w:hAnsi="Calibri" w:cs="Calibri"/>
        </w:rPr>
      </w:pPr>
      <w:r w:rsidRPr="0001060C">
        <w:rPr>
          <w:rFonts w:ascii="Calibri" w:hAnsi="Calibri" w:cs="Calibri"/>
          <w:b/>
          <w:bCs/>
        </w:rPr>
        <w:t>14.11.</w:t>
      </w:r>
      <w:r w:rsidRPr="0001060C">
        <w:rPr>
          <w:rFonts w:ascii="Calibri" w:hAnsi="Calibri" w:cs="Calibri"/>
        </w:rPr>
        <w:t xml:space="preserve"> A OSC deverá disponibilizar à SEME todas as informações e documentos necessários para demonstrar o cumprimento das obrigações estabelecidas nesta seção, permitindo e contribuindo, conforme conveniência e oportunidade da SEME, com eventuais auditorias conduzidas pela SEME ou por quem estiver por ela autorizado.</w:t>
      </w:r>
    </w:p>
    <w:p w14:paraId="62120EBD" w14:textId="0E6BE623" w:rsidR="24EDDB3A" w:rsidRPr="0001060C" w:rsidRDefault="0B0C55FB" w:rsidP="600B1840">
      <w:pPr>
        <w:pStyle w:val="Default"/>
        <w:spacing w:after="240" w:line="360" w:lineRule="auto"/>
        <w:jc w:val="both"/>
        <w:rPr>
          <w:rFonts w:ascii="Calibri" w:hAnsi="Calibri" w:cs="Calibri"/>
        </w:rPr>
      </w:pPr>
      <w:r w:rsidRPr="0001060C">
        <w:rPr>
          <w:rFonts w:ascii="Calibri" w:hAnsi="Calibri" w:cs="Calibri"/>
          <w:b/>
          <w:bCs/>
        </w:rPr>
        <w:t>CLÁUSULA DÉCIMA QUINTA – DISPOSIÇÕES FINAIS:</w:t>
      </w:r>
    </w:p>
    <w:p w14:paraId="21BA8696" w14:textId="6B32881E" w:rsidR="24EDDB3A" w:rsidRPr="0001060C" w:rsidRDefault="0B0C55FB" w:rsidP="600B1840">
      <w:pPr>
        <w:pStyle w:val="Default"/>
        <w:spacing w:line="360" w:lineRule="auto"/>
        <w:jc w:val="both"/>
        <w:rPr>
          <w:rFonts w:ascii="Calibri" w:hAnsi="Calibri" w:cs="Calibri"/>
        </w:rPr>
      </w:pPr>
      <w:r w:rsidRPr="0001060C">
        <w:rPr>
          <w:rFonts w:ascii="Calibri" w:hAnsi="Calibri" w:cs="Calibri"/>
          <w:b/>
          <w:bCs/>
        </w:rPr>
        <w:t>15.1.</w:t>
      </w:r>
      <w:r w:rsidRPr="0001060C">
        <w:rPr>
          <w:rFonts w:ascii="Calibri" w:hAnsi="Calibri" w:cs="Calibri"/>
        </w:rPr>
        <w:t xml:space="preserve"> No ato da assinatura deste instrumento foram apresentados todos os documentos exigidos pelo Edital.</w:t>
      </w:r>
    </w:p>
    <w:p w14:paraId="11D1735B" w14:textId="34CAAF39" w:rsidR="24EDDB3A" w:rsidRPr="0001060C" w:rsidRDefault="0B0C55FB" w:rsidP="600B1840">
      <w:pPr>
        <w:pStyle w:val="Default"/>
        <w:spacing w:line="360" w:lineRule="auto"/>
        <w:jc w:val="both"/>
        <w:rPr>
          <w:rFonts w:ascii="Calibri" w:hAnsi="Calibri" w:cs="Calibri"/>
        </w:rPr>
      </w:pPr>
      <w:r w:rsidRPr="0001060C">
        <w:rPr>
          <w:rFonts w:ascii="Calibri" w:hAnsi="Calibri" w:cs="Calibri"/>
          <w:b/>
          <w:bCs/>
        </w:rPr>
        <w:t>15.2.</w:t>
      </w:r>
      <w:r w:rsidRPr="0001060C">
        <w:rPr>
          <w:rFonts w:ascii="Calibri" w:hAnsi="Calibri" w:cs="Calibri"/>
        </w:rPr>
        <w:t xml:space="preserve"> A PMSP/SEME não será responsável por quaisquer compromissos assumidos pela PROPONENTE, com terceiros, ainda que vinculados à execução desta parceria, nem por </w:t>
      </w:r>
      <w:r w:rsidRPr="0001060C">
        <w:rPr>
          <w:rFonts w:ascii="Calibri" w:hAnsi="Calibri" w:cs="Calibri"/>
        </w:rPr>
        <w:lastRenderedPageBreak/>
        <w:t>danos que venham a serem causados em decorrência de atos dos seus propostos ou associados.</w:t>
      </w:r>
    </w:p>
    <w:p w14:paraId="71884522" w14:textId="6CF4E00E" w:rsidR="24EDDB3A" w:rsidRPr="0001060C" w:rsidRDefault="21F1119F" w:rsidP="080E479C">
      <w:pPr>
        <w:pStyle w:val="Default"/>
        <w:spacing w:line="360" w:lineRule="auto"/>
        <w:jc w:val="both"/>
        <w:rPr>
          <w:rFonts w:ascii="Calibri" w:hAnsi="Calibri" w:cs="Calibri"/>
        </w:rPr>
      </w:pPr>
      <w:r w:rsidRPr="0001060C">
        <w:rPr>
          <w:rFonts w:ascii="Calibri" w:hAnsi="Calibri" w:cs="Calibri"/>
          <w:b/>
          <w:bCs/>
        </w:rPr>
        <w:t>15.3</w:t>
      </w:r>
      <w:r w:rsidR="37489F2C" w:rsidRPr="0001060C">
        <w:rPr>
          <w:rFonts w:ascii="Calibri" w:hAnsi="Calibri" w:cs="Calibri"/>
          <w:b/>
          <w:bCs/>
        </w:rPr>
        <w:t>.</w:t>
      </w:r>
      <w:r w:rsidRPr="0001060C">
        <w:rPr>
          <w:rFonts w:ascii="Calibri" w:hAnsi="Calibri" w:cs="Calibri"/>
        </w:rPr>
        <w:t xml:space="preserve"> A PMSP/SEME não se responsabiliza por quaisquer danos, prejuízos causados, ônus, direitos ou obrigações decorrentes da legislação tributária, trabalhista, previdenciária ou securitária, nem aqueles derivados da execução da presente parceria, ainda com seus empregados, prepostos ou subordinados, cujo cumprimento e responsabilidade caberão exclusivamente à PROPONENTE.</w:t>
      </w:r>
    </w:p>
    <w:p w14:paraId="2CCA01FB" w14:textId="09FE42B8" w:rsidR="24EDDB3A" w:rsidRPr="0001060C" w:rsidRDefault="21F1119F" w:rsidP="080E479C">
      <w:pPr>
        <w:pStyle w:val="Default"/>
        <w:spacing w:line="360" w:lineRule="auto"/>
        <w:jc w:val="both"/>
        <w:rPr>
          <w:rFonts w:ascii="Calibri" w:hAnsi="Calibri" w:cs="Calibri"/>
        </w:rPr>
      </w:pPr>
      <w:r w:rsidRPr="0001060C">
        <w:rPr>
          <w:rFonts w:ascii="Calibri" w:hAnsi="Calibri" w:cs="Calibri"/>
          <w:b/>
          <w:bCs/>
        </w:rPr>
        <w:t>15.4</w:t>
      </w:r>
      <w:r w:rsidR="230B7BAC" w:rsidRPr="0001060C">
        <w:rPr>
          <w:rFonts w:ascii="Calibri" w:hAnsi="Calibri" w:cs="Calibri"/>
          <w:b/>
          <w:bCs/>
        </w:rPr>
        <w:t>.</w:t>
      </w:r>
      <w:r w:rsidRPr="0001060C">
        <w:rPr>
          <w:rFonts w:ascii="Calibri" w:hAnsi="Calibri" w:cs="Calibri"/>
        </w:rPr>
        <w:t xml:space="preserve"> O pagamento de remuneração da equipe contratada pela OSC com recursos da parceria não gera vínculo trabalhista com o poder público.</w:t>
      </w:r>
    </w:p>
    <w:p w14:paraId="45A38982" w14:textId="39185519" w:rsidR="24EDDB3A" w:rsidRPr="0001060C" w:rsidRDefault="21F1119F" w:rsidP="080E479C">
      <w:pPr>
        <w:pStyle w:val="Default"/>
        <w:spacing w:line="360" w:lineRule="auto"/>
        <w:jc w:val="both"/>
        <w:rPr>
          <w:rFonts w:ascii="Calibri" w:hAnsi="Calibri" w:cs="Calibri"/>
        </w:rPr>
      </w:pPr>
      <w:r w:rsidRPr="0001060C">
        <w:rPr>
          <w:rFonts w:ascii="Calibri" w:hAnsi="Calibri" w:cs="Calibri"/>
          <w:b/>
          <w:bCs/>
        </w:rPr>
        <w:t>15.5</w:t>
      </w:r>
      <w:r w:rsidR="4864E4E0" w:rsidRPr="0001060C">
        <w:rPr>
          <w:rFonts w:ascii="Calibri" w:hAnsi="Calibri" w:cs="Calibri"/>
          <w:b/>
          <w:bCs/>
        </w:rPr>
        <w:t>.</w:t>
      </w:r>
      <w:r w:rsidRPr="0001060C">
        <w:rPr>
          <w:rFonts w:ascii="Calibri" w:hAnsi="Calibri" w:cs="Calibri"/>
        </w:rPr>
        <w:t xml:space="preserve"> Os agentes da administração pública, do controle interno e do Tribunal de Contas têm livre acesso aos processos, aos documentos e às informações relacionadas a este termo, bem como aos locais de execução do respectivo objeto.</w:t>
      </w:r>
    </w:p>
    <w:p w14:paraId="3CA051CB" w14:textId="3FC9A830" w:rsidR="24EDDB3A" w:rsidRPr="0001060C" w:rsidRDefault="21F1119F" w:rsidP="080E479C">
      <w:pPr>
        <w:pStyle w:val="Default"/>
        <w:spacing w:after="240" w:line="360" w:lineRule="auto"/>
        <w:jc w:val="both"/>
        <w:rPr>
          <w:rFonts w:ascii="Calibri" w:hAnsi="Calibri" w:cs="Calibri"/>
        </w:rPr>
      </w:pPr>
      <w:r w:rsidRPr="0001060C">
        <w:rPr>
          <w:rFonts w:ascii="Calibri" w:hAnsi="Calibri" w:cs="Calibri"/>
          <w:b/>
          <w:bCs/>
        </w:rPr>
        <w:t>15.6</w:t>
      </w:r>
      <w:r w:rsidR="36003E04" w:rsidRPr="0001060C">
        <w:rPr>
          <w:rFonts w:ascii="Calibri" w:hAnsi="Calibri" w:cs="Calibri"/>
          <w:b/>
          <w:bCs/>
        </w:rPr>
        <w:t>.</w:t>
      </w:r>
      <w:r w:rsidRPr="0001060C">
        <w:rPr>
          <w:rFonts w:ascii="Calibri" w:hAnsi="Calibri" w:cs="Calibri"/>
        </w:rPr>
        <w:t xml:space="preserve"> A Administração poderá assumir ou transferir a responsabilidade pela execução do objeto, no caso de paralisação, de modo a evitar a sua descontinuidade.</w:t>
      </w:r>
    </w:p>
    <w:p w14:paraId="5A0473C1" w14:textId="06EBB6F3" w:rsidR="24EDDB3A" w:rsidRPr="0001060C" w:rsidRDefault="0B0C55FB" w:rsidP="600B1840">
      <w:pPr>
        <w:pStyle w:val="Default"/>
        <w:spacing w:after="240" w:line="360" w:lineRule="auto"/>
        <w:jc w:val="both"/>
        <w:rPr>
          <w:rFonts w:ascii="Calibri" w:hAnsi="Calibri" w:cs="Calibri"/>
        </w:rPr>
      </w:pPr>
      <w:r w:rsidRPr="0001060C">
        <w:rPr>
          <w:rFonts w:ascii="Calibri" w:hAnsi="Calibri" w:cs="Calibri"/>
          <w:b/>
          <w:bCs/>
        </w:rPr>
        <w:t>CLÁUSULA DÉCIMA SEXTA – FORO:</w:t>
      </w:r>
    </w:p>
    <w:p w14:paraId="22911EA6" w14:textId="37970CC6" w:rsidR="24EDDB3A" w:rsidRPr="0001060C" w:rsidRDefault="0B0C55FB" w:rsidP="2D181FD0">
      <w:pPr>
        <w:pStyle w:val="Default"/>
        <w:spacing w:line="360" w:lineRule="auto"/>
        <w:jc w:val="both"/>
        <w:rPr>
          <w:rFonts w:ascii="Calibri" w:hAnsi="Calibri" w:cs="Calibri"/>
        </w:rPr>
      </w:pPr>
      <w:r w:rsidRPr="0001060C">
        <w:rPr>
          <w:rFonts w:ascii="Calibri" w:hAnsi="Calibri" w:cs="Calibri"/>
          <w:b/>
          <w:bCs/>
        </w:rPr>
        <w:t>16.1.</w:t>
      </w:r>
      <w:r w:rsidRPr="0001060C">
        <w:rPr>
          <w:rFonts w:ascii="Calibri" w:hAnsi="Calibri" w:cs="Calibri"/>
        </w:rPr>
        <w:t xml:space="preserve"> Fica eleito o foro do Município de São Paulo para dirimir quaisquer controvérsias decorrentes do presente ajuste</w:t>
      </w:r>
      <w:r w:rsidR="6706F657" w:rsidRPr="0001060C">
        <w:rPr>
          <w:rFonts w:ascii="Calibri" w:hAnsi="Calibri" w:cs="Calibri"/>
        </w:rPr>
        <w:t xml:space="preserve">, </w:t>
      </w:r>
      <w:r w:rsidR="6706F657" w:rsidRPr="0001060C">
        <w:rPr>
          <w:rFonts w:ascii="Calibri" w:eastAsia="Calibri" w:hAnsi="Calibri" w:cs="Calibri"/>
        </w:rPr>
        <w:t>sendo obrigatória a prévia tentativa de solução administrativa.</w:t>
      </w:r>
    </w:p>
    <w:p w14:paraId="65CD9F6F" w14:textId="64FEFA29" w:rsidR="24EDDB3A" w:rsidRPr="0001060C" w:rsidRDefault="0B0C55FB" w:rsidP="600B1840">
      <w:pPr>
        <w:pStyle w:val="Default"/>
        <w:spacing w:line="360" w:lineRule="auto"/>
        <w:jc w:val="both"/>
        <w:rPr>
          <w:rFonts w:ascii="Calibri" w:hAnsi="Calibri" w:cs="Calibri"/>
        </w:rPr>
      </w:pPr>
      <w:r w:rsidRPr="0001060C">
        <w:rPr>
          <w:rFonts w:ascii="Calibri" w:hAnsi="Calibri" w:cs="Calibri"/>
        </w:rPr>
        <w:t>E, por estarem assim justas e contratadas, foi lavrado este instrumento que, após lido, conferido e condições ajustadas conforme vai assinado e rubricado em 3 (três) vias de igual teor, pelas partes e 2 (duas) testemunhas abaixo identificadas.</w:t>
      </w:r>
    </w:p>
    <w:p w14:paraId="3150E1F0" w14:textId="42DE8A18" w:rsidR="4D949F12" w:rsidRPr="0001060C" w:rsidRDefault="4D949F12" w:rsidP="600B1840">
      <w:pPr>
        <w:spacing w:after="0" w:line="360" w:lineRule="auto"/>
        <w:jc w:val="both"/>
        <w:rPr>
          <w:rFonts w:ascii="Calibri" w:eastAsiaTheme="minorEastAsia" w:hAnsi="Calibri" w:cs="Calibri"/>
          <w:color w:val="000000" w:themeColor="text1"/>
          <w:sz w:val="24"/>
          <w:szCs w:val="24"/>
        </w:rPr>
      </w:pPr>
    </w:p>
    <w:p w14:paraId="53C0EB3D" w14:textId="7E61018C" w:rsidR="24EDDB3A" w:rsidRPr="0001060C" w:rsidRDefault="26DE9713" w:rsidP="6354FBE6">
      <w:pPr>
        <w:pStyle w:val="Default"/>
        <w:spacing w:line="360" w:lineRule="auto"/>
        <w:jc w:val="right"/>
        <w:rPr>
          <w:rFonts w:ascii="Calibri" w:hAnsi="Calibri" w:cs="Calibri"/>
        </w:rPr>
      </w:pPr>
      <w:r w:rsidRPr="0001060C">
        <w:rPr>
          <w:rFonts w:ascii="Calibri" w:hAnsi="Calibri" w:cs="Calibri"/>
        </w:rPr>
        <w:t xml:space="preserve">São Paulo – SP, </w:t>
      </w:r>
      <w:proofErr w:type="spellStart"/>
      <w:r w:rsidRPr="0001060C">
        <w:rPr>
          <w:rFonts w:ascii="Calibri" w:hAnsi="Calibri" w:cs="Calibri"/>
        </w:rPr>
        <w:t>xxx</w:t>
      </w:r>
      <w:proofErr w:type="spellEnd"/>
      <w:r w:rsidRPr="0001060C">
        <w:rPr>
          <w:rFonts w:ascii="Calibri" w:hAnsi="Calibri" w:cs="Calibri"/>
        </w:rPr>
        <w:t xml:space="preserve"> de </w:t>
      </w:r>
      <w:proofErr w:type="spellStart"/>
      <w:r w:rsidRPr="0001060C">
        <w:rPr>
          <w:rFonts w:ascii="Calibri" w:hAnsi="Calibri" w:cs="Calibri"/>
        </w:rPr>
        <w:t>xxxxxxx</w:t>
      </w:r>
      <w:proofErr w:type="spellEnd"/>
      <w:r w:rsidRPr="0001060C">
        <w:rPr>
          <w:rFonts w:ascii="Calibri" w:hAnsi="Calibri" w:cs="Calibri"/>
        </w:rPr>
        <w:t xml:space="preserve"> de </w:t>
      </w:r>
      <w:r w:rsidRPr="0001060C">
        <w:rPr>
          <w:rFonts w:ascii="Calibri" w:hAnsi="Calibri" w:cs="Calibri"/>
          <w:highlight w:val="yellow"/>
        </w:rPr>
        <w:t>202</w:t>
      </w:r>
      <w:r w:rsidR="6FF903AD" w:rsidRPr="0001060C">
        <w:rPr>
          <w:rFonts w:ascii="Calibri" w:hAnsi="Calibri" w:cs="Calibri"/>
          <w:highlight w:val="yellow"/>
        </w:rPr>
        <w:t>4</w:t>
      </w:r>
      <w:r w:rsidRPr="0001060C">
        <w:rPr>
          <w:rFonts w:ascii="Calibri" w:hAnsi="Calibri" w:cs="Calibri"/>
        </w:rPr>
        <w:t>.</w:t>
      </w:r>
    </w:p>
    <w:p w14:paraId="77DE9CEC" w14:textId="6A0CE357" w:rsidR="65AE81F3" w:rsidRPr="0001060C" w:rsidRDefault="65AE81F3" w:rsidP="600B1840">
      <w:pPr>
        <w:pStyle w:val="Default"/>
        <w:spacing w:line="360" w:lineRule="auto"/>
        <w:rPr>
          <w:rFonts w:ascii="Calibri" w:hAnsi="Calibri" w:cs="Calibri"/>
        </w:rPr>
      </w:pPr>
    </w:p>
    <w:p w14:paraId="0B6C3023" w14:textId="4F2F3182" w:rsidR="65AE81F3" w:rsidRPr="0001060C" w:rsidRDefault="65AE81F3" w:rsidP="600B1840">
      <w:pPr>
        <w:pStyle w:val="Default"/>
        <w:spacing w:line="360" w:lineRule="auto"/>
        <w:rPr>
          <w:rFonts w:ascii="Calibri" w:hAnsi="Calibri" w:cs="Calibri"/>
        </w:rPr>
      </w:pPr>
    </w:p>
    <w:tbl>
      <w:tblPr>
        <w:tblStyle w:val="Tabelacomgrade"/>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122"/>
        <w:gridCol w:w="2123"/>
        <w:gridCol w:w="2122"/>
        <w:gridCol w:w="2123"/>
      </w:tblGrid>
      <w:tr w:rsidR="65AE81F3" w:rsidRPr="0001060C" w14:paraId="2B7D0531" w14:textId="77777777" w:rsidTr="600B1840">
        <w:trPr>
          <w:trHeight w:val="300"/>
        </w:trPr>
        <w:tc>
          <w:tcPr>
            <w:tcW w:w="4245" w:type="dxa"/>
            <w:gridSpan w:val="2"/>
            <w:vAlign w:val="center"/>
          </w:tcPr>
          <w:p w14:paraId="77437AAE" w14:textId="5C87EAE8" w:rsidR="0828FE62" w:rsidRPr="0001060C" w:rsidRDefault="1EFE1C99" w:rsidP="600B1840">
            <w:pPr>
              <w:pStyle w:val="Default"/>
              <w:jc w:val="center"/>
              <w:rPr>
                <w:rFonts w:ascii="Calibri" w:hAnsi="Calibri" w:cs="Calibri"/>
              </w:rPr>
            </w:pPr>
            <w:r w:rsidRPr="0001060C">
              <w:rPr>
                <w:rFonts w:ascii="Calibri" w:hAnsi="Calibri" w:cs="Calibri"/>
              </w:rPr>
              <w:t>____________________________</w:t>
            </w:r>
          </w:p>
        </w:tc>
        <w:tc>
          <w:tcPr>
            <w:tcW w:w="4245" w:type="dxa"/>
            <w:gridSpan w:val="2"/>
            <w:vAlign w:val="center"/>
          </w:tcPr>
          <w:p w14:paraId="0E1982E8" w14:textId="64627E7C" w:rsidR="0828FE62" w:rsidRPr="0001060C" w:rsidRDefault="1EFE1C99" w:rsidP="600B1840">
            <w:pPr>
              <w:pStyle w:val="Default"/>
              <w:jc w:val="center"/>
              <w:rPr>
                <w:rFonts w:ascii="Calibri" w:hAnsi="Calibri" w:cs="Calibri"/>
              </w:rPr>
            </w:pPr>
            <w:r w:rsidRPr="0001060C">
              <w:rPr>
                <w:rFonts w:ascii="Calibri" w:hAnsi="Calibri" w:cs="Calibri"/>
              </w:rPr>
              <w:t>_____________________________</w:t>
            </w:r>
          </w:p>
        </w:tc>
      </w:tr>
      <w:tr w:rsidR="65AE81F3" w:rsidRPr="0001060C" w14:paraId="2590C876" w14:textId="77777777" w:rsidTr="600B1840">
        <w:trPr>
          <w:trHeight w:val="300"/>
        </w:trPr>
        <w:tc>
          <w:tcPr>
            <w:tcW w:w="4245" w:type="dxa"/>
            <w:gridSpan w:val="2"/>
            <w:vAlign w:val="center"/>
          </w:tcPr>
          <w:p w14:paraId="3A0ABB2A" w14:textId="7B9B24B6" w:rsidR="0828FE62" w:rsidRPr="0001060C" w:rsidRDefault="1EFE1C99" w:rsidP="600B1840">
            <w:pPr>
              <w:pStyle w:val="Default"/>
              <w:jc w:val="center"/>
              <w:rPr>
                <w:rFonts w:ascii="Calibri" w:hAnsi="Calibri" w:cs="Calibri"/>
              </w:rPr>
            </w:pPr>
            <w:r w:rsidRPr="0001060C">
              <w:rPr>
                <w:rFonts w:ascii="Calibri" w:hAnsi="Calibri" w:cs="Calibri"/>
              </w:rPr>
              <w:t>Diretor (SEME/DGPAR)</w:t>
            </w:r>
          </w:p>
        </w:tc>
        <w:tc>
          <w:tcPr>
            <w:tcW w:w="4245" w:type="dxa"/>
            <w:gridSpan w:val="2"/>
            <w:vAlign w:val="center"/>
          </w:tcPr>
          <w:p w14:paraId="70E4572F" w14:textId="6D6CD868" w:rsidR="0828FE62" w:rsidRPr="0001060C" w:rsidRDefault="1EFE1C99" w:rsidP="600B1840">
            <w:pPr>
              <w:pStyle w:val="Default"/>
              <w:jc w:val="center"/>
              <w:rPr>
                <w:rFonts w:ascii="Calibri" w:hAnsi="Calibri" w:cs="Calibri"/>
              </w:rPr>
            </w:pPr>
            <w:r w:rsidRPr="0001060C">
              <w:rPr>
                <w:rFonts w:ascii="Calibri" w:hAnsi="Calibri" w:cs="Calibri"/>
              </w:rPr>
              <w:t>Responsável Legal - Cargo</w:t>
            </w:r>
          </w:p>
        </w:tc>
      </w:tr>
      <w:tr w:rsidR="65AE81F3" w:rsidRPr="0001060C" w14:paraId="05C3E117" w14:textId="77777777" w:rsidTr="600B1840">
        <w:trPr>
          <w:trHeight w:val="300"/>
        </w:trPr>
        <w:tc>
          <w:tcPr>
            <w:tcW w:w="4245" w:type="dxa"/>
            <w:gridSpan w:val="2"/>
            <w:vAlign w:val="center"/>
          </w:tcPr>
          <w:p w14:paraId="349674FD" w14:textId="72BAFFE1" w:rsidR="65AE81F3" w:rsidRPr="0001060C" w:rsidRDefault="65AE81F3" w:rsidP="600B1840">
            <w:pPr>
              <w:pStyle w:val="Default"/>
              <w:jc w:val="center"/>
              <w:rPr>
                <w:rFonts w:ascii="Calibri" w:hAnsi="Calibri" w:cs="Calibri"/>
              </w:rPr>
            </w:pPr>
          </w:p>
        </w:tc>
        <w:tc>
          <w:tcPr>
            <w:tcW w:w="4245" w:type="dxa"/>
            <w:gridSpan w:val="2"/>
            <w:vAlign w:val="center"/>
          </w:tcPr>
          <w:p w14:paraId="77A87F83" w14:textId="61BBC08E" w:rsidR="0828FE62" w:rsidRPr="0001060C" w:rsidRDefault="1EFE1C99" w:rsidP="600B1840">
            <w:pPr>
              <w:pStyle w:val="Default"/>
              <w:jc w:val="center"/>
              <w:rPr>
                <w:rFonts w:ascii="Calibri" w:hAnsi="Calibri" w:cs="Calibri"/>
              </w:rPr>
            </w:pPr>
            <w:r w:rsidRPr="0001060C">
              <w:rPr>
                <w:rFonts w:ascii="Calibri" w:hAnsi="Calibri" w:cs="Calibri"/>
              </w:rPr>
              <w:t>Nome da OSC</w:t>
            </w:r>
          </w:p>
          <w:p w14:paraId="369AC6E6" w14:textId="513CA150" w:rsidR="65AE81F3" w:rsidRPr="0001060C" w:rsidRDefault="65AE81F3" w:rsidP="600B1840">
            <w:pPr>
              <w:pStyle w:val="Default"/>
              <w:jc w:val="center"/>
              <w:rPr>
                <w:rFonts w:ascii="Calibri" w:hAnsi="Calibri" w:cs="Calibri"/>
              </w:rPr>
            </w:pPr>
          </w:p>
        </w:tc>
      </w:tr>
      <w:tr w:rsidR="65AE81F3" w:rsidRPr="0001060C" w14:paraId="741D86A2" w14:textId="77777777"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14:paraId="12FAEFBF" w14:textId="77B27B08" w:rsidR="0828FE62" w:rsidRPr="0001060C" w:rsidRDefault="1EFE1C99" w:rsidP="600B1840">
            <w:pP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Testemunha</w:t>
            </w:r>
          </w:p>
        </w:tc>
        <w:tc>
          <w:tcPr>
            <w:tcW w:w="2122" w:type="dxa"/>
          </w:tcPr>
          <w:p w14:paraId="28C7483B" w14:textId="1E6514D6" w:rsidR="0828FE62" w:rsidRPr="0001060C" w:rsidRDefault="1EFE1C99" w:rsidP="600B1840">
            <w:pP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Nome</w:t>
            </w:r>
          </w:p>
        </w:tc>
        <w:tc>
          <w:tcPr>
            <w:tcW w:w="2122" w:type="dxa"/>
          </w:tcPr>
          <w:p w14:paraId="3EDBE31C" w14:textId="260E02B3" w:rsidR="0828FE62" w:rsidRPr="0001060C" w:rsidRDefault="1EFE1C99" w:rsidP="600B1840">
            <w:pP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RG</w:t>
            </w:r>
          </w:p>
        </w:tc>
        <w:tc>
          <w:tcPr>
            <w:tcW w:w="2122" w:type="dxa"/>
          </w:tcPr>
          <w:p w14:paraId="1C9F752E" w14:textId="186FC6C6" w:rsidR="0828FE62" w:rsidRPr="0001060C" w:rsidRDefault="1EFE1C99" w:rsidP="600B1840">
            <w:pP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Assinatura</w:t>
            </w:r>
          </w:p>
        </w:tc>
      </w:tr>
      <w:tr w:rsidR="65AE81F3" w:rsidRPr="0001060C" w14:paraId="2D95F7BE" w14:textId="77777777"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14:paraId="1328D963" w14:textId="07937D81" w:rsidR="65AE81F3" w:rsidRPr="0001060C" w:rsidRDefault="65AE81F3" w:rsidP="600B1840">
            <w:pPr>
              <w:rPr>
                <w:rFonts w:ascii="Calibri" w:eastAsiaTheme="minorEastAsia" w:hAnsi="Calibri" w:cs="Calibri"/>
                <w:color w:val="000000" w:themeColor="text1"/>
                <w:sz w:val="24"/>
                <w:szCs w:val="24"/>
              </w:rPr>
            </w:pPr>
          </w:p>
        </w:tc>
        <w:tc>
          <w:tcPr>
            <w:tcW w:w="2122" w:type="dxa"/>
          </w:tcPr>
          <w:p w14:paraId="715930FD" w14:textId="07937D81" w:rsidR="65AE81F3" w:rsidRPr="0001060C" w:rsidRDefault="65AE81F3" w:rsidP="600B1840">
            <w:pPr>
              <w:rPr>
                <w:rFonts w:ascii="Calibri" w:eastAsiaTheme="minorEastAsia" w:hAnsi="Calibri" w:cs="Calibri"/>
                <w:color w:val="000000" w:themeColor="text1"/>
                <w:sz w:val="24"/>
                <w:szCs w:val="24"/>
              </w:rPr>
            </w:pPr>
          </w:p>
        </w:tc>
        <w:tc>
          <w:tcPr>
            <w:tcW w:w="2122" w:type="dxa"/>
          </w:tcPr>
          <w:p w14:paraId="499DF558" w14:textId="07937D81" w:rsidR="65AE81F3" w:rsidRPr="0001060C" w:rsidRDefault="65AE81F3" w:rsidP="600B1840">
            <w:pPr>
              <w:rPr>
                <w:rFonts w:ascii="Calibri" w:eastAsiaTheme="minorEastAsia" w:hAnsi="Calibri" w:cs="Calibri"/>
                <w:color w:val="000000" w:themeColor="text1"/>
                <w:sz w:val="24"/>
                <w:szCs w:val="24"/>
              </w:rPr>
            </w:pPr>
          </w:p>
        </w:tc>
        <w:tc>
          <w:tcPr>
            <w:tcW w:w="2122" w:type="dxa"/>
          </w:tcPr>
          <w:p w14:paraId="019D4773" w14:textId="07937D81" w:rsidR="65AE81F3" w:rsidRPr="0001060C" w:rsidRDefault="65AE81F3" w:rsidP="600B1840">
            <w:pPr>
              <w:rPr>
                <w:rFonts w:ascii="Calibri" w:eastAsiaTheme="minorEastAsia" w:hAnsi="Calibri" w:cs="Calibri"/>
                <w:color w:val="000000" w:themeColor="text1"/>
                <w:sz w:val="24"/>
                <w:szCs w:val="24"/>
              </w:rPr>
            </w:pPr>
          </w:p>
        </w:tc>
      </w:tr>
      <w:tr w:rsidR="65AE81F3" w:rsidRPr="0001060C" w14:paraId="6028A473" w14:textId="77777777"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14:paraId="270184DE" w14:textId="07937D81" w:rsidR="65AE81F3" w:rsidRPr="0001060C" w:rsidRDefault="65AE81F3" w:rsidP="600B1840">
            <w:pPr>
              <w:rPr>
                <w:rFonts w:ascii="Calibri" w:eastAsiaTheme="minorEastAsia" w:hAnsi="Calibri" w:cs="Calibri"/>
                <w:color w:val="000000" w:themeColor="text1"/>
                <w:sz w:val="24"/>
                <w:szCs w:val="24"/>
              </w:rPr>
            </w:pPr>
          </w:p>
        </w:tc>
        <w:tc>
          <w:tcPr>
            <w:tcW w:w="2122" w:type="dxa"/>
          </w:tcPr>
          <w:p w14:paraId="542D96E5" w14:textId="07937D81" w:rsidR="65AE81F3" w:rsidRPr="0001060C" w:rsidRDefault="65AE81F3" w:rsidP="600B1840">
            <w:pPr>
              <w:rPr>
                <w:rFonts w:ascii="Calibri" w:eastAsiaTheme="minorEastAsia" w:hAnsi="Calibri" w:cs="Calibri"/>
                <w:color w:val="000000" w:themeColor="text1"/>
                <w:sz w:val="24"/>
                <w:szCs w:val="24"/>
              </w:rPr>
            </w:pPr>
          </w:p>
        </w:tc>
        <w:tc>
          <w:tcPr>
            <w:tcW w:w="2122" w:type="dxa"/>
          </w:tcPr>
          <w:p w14:paraId="3418438F" w14:textId="07937D81" w:rsidR="65AE81F3" w:rsidRPr="0001060C" w:rsidRDefault="65AE81F3" w:rsidP="600B1840">
            <w:pPr>
              <w:rPr>
                <w:rFonts w:ascii="Calibri" w:eastAsiaTheme="minorEastAsia" w:hAnsi="Calibri" w:cs="Calibri"/>
                <w:color w:val="000000" w:themeColor="text1"/>
                <w:sz w:val="24"/>
                <w:szCs w:val="24"/>
              </w:rPr>
            </w:pPr>
          </w:p>
        </w:tc>
        <w:tc>
          <w:tcPr>
            <w:tcW w:w="2122" w:type="dxa"/>
          </w:tcPr>
          <w:p w14:paraId="6544FC0B" w14:textId="07937D81" w:rsidR="65AE81F3" w:rsidRPr="0001060C" w:rsidRDefault="65AE81F3" w:rsidP="600B1840">
            <w:pPr>
              <w:rPr>
                <w:rFonts w:ascii="Calibri" w:eastAsiaTheme="minorEastAsia" w:hAnsi="Calibri" w:cs="Calibri"/>
                <w:color w:val="000000" w:themeColor="text1"/>
                <w:sz w:val="24"/>
                <w:szCs w:val="24"/>
              </w:rPr>
            </w:pPr>
          </w:p>
        </w:tc>
      </w:tr>
    </w:tbl>
    <w:p w14:paraId="7DB3F37B" w14:textId="0521FC17" w:rsidR="49CFAD9A" w:rsidRPr="0001060C" w:rsidRDefault="49CFAD9A">
      <w:pPr>
        <w:rPr>
          <w:rFonts w:ascii="Calibri" w:hAnsi="Calibri" w:cs="Calibri"/>
          <w:sz w:val="24"/>
          <w:szCs w:val="24"/>
        </w:rPr>
      </w:pPr>
      <w:r w:rsidRPr="0001060C">
        <w:rPr>
          <w:rFonts w:ascii="Calibri" w:hAnsi="Calibri" w:cs="Calibri"/>
          <w:sz w:val="24"/>
          <w:szCs w:val="24"/>
        </w:rPr>
        <w:br w:type="page"/>
      </w:r>
    </w:p>
    <w:p w14:paraId="07AF9ED5" w14:textId="55739FB0" w:rsidR="65AE81F3" w:rsidRPr="0001060C" w:rsidRDefault="374EB7A7" w:rsidP="5AAA20E1">
      <w:pPr>
        <w:pStyle w:val="Ttulo1"/>
        <w:widowControl w:val="0"/>
        <w:spacing w:before="57" w:line="240" w:lineRule="auto"/>
        <w:ind w:left="3211" w:right="3058"/>
        <w:jc w:val="center"/>
        <w:rPr>
          <w:rFonts w:ascii="Calibri" w:eastAsia="Calibri" w:hAnsi="Calibri" w:cs="Calibri"/>
          <w:color w:val="000000" w:themeColor="text1"/>
          <w:sz w:val="24"/>
          <w:szCs w:val="24"/>
        </w:rPr>
      </w:pPr>
      <w:r w:rsidRPr="0001060C">
        <w:rPr>
          <w:rFonts w:ascii="Calibri" w:eastAsiaTheme="minorEastAsia" w:hAnsi="Calibri" w:cs="Calibri"/>
          <w:b/>
          <w:bCs/>
          <w:color w:val="000000" w:themeColor="text1"/>
          <w:sz w:val="24"/>
          <w:szCs w:val="24"/>
        </w:rPr>
        <w:lastRenderedPageBreak/>
        <w:t xml:space="preserve">ANEXO II </w:t>
      </w:r>
      <w:r w:rsidR="1483B7B0" w:rsidRPr="0001060C">
        <w:rPr>
          <w:rFonts w:ascii="Calibri" w:eastAsiaTheme="minorEastAsia" w:hAnsi="Calibri" w:cs="Calibri"/>
          <w:b/>
          <w:bCs/>
          <w:color w:val="000000" w:themeColor="text1"/>
          <w:sz w:val="24"/>
          <w:szCs w:val="24"/>
        </w:rPr>
        <w:t>– PLANO</w:t>
      </w:r>
      <w:r w:rsidR="0CEF7BF5" w:rsidRPr="0001060C">
        <w:rPr>
          <w:rFonts w:ascii="Calibri" w:eastAsia="Calibri" w:hAnsi="Calibri" w:cs="Calibri"/>
          <w:b/>
          <w:bCs/>
          <w:color w:val="000000" w:themeColor="text1"/>
          <w:sz w:val="24"/>
          <w:szCs w:val="24"/>
        </w:rPr>
        <w:t xml:space="preserve"> DE TRABALHO</w:t>
      </w:r>
    </w:p>
    <w:p w14:paraId="100C9A9B" w14:textId="4797A300" w:rsidR="65AE81F3" w:rsidRPr="0001060C" w:rsidRDefault="65AE81F3" w:rsidP="1701531C">
      <w:pPr>
        <w:widowControl w:val="0"/>
        <w:jc w:val="center"/>
        <w:rPr>
          <w:rFonts w:ascii="Calibri" w:eastAsia="Calibri" w:hAnsi="Calibri" w:cs="Calibri"/>
          <w:color w:val="000000" w:themeColor="text1"/>
          <w:sz w:val="24"/>
          <w:szCs w:val="24"/>
        </w:rPr>
      </w:pPr>
    </w:p>
    <w:p w14:paraId="1AA2250C" w14:textId="4B41A8CD" w:rsidR="65AE81F3" w:rsidRPr="0001060C" w:rsidRDefault="0CEF7BF5" w:rsidP="1701531C">
      <w:pPr>
        <w:widowControl w:val="0"/>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01 - IDENTIFICAÇÃO DO OBJETO/ENTIDADE PROPONENTE</w:t>
      </w:r>
    </w:p>
    <w:tbl>
      <w:tblPr>
        <w:tblStyle w:val="Tabelacomgrade"/>
        <w:tblW w:w="0" w:type="auto"/>
        <w:tblLayout w:type="fixed"/>
        <w:tblLook w:val="06A0" w:firstRow="1" w:lastRow="0" w:firstColumn="1" w:lastColumn="0" w:noHBand="1" w:noVBand="1"/>
      </w:tblPr>
      <w:tblGrid>
        <w:gridCol w:w="1131"/>
        <w:gridCol w:w="1215"/>
        <w:gridCol w:w="1885"/>
        <w:gridCol w:w="2136"/>
        <w:gridCol w:w="2122"/>
      </w:tblGrid>
      <w:tr w:rsidR="1701531C" w:rsidRPr="0001060C" w14:paraId="4C2F0C07" w14:textId="77777777" w:rsidTr="1701531C">
        <w:trPr>
          <w:trHeight w:val="300"/>
        </w:trPr>
        <w:tc>
          <w:tcPr>
            <w:tcW w:w="6367" w:type="dxa"/>
            <w:gridSpan w:val="4"/>
            <w:shd w:val="clear" w:color="auto" w:fill="D9D9D9" w:themeFill="background1" w:themeFillShade="D9"/>
            <w:tcMar>
              <w:left w:w="90" w:type="dxa"/>
              <w:right w:w="90" w:type="dxa"/>
            </w:tcMar>
          </w:tcPr>
          <w:p w14:paraId="76737E43" w14:textId="79A9CF84" w:rsidR="1701531C" w:rsidRPr="0001060C" w:rsidRDefault="1701531C" w:rsidP="1701531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Objeto da Parceria (Nome do projeto)</w:t>
            </w:r>
          </w:p>
        </w:tc>
        <w:tc>
          <w:tcPr>
            <w:tcW w:w="2122" w:type="dxa"/>
            <w:shd w:val="clear" w:color="auto" w:fill="D9D9D9" w:themeFill="background1" w:themeFillShade="D9"/>
            <w:tcMar>
              <w:left w:w="90" w:type="dxa"/>
              <w:right w:w="90" w:type="dxa"/>
            </w:tcMar>
          </w:tcPr>
          <w:p w14:paraId="13ACF7E0" w14:textId="5D053A2E" w:rsidR="1701531C" w:rsidRPr="0001060C" w:rsidRDefault="1701531C" w:rsidP="1701531C">
            <w:pPr>
              <w:spacing w:line="259" w:lineRule="auto"/>
              <w:ind w:right="-90"/>
              <w:rPr>
                <w:rFonts w:ascii="Calibri" w:eastAsia="Calibri" w:hAnsi="Calibri" w:cs="Calibri"/>
                <w:sz w:val="24"/>
                <w:szCs w:val="24"/>
              </w:rPr>
            </w:pPr>
            <w:r w:rsidRPr="0001060C">
              <w:rPr>
                <w:rFonts w:ascii="Calibri" w:eastAsia="Calibri" w:hAnsi="Calibri" w:cs="Calibri"/>
                <w:b/>
                <w:bCs/>
                <w:sz w:val="24"/>
                <w:szCs w:val="24"/>
              </w:rPr>
              <w:t>Mês e Ano Execução</w:t>
            </w:r>
            <w:r w:rsidRPr="0001060C">
              <w:rPr>
                <w:rFonts w:ascii="Calibri" w:eastAsia="Calibri" w:hAnsi="Calibri" w:cs="Calibri"/>
                <w:sz w:val="24"/>
                <w:szCs w:val="24"/>
              </w:rPr>
              <w:t xml:space="preserve"> </w:t>
            </w:r>
          </w:p>
        </w:tc>
      </w:tr>
      <w:tr w:rsidR="1701531C" w:rsidRPr="0001060C" w14:paraId="002BAE0F" w14:textId="77777777" w:rsidTr="1701531C">
        <w:trPr>
          <w:trHeight w:val="300"/>
        </w:trPr>
        <w:tc>
          <w:tcPr>
            <w:tcW w:w="6367" w:type="dxa"/>
            <w:gridSpan w:val="4"/>
            <w:tcMar>
              <w:left w:w="90" w:type="dxa"/>
              <w:right w:w="90" w:type="dxa"/>
            </w:tcMar>
            <w:vAlign w:val="center"/>
          </w:tcPr>
          <w:p w14:paraId="20AF6455" w14:textId="229D3314"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c>
          <w:tcPr>
            <w:tcW w:w="2122" w:type="dxa"/>
            <w:tcMar>
              <w:left w:w="90" w:type="dxa"/>
              <w:right w:w="90" w:type="dxa"/>
            </w:tcMar>
          </w:tcPr>
          <w:p w14:paraId="5E667945" w14:textId="48EFC0A4" w:rsidR="1701531C" w:rsidRPr="0001060C" w:rsidRDefault="1701531C" w:rsidP="1701531C">
            <w:pPr>
              <w:spacing w:line="259" w:lineRule="auto"/>
              <w:jc w:val="both"/>
              <w:rPr>
                <w:rFonts w:ascii="Calibri" w:eastAsia="Calibri" w:hAnsi="Calibri" w:cs="Calibri"/>
                <w:sz w:val="24"/>
                <w:szCs w:val="24"/>
              </w:rPr>
            </w:pPr>
            <w:r w:rsidRPr="0001060C">
              <w:rPr>
                <w:rFonts w:ascii="Calibri" w:eastAsia="Calibri" w:hAnsi="Calibri" w:cs="Calibri"/>
                <w:sz w:val="24"/>
                <w:szCs w:val="24"/>
              </w:rPr>
              <w:t xml:space="preserve">Para eventos com data pré-fixada, inserir a data de realização. </w:t>
            </w:r>
          </w:p>
          <w:p w14:paraId="25CA2C59" w14:textId="32CD0C7F" w:rsidR="1701531C" w:rsidRPr="0001060C" w:rsidRDefault="1701531C" w:rsidP="1701531C">
            <w:pPr>
              <w:spacing w:line="259" w:lineRule="auto"/>
              <w:jc w:val="both"/>
              <w:rPr>
                <w:rFonts w:ascii="Calibri" w:eastAsia="Calibri" w:hAnsi="Calibri" w:cs="Calibri"/>
                <w:sz w:val="24"/>
                <w:szCs w:val="24"/>
              </w:rPr>
            </w:pPr>
            <w:r w:rsidRPr="0001060C">
              <w:rPr>
                <w:rFonts w:ascii="Calibri" w:eastAsia="Calibri" w:hAnsi="Calibri" w:cs="Calibri"/>
                <w:sz w:val="24"/>
                <w:szCs w:val="24"/>
              </w:rPr>
              <w:t xml:space="preserve"> </w:t>
            </w:r>
          </w:p>
          <w:p w14:paraId="0781EE14" w14:textId="5BBDA74F" w:rsidR="1701531C" w:rsidRPr="0001060C" w:rsidRDefault="1701531C" w:rsidP="1701531C">
            <w:pPr>
              <w:spacing w:line="259" w:lineRule="auto"/>
              <w:jc w:val="both"/>
              <w:rPr>
                <w:rFonts w:ascii="Calibri" w:eastAsia="Calibri" w:hAnsi="Calibri" w:cs="Calibri"/>
                <w:sz w:val="24"/>
                <w:szCs w:val="24"/>
              </w:rPr>
            </w:pPr>
            <w:r w:rsidRPr="0001060C">
              <w:rPr>
                <w:rFonts w:ascii="Calibri" w:eastAsia="Calibri" w:hAnsi="Calibri" w:cs="Calibri"/>
                <w:sz w:val="24"/>
                <w:szCs w:val="24"/>
              </w:rPr>
              <w:t>Para programas continuados, a execução será a partir da ordem de início.</w:t>
            </w:r>
          </w:p>
        </w:tc>
      </w:tr>
      <w:tr w:rsidR="1701531C" w:rsidRPr="0001060C" w14:paraId="52DC4D3E" w14:textId="77777777" w:rsidTr="1701531C">
        <w:trPr>
          <w:trHeight w:val="300"/>
        </w:trPr>
        <w:tc>
          <w:tcPr>
            <w:tcW w:w="4231" w:type="dxa"/>
            <w:gridSpan w:val="3"/>
            <w:shd w:val="clear" w:color="auto" w:fill="D9D9D9" w:themeFill="background1" w:themeFillShade="D9"/>
            <w:tcMar>
              <w:left w:w="90" w:type="dxa"/>
              <w:right w:w="90" w:type="dxa"/>
            </w:tcMar>
          </w:tcPr>
          <w:p w14:paraId="3DC1581B" w14:textId="0051C522"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Nome da Entidade Proponente</w:t>
            </w:r>
          </w:p>
        </w:tc>
        <w:tc>
          <w:tcPr>
            <w:tcW w:w="2136" w:type="dxa"/>
            <w:shd w:val="clear" w:color="auto" w:fill="D9D9D9" w:themeFill="background1" w:themeFillShade="D9"/>
            <w:tcMar>
              <w:left w:w="90" w:type="dxa"/>
              <w:right w:w="90" w:type="dxa"/>
            </w:tcMar>
          </w:tcPr>
          <w:p w14:paraId="39060920" w14:textId="0B639B39"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CNPJ</w:t>
            </w:r>
          </w:p>
        </w:tc>
        <w:tc>
          <w:tcPr>
            <w:tcW w:w="2122" w:type="dxa"/>
            <w:shd w:val="clear" w:color="auto" w:fill="D9D9D9" w:themeFill="background1" w:themeFillShade="D9"/>
            <w:tcMar>
              <w:left w:w="90" w:type="dxa"/>
              <w:right w:w="90" w:type="dxa"/>
            </w:tcMar>
          </w:tcPr>
          <w:p w14:paraId="23FF00A9" w14:textId="3E20E1BA"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Telefone</w:t>
            </w:r>
          </w:p>
        </w:tc>
      </w:tr>
      <w:tr w:rsidR="1701531C" w:rsidRPr="0001060C" w14:paraId="09B474B7" w14:textId="77777777" w:rsidTr="1701531C">
        <w:trPr>
          <w:trHeight w:val="300"/>
        </w:trPr>
        <w:tc>
          <w:tcPr>
            <w:tcW w:w="4231" w:type="dxa"/>
            <w:gridSpan w:val="3"/>
            <w:tcMar>
              <w:left w:w="90" w:type="dxa"/>
              <w:right w:w="90" w:type="dxa"/>
            </w:tcMar>
          </w:tcPr>
          <w:p w14:paraId="0E45423C" w14:textId="54895AF9"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c>
          <w:tcPr>
            <w:tcW w:w="2136" w:type="dxa"/>
            <w:tcMar>
              <w:left w:w="90" w:type="dxa"/>
              <w:right w:w="90" w:type="dxa"/>
            </w:tcMar>
          </w:tcPr>
          <w:p w14:paraId="658183C5" w14:textId="1F37EF4B"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c>
          <w:tcPr>
            <w:tcW w:w="2122" w:type="dxa"/>
            <w:tcMar>
              <w:left w:w="90" w:type="dxa"/>
              <w:right w:w="90" w:type="dxa"/>
            </w:tcMar>
          </w:tcPr>
          <w:p w14:paraId="56542B86" w14:textId="231281A0"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r>
      <w:tr w:rsidR="1701531C" w:rsidRPr="0001060C" w14:paraId="4AD64223" w14:textId="77777777" w:rsidTr="1701531C">
        <w:trPr>
          <w:trHeight w:val="300"/>
        </w:trPr>
        <w:tc>
          <w:tcPr>
            <w:tcW w:w="2346" w:type="dxa"/>
            <w:gridSpan w:val="2"/>
            <w:shd w:val="clear" w:color="auto" w:fill="D9D9D9" w:themeFill="background1" w:themeFillShade="D9"/>
            <w:tcMar>
              <w:left w:w="90" w:type="dxa"/>
              <w:right w:w="90" w:type="dxa"/>
            </w:tcMar>
          </w:tcPr>
          <w:p w14:paraId="54119C19" w14:textId="4897340B"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 xml:space="preserve">Endereço da Entidade </w:t>
            </w:r>
          </w:p>
        </w:tc>
        <w:tc>
          <w:tcPr>
            <w:tcW w:w="1885" w:type="dxa"/>
            <w:shd w:val="clear" w:color="auto" w:fill="D9D9D9" w:themeFill="background1" w:themeFillShade="D9"/>
            <w:tcMar>
              <w:left w:w="90" w:type="dxa"/>
              <w:right w:w="90" w:type="dxa"/>
            </w:tcMar>
          </w:tcPr>
          <w:p w14:paraId="25E7C366" w14:textId="0BF837B4"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Bairro</w:t>
            </w:r>
          </w:p>
        </w:tc>
        <w:tc>
          <w:tcPr>
            <w:tcW w:w="2136" w:type="dxa"/>
            <w:shd w:val="clear" w:color="auto" w:fill="D9D9D9" w:themeFill="background1" w:themeFillShade="D9"/>
            <w:tcMar>
              <w:left w:w="90" w:type="dxa"/>
              <w:right w:w="90" w:type="dxa"/>
            </w:tcMar>
          </w:tcPr>
          <w:p w14:paraId="361B9349" w14:textId="05BDC7CA"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CEP</w:t>
            </w:r>
          </w:p>
        </w:tc>
        <w:tc>
          <w:tcPr>
            <w:tcW w:w="2122" w:type="dxa"/>
            <w:shd w:val="clear" w:color="auto" w:fill="D9D9D9" w:themeFill="background1" w:themeFillShade="D9"/>
            <w:tcMar>
              <w:left w:w="90" w:type="dxa"/>
              <w:right w:w="90" w:type="dxa"/>
            </w:tcMar>
          </w:tcPr>
          <w:p w14:paraId="7C4A4799" w14:textId="04BBDF40"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Município</w:t>
            </w:r>
          </w:p>
        </w:tc>
      </w:tr>
      <w:tr w:rsidR="1701531C" w:rsidRPr="0001060C" w14:paraId="48ADBA18" w14:textId="77777777" w:rsidTr="1701531C">
        <w:trPr>
          <w:trHeight w:val="300"/>
        </w:trPr>
        <w:tc>
          <w:tcPr>
            <w:tcW w:w="2346" w:type="dxa"/>
            <w:gridSpan w:val="2"/>
            <w:tcMar>
              <w:left w:w="90" w:type="dxa"/>
              <w:right w:w="90" w:type="dxa"/>
            </w:tcMar>
          </w:tcPr>
          <w:p w14:paraId="65D6FAD5" w14:textId="355E63FD"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c>
          <w:tcPr>
            <w:tcW w:w="1885" w:type="dxa"/>
            <w:tcMar>
              <w:left w:w="90" w:type="dxa"/>
              <w:right w:w="90" w:type="dxa"/>
            </w:tcMar>
          </w:tcPr>
          <w:p w14:paraId="1807D4F9" w14:textId="2FE4160A"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c>
          <w:tcPr>
            <w:tcW w:w="2136" w:type="dxa"/>
            <w:tcMar>
              <w:left w:w="90" w:type="dxa"/>
              <w:right w:w="90" w:type="dxa"/>
            </w:tcMar>
          </w:tcPr>
          <w:p w14:paraId="40D799B2" w14:textId="2DEBFCDE"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c>
          <w:tcPr>
            <w:tcW w:w="2122" w:type="dxa"/>
            <w:tcMar>
              <w:left w:w="90" w:type="dxa"/>
              <w:right w:w="90" w:type="dxa"/>
            </w:tcMar>
          </w:tcPr>
          <w:p w14:paraId="327E2BAF" w14:textId="07B88F19"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r>
      <w:tr w:rsidR="1701531C" w:rsidRPr="0001060C" w14:paraId="57E153AB" w14:textId="77777777" w:rsidTr="1701531C">
        <w:trPr>
          <w:trHeight w:val="300"/>
        </w:trPr>
        <w:tc>
          <w:tcPr>
            <w:tcW w:w="1131" w:type="dxa"/>
            <w:shd w:val="clear" w:color="auto" w:fill="D9D9D9" w:themeFill="background1" w:themeFillShade="D9"/>
            <w:tcMar>
              <w:left w:w="90" w:type="dxa"/>
              <w:right w:w="90" w:type="dxa"/>
            </w:tcMar>
          </w:tcPr>
          <w:p w14:paraId="100D94A2" w14:textId="786711F8"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Banco</w:t>
            </w:r>
          </w:p>
        </w:tc>
        <w:tc>
          <w:tcPr>
            <w:tcW w:w="1215" w:type="dxa"/>
            <w:shd w:val="clear" w:color="auto" w:fill="D9D9D9" w:themeFill="background1" w:themeFillShade="D9"/>
            <w:tcMar>
              <w:left w:w="90" w:type="dxa"/>
              <w:right w:w="90" w:type="dxa"/>
            </w:tcMar>
          </w:tcPr>
          <w:p w14:paraId="429F8E1A" w14:textId="082224B9"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Agência</w:t>
            </w:r>
          </w:p>
        </w:tc>
        <w:tc>
          <w:tcPr>
            <w:tcW w:w="1885" w:type="dxa"/>
            <w:shd w:val="clear" w:color="auto" w:fill="D9D9D9" w:themeFill="background1" w:themeFillShade="D9"/>
            <w:tcMar>
              <w:left w:w="90" w:type="dxa"/>
              <w:right w:w="90" w:type="dxa"/>
            </w:tcMar>
          </w:tcPr>
          <w:p w14:paraId="55D9ABEE" w14:textId="5813A933"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Conta Corrente</w:t>
            </w:r>
          </w:p>
        </w:tc>
        <w:tc>
          <w:tcPr>
            <w:tcW w:w="2136" w:type="dxa"/>
            <w:shd w:val="clear" w:color="auto" w:fill="D9D9D9" w:themeFill="background1" w:themeFillShade="D9"/>
            <w:tcMar>
              <w:left w:w="90" w:type="dxa"/>
              <w:right w:w="90" w:type="dxa"/>
            </w:tcMar>
          </w:tcPr>
          <w:p w14:paraId="5B9754EF" w14:textId="794370F7"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Site Ativo</w:t>
            </w:r>
          </w:p>
        </w:tc>
        <w:tc>
          <w:tcPr>
            <w:tcW w:w="2122" w:type="dxa"/>
            <w:shd w:val="clear" w:color="auto" w:fill="D9D9D9" w:themeFill="background1" w:themeFillShade="D9"/>
            <w:tcMar>
              <w:left w:w="90" w:type="dxa"/>
              <w:right w:w="90" w:type="dxa"/>
            </w:tcMar>
          </w:tcPr>
          <w:p w14:paraId="146102B8" w14:textId="5A096F53"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E-mail</w:t>
            </w:r>
          </w:p>
        </w:tc>
      </w:tr>
      <w:tr w:rsidR="1701531C" w:rsidRPr="0001060C" w14:paraId="0EA96824" w14:textId="77777777" w:rsidTr="1701531C">
        <w:trPr>
          <w:trHeight w:val="495"/>
        </w:trPr>
        <w:tc>
          <w:tcPr>
            <w:tcW w:w="1131" w:type="dxa"/>
            <w:tcMar>
              <w:left w:w="90" w:type="dxa"/>
              <w:right w:w="90" w:type="dxa"/>
            </w:tcMar>
          </w:tcPr>
          <w:p w14:paraId="67EE64A7" w14:textId="1ACD9BB4"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c>
          <w:tcPr>
            <w:tcW w:w="1215" w:type="dxa"/>
            <w:tcMar>
              <w:left w:w="90" w:type="dxa"/>
              <w:right w:w="90" w:type="dxa"/>
            </w:tcMar>
          </w:tcPr>
          <w:p w14:paraId="5897D078" w14:textId="07A68EB6"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p w14:paraId="41FCC1F9" w14:textId="57F6C4AF" w:rsidR="1701531C" w:rsidRPr="0001060C" w:rsidRDefault="1701531C" w:rsidP="1701531C">
            <w:pPr>
              <w:spacing w:line="259" w:lineRule="auto"/>
              <w:jc w:val="center"/>
              <w:rPr>
                <w:rFonts w:ascii="Calibri" w:eastAsia="Calibri" w:hAnsi="Calibri" w:cs="Calibri"/>
                <w:color w:val="000000" w:themeColor="text1"/>
                <w:sz w:val="24"/>
                <w:szCs w:val="24"/>
              </w:rPr>
            </w:pPr>
          </w:p>
        </w:tc>
        <w:tc>
          <w:tcPr>
            <w:tcW w:w="1885" w:type="dxa"/>
            <w:tcMar>
              <w:left w:w="90" w:type="dxa"/>
              <w:right w:w="90" w:type="dxa"/>
            </w:tcMar>
          </w:tcPr>
          <w:p w14:paraId="4675D2EF" w14:textId="60F60C60"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c>
          <w:tcPr>
            <w:tcW w:w="2136" w:type="dxa"/>
            <w:tcMar>
              <w:left w:w="90" w:type="dxa"/>
              <w:right w:w="90" w:type="dxa"/>
            </w:tcMar>
          </w:tcPr>
          <w:p w14:paraId="14023AFE" w14:textId="74C159E9"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c>
          <w:tcPr>
            <w:tcW w:w="2122" w:type="dxa"/>
            <w:tcMar>
              <w:left w:w="90" w:type="dxa"/>
              <w:right w:w="90" w:type="dxa"/>
            </w:tcMar>
          </w:tcPr>
          <w:p w14:paraId="30AE8E07" w14:textId="39089DFD"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r>
      <w:tr w:rsidR="1701531C" w:rsidRPr="0001060C" w14:paraId="695E7560" w14:textId="77777777" w:rsidTr="1701531C">
        <w:trPr>
          <w:trHeight w:val="300"/>
        </w:trPr>
        <w:tc>
          <w:tcPr>
            <w:tcW w:w="2346" w:type="dxa"/>
            <w:gridSpan w:val="2"/>
            <w:shd w:val="clear" w:color="auto" w:fill="D9D9D9" w:themeFill="background1" w:themeFillShade="D9"/>
            <w:tcMar>
              <w:left w:w="90" w:type="dxa"/>
              <w:right w:w="90" w:type="dxa"/>
            </w:tcMar>
          </w:tcPr>
          <w:p w14:paraId="769BF1B3" w14:textId="2743C9E0"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Nome do Dirigente Responsável da OSC</w:t>
            </w:r>
          </w:p>
        </w:tc>
        <w:tc>
          <w:tcPr>
            <w:tcW w:w="1885" w:type="dxa"/>
            <w:shd w:val="clear" w:color="auto" w:fill="D9D9D9" w:themeFill="background1" w:themeFillShade="D9"/>
            <w:tcMar>
              <w:left w:w="90" w:type="dxa"/>
              <w:right w:w="90" w:type="dxa"/>
            </w:tcMar>
          </w:tcPr>
          <w:p w14:paraId="29DD7722" w14:textId="14B52A46"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RG</w:t>
            </w:r>
          </w:p>
        </w:tc>
        <w:tc>
          <w:tcPr>
            <w:tcW w:w="2136" w:type="dxa"/>
            <w:shd w:val="clear" w:color="auto" w:fill="D9D9D9" w:themeFill="background1" w:themeFillShade="D9"/>
            <w:tcMar>
              <w:left w:w="90" w:type="dxa"/>
              <w:right w:w="90" w:type="dxa"/>
            </w:tcMar>
          </w:tcPr>
          <w:p w14:paraId="22709E9A" w14:textId="2F5F4C78"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CPF</w:t>
            </w:r>
          </w:p>
        </w:tc>
        <w:tc>
          <w:tcPr>
            <w:tcW w:w="2122" w:type="dxa"/>
            <w:shd w:val="clear" w:color="auto" w:fill="D9D9D9" w:themeFill="background1" w:themeFillShade="D9"/>
            <w:tcMar>
              <w:left w:w="90" w:type="dxa"/>
              <w:right w:w="90" w:type="dxa"/>
            </w:tcMar>
          </w:tcPr>
          <w:p w14:paraId="5772F435" w14:textId="0B4FBDB3"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Telefone</w:t>
            </w:r>
          </w:p>
        </w:tc>
      </w:tr>
      <w:tr w:rsidR="1701531C" w:rsidRPr="0001060C" w14:paraId="15C864E5" w14:textId="77777777" w:rsidTr="1701531C">
        <w:trPr>
          <w:trHeight w:val="300"/>
        </w:trPr>
        <w:tc>
          <w:tcPr>
            <w:tcW w:w="2346" w:type="dxa"/>
            <w:gridSpan w:val="2"/>
            <w:tcMar>
              <w:left w:w="90" w:type="dxa"/>
              <w:right w:w="90" w:type="dxa"/>
            </w:tcMar>
          </w:tcPr>
          <w:p w14:paraId="0916E2EF" w14:textId="78572EB8"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c>
          <w:tcPr>
            <w:tcW w:w="1885" w:type="dxa"/>
            <w:tcMar>
              <w:left w:w="90" w:type="dxa"/>
              <w:right w:w="90" w:type="dxa"/>
            </w:tcMar>
          </w:tcPr>
          <w:p w14:paraId="11F11DC0" w14:textId="7E7B6926"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c>
          <w:tcPr>
            <w:tcW w:w="2136" w:type="dxa"/>
            <w:tcMar>
              <w:left w:w="90" w:type="dxa"/>
              <w:right w:w="90" w:type="dxa"/>
            </w:tcMar>
          </w:tcPr>
          <w:p w14:paraId="4F3BDAA7" w14:textId="44D289B3"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c>
          <w:tcPr>
            <w:tcW w:w="2122" w:type="dxa"/>
            <w:tcMar>
              <w:left w:w="90" w:type="dxa"/>
              <w:right w:w="90" w:type="dxa"/>
            </w:tcMar>
          </w:tcPr>
          <w:p w14:paraId="05B79ECD" w14:textId="176F8287"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r>
      <w:tr w:rsidR="1701531C" w:rsidRPr="0001060C" w14:paraId="15AAF9D3" w14:textId="77777777" w:rsidTr="1701531C">
        <w:trPr>
          <w:trHeight w:val="300"/>
        </w:trPr>
        <w:tc>
          <w:tcPr>
            <w:tcW w:w="4231" w:type="dxa"/>
            <w:gridSpan w:val="3"/>
            <w:shd w:val="clear" w:color="auto" w:fill="D9D9D9" w:themeFill="background1" w:themeFillShade="D9"/>
            <w:tcMar>
              <w:left w:w="90" w:type="dxa"/>
              <w:right w:w="90" w:type="dxa"/>
            </w:tcMar>
          </w:tcPr>
          <w:p w14:paraId="071FD167" w14:textId="3FD516C9"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Nome do Responsável Técnico do Projeto</w:t>
            </w:r>
          </w:p>
        </w:tc>
        <w:tc>
          <w:tcPr>
            <w:tcW w:w="2136" w:type="dxa"/>
            <w:shd w:val="clear" w:color="auto" w:fill="D9D9D9" w:themeFill="background1" w:themeFillShade="D9"/>
            <w:tcMar>
              <w:left w:w="90" w:type="dxa"/>
              <w:right w:w="90" w:type="dxa"/>
            </w:tcMar>
          </w:tcPr>
          <w:p w14:paraId="7061F025" w14:textId="151667BB"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CREF</w:t>
            </w:r>
          </w:p>
        </w:tc>
        <w:tc>
          <w:tcPr>
            <w:tcW w:w="2122" w:type="dxa"/>
            <w:shd w:val="clear" w:color="auto" w:fill="D9D9D9" w:themeFill="background1" w:themeFillShade="D9"/>
            <w:tcMar>
              <w:left w:w="90" w:type="dxa"/>
              <w:right w:w="90" w:type="dxa"/>
            </w:tcMar>
          </w:tcPr>
          <w:p w14:paraId="14DAEFF8" w14:textId="513D72BE"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Telefone</w:t>
            </w:r>
          </w:p>
        </w:tc>
      </w:tr>
      <w:tr w:rsidR="1701531C" w:rsidRPr="0001060C" w14:paraId="773FBEEE" w14:textId="77777777" w:rsidTr="1701531C">
        <w:trPr>
          <w:trHeight w:val="300"/>
        </w:trPr>
        <w:tc>
          <w:tcPr>
            <w:tcW w:w="4231" w:type="dxa"/>
            <w:gridSpan w:val="3"/>
            <w:tcMar>
              <w:left w:w="90" w:type="dxa"/>
              <w:right w:w="90" w:type="dxa"/>
            </w:tcMar>
          </w:tcPr>
          <w:p w14:paraId="09700947" w14:textId="5CBFDC7A"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c>
          <w:tcPr>
            <w:tcW w:w="2136" w:type="dxa"/>
            <w:tcMar>
              <w:left w:w="90" w:type="dxa"/>
              <w:right w:w="90" w:type="dxa"/>
            </w:tcMar>
          </w:tcPr>
          <w:p w14:paraId="29374FC7" w14:textId="1D3BCC5C"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c>
          <w:tcPr>
            <w:tcW w:w="2122" w:type="dxa"/>
            <w:tcMar>
              <w:left w:w="90" w:type="dxa"/>
              <w:right w:w="90" w:type="dxa"/>
            </w:tcMar>
          </w:tcPr>
          <w:p w14:paraId="70E7A7BB" w14:textId="33795A6D"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r>
      <w:tr w:rsidR="1701531C" w:rsidRPr="0001060C" w14:paraId="3528CEB0" w14:textId="77777777" w:rsidTr="1701531C">
        <w:trPr>
          <w:trHeight w:val="300"/>
        </w:trPr>
        <w:tc>
          <w:tcPr>
            <w:tcW w:w="4231" w:type="dxa"/>
            <w:gridSpan w:val="3"/>
            <w:shd w:val="clear" w:color="auto" w:fill="D9D9D9" w:themeFill="background1" w:themeFillShade="D9"/>
            <w:tcMar>
              <w:left w:w="90" w:type="dxa"/>
              <w:right w:w="90" w:type="dxa"/>
            </w:tcMar>
          </w:tcPr>
          <w:p w14:paraId="73A26ACA" w14:textId="3590E925"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 xml:space="preserve">Endereço do responsável Técnico </w:t>
            </w:r>
          </w:p>
        </w:tc>
        <w:tc>
          <w:tcPr>
            <w:tcW w:w="4258" w:type="dxa"/>
            <w:gridSpan w:val="2"/>
            <w:shd w:val="clear" w:color="auto" w:fill="D9D9D9" w:themeFill="background1" w:themeFillShade="D9"/>
            <w:tcMar>
              <w:left w:w="90" w:type="dxa"/>
              <w:right w:w="90" w:type="dxa"/>
            </w:tcMar>
          </w:tcPr>
          <w:p w14:paraId="7A351C65" w14:textId="373E88E7"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E-mail</w:t>
            </w:r>
          </w:p>
        </w:tc>
      </w:tr>
      <w:tr w:rsidR="1701531C" w:rsidRPr="0001060C" w14:paraId="7B2F6272" w14:textId="77777777" w:rsidTr="1701531C">
        <w:trPr>
          <w:trHeight w:val="300"/>
        </w:trPr>
        <w:tc>
          <w:tcPr>
            <w:tcW w:w="4231" w:type="dxa"/>
            <w:gridSpan w:val="3"/>
            <w:tcMar>
              <w:left w:w="90" w:type="dxa"/>
              <w:right w:w="90" w:type="dxa"/>
            </w:tcMar>
          </w:tcPr>
          <w:p w14:paraId="1D602EED" w14:textId="448F3583"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c>
          <w:tcPr>
            <w:tcW w:w="4258" w:type="dxa"/>
            <w:gridSpan w:val="2"/>
            <w:tcMar>
              <w:left w:w="90" w:type="dxa"/>
              <w:right w:w="90" w:type="dxa"/>
            </w:tcMar>
          </w:tcPr>
          <w:p w14:paraId="6E7F98A7" w14:textId="2FEF21BC"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r>
    </w:tbl>
    <w:p w14:paraId="65BB1444" w14:textId="5989AFA5" w:rsidR="65AE81F3" w:rsidRPr="0001060C" w:rsidRDefault="65AE81F3" w:rsidP="1701531C">
      <w:pPr>
        <w:widowControl w:val="0"/>
        <w:spacing w:after="0" w:line="360" w:lineRule="auto"/>
        <w:ind w:right="694"/>
        <w:jc w:val="both"/>
        <w:rPr>
          <w:rFonts w:ascii="Calibri" w:eastAsia="Times New Roman" w:hAnsi="Calibri" w:cs="Calibri"/>
          <w:color w:val="000000" w:themeColor="text1"/>
          <w:sz w:val="24"/>
          <w:szCs w:val="24"/>
        </w:rPr>
      </w:pPr>
    </w:p>
    <w:p w14:paraId="5E5E0D23" w14:textId="634111AC" w:rsidR="65AE81F3" w:rsidRPr="0001060C" w:rsidRDefault="0CEF7BF5" w:rsidP="1701531C">
      <w:pPr>
        <w:widowControl w:val="0"/>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 xml:space="preserve">02 - DESCRIÇÃO DO PROJETO: </w:t>
      </w:r>
      <w:r w:rsidRPr="0001060C">
        <w:rPr>
          <w:rFonts w:ascii="Calibri" w:eastAsia="Calibri" w:hAnsi="Calibri" w:cs="Calibri"/>
          <w:i/>
          <w:iCs/>
          <w:color w:val="000000" w:themeColor="text1"/>
          <w:sz w:val="24"/>
          <w:szCs w:val="24"/>
        </w:rPr>
        <w:t>Descrever o projeto proposto para a parceria entre a PMSP/SEME e a Entidade proponente;</w:t>
      </w:r>
    </w:p>
    <w:tbl>
      <w:tblPr>
        <w:tblStyle w:val="Tabelacomgrade"/>
        <w:tblW w:w="0" w:type="auto"/>
        <w:tblLayout w:type="fixed"/>
        <w:tblLook w:val="06A0" w:firstRow="1" w:lastRow="0" w:firstColumn="1" w:lastColumn="0" w:noHBand="1" w:noVBand="1"/>
      </w:tblPr>
      <w:tblGrid>
        <w:gridCol w:w="1410"/>
        <w:gridCol w:w="1327"/>
        <w:gridCol w:w="2067"/>
        <w:gridCol w:w="3686"/>
      </w:tblGrid>
      <w:tr w:rsidR="1701531C" w:rsidRPr="0001060C" w14:paraId="3AD589AB" w14:textId="77777777" w:rsidTr="1701531C">
        <w:trPr>
          <w:trHeight w:val="300"/>
        </w:trPr>
        <w:tc>
          <w:tcPr>
            <w:tcW w:w="2737" w:type="dxa"/>
            <w:gridSpan w:val="2"/>
            <w:shd w:val="clear" w:color="auto" w:fill="D9D9D9" w:themeFill="background1" w:themeFillShade="D9"/>
            <w:tcMar>
              <w:left w:w="90" w:type="dxa"/>
              <w:right w:w="90" w:type="dxa"/>
            </w:tcMar>
          </w:tcPr>
          <w:p w14:paraId="1A208EE9" w14:textId="66C277DB" w:rsidR="1701531C" w:rsidRPr="0001060C" w:rsidRDefault="1701531C" w:rsidP="1701531C">
            <w:pPr>
              <w:spacing w:line="259"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lastRenderedPageBreak/>
              <w:t>Nome do Projeto</w:t>
            </w:r>
          </w:p>
        </w:tc>
        <w:tc>
          <w:tcPr>
            <w:tcW w:w="2067" w:type="dxa"/>
            <w:shd w:val="clear" w:color="auto" w:fill="D9D9D9" w:themeFill="background1" w:themeFillShade="D9"/>
            <w:tcMar>
              <w:left w:w="90" w:type="dxa"/>
              <w:right w:w="90" w:type="dxa"/>
            </w:tcMar>
          </w:tcPr>
          <w:p w14:paraId="230C8B0B" w14:textId="51179952"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Modalidade/Lote</w:t>
            </w:r>
          </w:p>
        </w:tc>
        <w:tc>
          <w:tcPr>
            <w:tcW w:w="3686" w:type="dxa"/>
            <w:shd w:val="clear" w:color="auto" w:fill="D9D9D9" w:themeFill="background1" w:themeFillShade="D9"/>
            <w:tcMar>
              <w:left w:w="90" w:type="dxa"/>
              <w:right w:w="90" w:type="dxa"/>
            </w:tcMar>
          </w:tcPr>
          <w:p w14:paraId="6808493D" w14:textId="22813B01"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 xml:space="preserve">Período de Execução </w:t>
            </w:r>
          </w:p>
        </w:tc>
      </w:tr>
      <w:tr w:rsidR="1701531C" w:rsidRPr="0001060C" w14:paraId="043306BC" w14:textId="77777777" w:rsidTr="1701531C">
        <w:trPr>
          <w:trHeight w:val="300"/>
        </w:trPr>
        <w:tc>
          <w:tcPr>
            <w:tcW w:w="2737" w:type="dxa"/>
            <w:gridSpan w:val="2"/>
            <w:tcMar>
              <w:left w:w="90" w:type="dxa"/>
              <w:right w:w="90" w:type="dxa"/>
            </w:tcMar>
          </w:tcPr>
          <w:p w14:paraId="0957C815" w14:textId="0F0FB9E3" w:rsidR="1701531C" w:rsidRPr="0001060C" w:rsidRDefault="1701531C" w:rsidP="1701531C">
            <w:pPr>
              <w:spacing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c>
          <w:tcPr>
            <w:tcW w:w="2067" w:type="dxa"/>
            <w:tcMar>
              <w:left w:w="90" w:type="dxa"/>
              <w:right w:w="90" w:type="dxa"/>
            </w:tcMar>
          </w:tcPr>
          <w:p w14:paraId="163D8A11" w14:textId="6208AC3D" w:rsidR="1701531C" w:rsidRPr="0001060C" w:rsidRDefault="1701531C" w:rsidP="1701531C">
            <w:pPr>
              <w:spacing w:after="200"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c>
          <w:tcPr>
            <w:tcW w:w="3686" w:type="dxa"/>
            <w:tcMar>
              <w:left w:w="90" w:type="dxa"/>
              <w:right w:w="90" w:type="dxa"/>
            </w:tcMar>
          </w:tcPr>
          <w:p w14:paraId="0A08E65E" w14:textId="34563115" w:rsidR="1701531C" w:rsidRPr="0001060C" w:rsidRDefault="1701531C" w:rsidP="1701531C">
            <w:pPr>
              <w:spacing w:after="200" w:line="276"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Para eventos com data pré-fixada, inserir a data de realização.</w:t>
            </w:r>
          </w:p>
          <w:p w14:paraId="2E20C0DA" w14:textId="5C84A574" w:rsidR="1701531C" w:rsidRPr="0001060C" w:rsidRDefault="1701531C" w:rsidP="1701531C">
            <w:pPr>
              <w:spacing w:after="200" w:line="276"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Para programas continuados, a execução será a partir da ordem de início</w:t>
            </w:r>
          </w:p>
        </w:tc>
      </w:tr>
      <w:tr w:rsidR="1701531C" w:rsidRPr="0001060C" w14:paraId="132A3D5C" w14:textId="77777777" w:rsidTr="1701531C">
        <w:trPr>
          <w:trHeight w:val="360"/>
        </w:trPr>
        <w:tc>
          <w:tcPr>
            <w:tcW w:w="8490" w:type="dxa"/>
            <w:gridSpan w:val="4"/>
            <w:tcMar>
              <w:left w:w="90" w:type="dxa"/>
              <w:right w:w="90" w:type="dxa"/>
            </w:tcMar>
          </w:tcPr>
          <w:p w14:paraId="33983BB6" w14:textId="26BDE0E1" w:rsidR="1701531C" w:rsidRPr="0001060C" w:rsidRDefault="1701531C" w:rsidP="1701531C">
            <w:pPr>
              <w:spacing w:line="276" w:lineRule="auto"/>
              <w:rPr>
                <w:rFonts w:ascii="Calibri" w:eastAsia="Calibri" w:hAnsi="Calibri" w:cs="Calibri"/>
                <w:color w:val="000000" w:themeColor="text1"/>
                <w:sz w:val="24"/>
                <w:szCs w:val="24"/>
              </w:rPr>
            </w:pPr>
          </w:p>
        </w:tc>
      </w:tr>
      <w:tr w:rsidR="1701531C" w:rsidRPr="0001060C" w14:paraId="46D4B2A4" w14:textId="77777777" w:rsidTr="1701531C">
        <w:trPr>
          <w:trHeight w:val="300"/>
        </w:trPr>
        <w:tc>
          <w:tcPr>
            <w:tcW w:w="2737" w:type="dxa"/>
            <w:gridSpan w:val="2"/>
            <w:shd w:val="clear" w:color="auto" w:fill="D9D9D9" w:themeFill="background1" w:themeFillShade="D9"/>
            <w:tcMar>
              <w:left w:w="90" w:type="dxa"/>
              <w:right w:w="90" w:type="dxa"/>
            </w:tcMar>
          </w:tcPr>
          <w:p w14:paraId="35368B16" w14:textId="611F9285"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Horário da Execução</w:t>
            </w:r>
          </w:p>
        </w:tc>
        <w:tc>
          <w:tcPr>
            <w:tcW w:w="5753" w:type="dxa"/>
            <w:gridSpan w:val="2"/>
            <w:shd w:val="clear" w:color="auto" w:fill="D9D9D9" w:themeFill="background1" w:themeFillShade="D9"/>
            <w:tcMar>
              <w:left w:w="90" w:type="dxa"/>
              <w:right w:w="90" w:type="dxa"/>
            </w:tcMar>
          </w:tcPr>
          <w:p w14:paraId="7F05136E" w14:textId="60ACE85C"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Forma de Execução / Sistema de Disputa</w:t>
            </w:r>
          </w:p>
        </w:tc>
      </w:tr>
      <w:tr w:rsidR="1701531C" w:rsidRPr="0001060C" w14:paraId="51B73908" w14:textId="77777777" w:rsidTr="1701531C">
        <w:trPr>
          <w:trHeight w:val="300"/>
        </w:trPr>
        <w:tc>
          <w:tcPr>
            <w:tcW w:w="2737" w:type="dxa"/>
            <w:gridSpan w:val="2"/>
            <w:tcMar>
              <w:left w:w="90" w:type="dxa"/>
              <w:right w:w="90" w:type="dxa"/>
            </w:tcMar>
          </w:tcPr>
          <w:p w14:paraId="78CF560F" w14:textId="7034F7E0" w:rsidR="1701531C" w:rsidRPr="0001060C" w:rsidRDefault="1701531C" w:rsidP="1701531C">
            <w:pPr>
              <w:spacing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c>
          <w:tcPr>
            <w:tcW w:w="5753" w:type="dxa"/>
            <w:gridSpan w:val="2"/>
            <w:tcMar>
              <w:left w:w="90" w:type="dxa"/>
              <w:right w:w="90" w:type="dxa"/>
            </w:tcMar>
          </w:tcPr>
          <w:p w14:paraId="49F999A8" w14:textId="29A22AF7" w:rsidR="1701531C" w:rsidRPr="0001060C" w:rsidRDefault="1701531C" w:rsidP="1701531C">
            <w:pPr>
              <w:spacing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r>
      <w:tr w:rsidR="1701531C" w:rsidRPr="0001060C" w14:paraId="3EB27A54" w14:textId="77777777" w:rsidTr="1701531C">
        <w:trPr>
          <w:trHeight w:val="300"/>
        </w:trPr>
        <w:tc>
          <w:tcPr>
            <w:tcW w:w="8490" w:type="dxa"/>
            <w:gridSpan w:val="4"/>
            <w:tcMar>
              <w:left w:w="90" w:type="dxa"/>
              <w:right w:w="90" w:type="dxa"/>
            </w:tcMar>
          </w:tcPr>
          <w:p w14:paraId="4BF9DF67" w14:textId="22C9215F" w:rsidR="1701531C" w:rsidRPr="0001060C" w:rsidRDefault="1701531C" w:rsidP="1701531C">
            <w:pPr>
              <w:spacing w:line="276" w:lineRule="auto"/>
              <w:rPr>
                <w:rFonts w:ascii="Calibri" w:eastAsia="Calibri" w:hAnsi="Calibri" w:cs="Calibri"/>
                <w:color w:val="000000" w:themeColor="text1"/>
                <w:sz w:val="24"/>
                <w:szCs w:val="24"/>
              </w:rPr>
            </w:pPr>
          </w:p>
        </w:tc>
      </w:tr>
      <w:tr w:rsidR="1701531C" w:rsidRPr="0001060C" w14:paraId="44530857" w14:textId="77777777" w:rsidTr="1701531C">
        <w:trPr>
          <w:trHeight w:val="300"/>
        </w:trPr>
        <w:tc>
          <w:tcPr>
            <w:tcW w:w="1410" w:type="dxa"/>
            <w:shd w:val="clear" w:color="auto" w:fill="D9D9D9" w:themeFill="background1" w:themeFillShade="D9"/>
            <w:tcMar>
              <w:left w:w="90" w:type="dxa"/>
              <w:right w:w="90" w:type="dxa"/>
            </w:tcMar>
          </w:tcPr>
          <w:p w14:paraId="42E0D328" w14:textId="6B3C3E18"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Valor Concedente</w:t>
            </w:r>
          </w:p>
        </w:tc>
        <w:tc>
          <w:tcPr>
            <w:tcW w:w="1327" w:type="dxa"/>
            <w:shd w:val="clear" w:color="auto" w:fill="D9D9D9" w:themeFill="background1" w:themeFillShade="D9"/>
            <w:tcMar>
              <w:left w:w="90" w:type="dxa"/>
              <w:right w:w="90" w:type="dxa"/>
            </w:tcMar>
          </w:tcPr>
          <w:p w14:paraId="0C3CCB43" w14:textId="2BA4D7A0"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Valor Proponente</w:t>
            </w:r>
          </w:p>
        </w:tc>
        <w:tc>
          <w:tcPr>
            <w:tcW w:w="2067" w:type="dxa"/>
            <w:shd w:val="clear" w:color="auto" w:fill="D9D9D9" w:themeFill="background1" w:themeFillShade="D9"/>
            <w:tcMar>
              <w:left w:w="90" w:type="dxa"/>
              <w:right w:w="90" w:type="dxa"/>
            </w:tcMar>
          </w:tcPr>
          <w:p w14:paraId="791D5E97" w14:textId="36BCA8B7"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Valor Patrocinador</w:t>
            </w:r>
          </w:p>
        </w:tc>
        <w:tc>
          <w:tcPr>
            <w:tcW w:w="3686" w:type="dxa"/>
            <w:shd w:val="clear" w:color="auto" w:fill="D9D9D9" w:themeFill="background1" w:themeFillShade="D9"/>
            <w:tcMar>
              <w:left w:w="90" w:type="dxa"/>
              <w:right w:w="90" w:type="dxa"/>
            </w:tcMar>
          </w:tcPr>
          <w:p w14:paraId="4B41D1C6" w14:textId="021DBB6C"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Total do Projeto</w:t>
            </w:r>
          </w:p>
        </w:tc>
      </w:tr>
      <w:tr w:rsidR="1701531C" w:rsidRPr="0001060C" w14:paraId="349C719D" w14:textId="77777777" w:rsidTr="1701531C">
        <w:trPr>
          <w:trHeight w:val="300"/>
        </w:trPr>
        <w:tc>
          <w:tcPr>
            <w:tcW w:w="1410" w:type="dxa"/>
            <w:tcMar>
              <w:left w:w="90" w:type="dxa"/>
              <w:right w:w="90" w:type="dxa"/>
            </w:tcMar>
          </w:tcPr>
          <w:p w14:paraId="10817061" w14:textId="1C803BFD" w:rsidR="1701531C" w:rsidRPr="0001060C" w:rsidRDefault="1701531C" w:rsidP="1701531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R$0,00</w:t>
            </w:r>
          </w:p>
        </w:tc>
        <w:tc>
          <w:tcPr>
            <w:tcW w:w="1327" w:type="dxa"/>
            <w:tcMar>
              <w:left w:w="90" w:type="dxa"/>
              <w:right w:w="90" w:type="dxa"/>
            </w:tcMar>
          </w:tcPr>
          <w:p w14:paraId="05A7A611" w14:textId="1EDE02EB" w:rsidR="1701531C" w:rsidRPr="0001060C" w:rsidRDefault="1701531C" w:rsidP="1701531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R$0,00</w:t>
            </w:r>
          </w:p>
        </w:tc>
        <w:tc>
          <w:tcPr>
            <w:tcW w:w="2067" w:type="dxa"/>
            <w:tcMar>
              <w:left w:w="90" w:type="dxa"/>
              <w:right w:w="90" w:type="dxa"/>
            </w:tcMar>
          </w:tcPr>
          <w:p w14:paraId="4420EEFE" w14:textId="5FB32E39" w:rsidR="1701531C" w:rsidRPr="0001060C" w:rsidRDefault="1701531C" w:rsidP="1701531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R$0,00</w:t>
            </w:r>
          </w:p>
        </w:tc>
        <w:tc>
          <w:tcPr>
            <w:tcW w:w="3686" w:type="dxa"/>
            <w:tcMar>
              <w:left w:w="90" w:type="dxa"/>
              <w:right w:w="90" w:type="dxa"/>
            </w:tcMar>
          </w:tcPr>
          <w:p w14:paraId="492971BA" w14:textId="61BF04A9" w:rsidR="1701531C" w:rsidRPr="0001060C" w:rsidRDefault="1701531C" w:rsidP="1701531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R$0,00</w:t>
            </w:r>
          </w:p>
        </w:tc>
      </w:tr>
      <w:tr w:rsidR="1701531C" w:rsidRPr="0001060C" w14:paraId="1F2725E0" w14:textId="77777777" w:rsidTr="1701531C">
        <w:trPr>
          <w:trHeight w:val="300"/>
        </w:trPr>
        <w:tc>
          <w:tcPr>
            <w:tcW w:w="8490" w:type="dxa"/>
            <w:gridSpan w:val="4"/>
            <w:tcMar>
              <w:left w:w="90" w:type="dxa"/>
              <w:right w:w="90" w:type="dxa"/>
            </w:tcMar>
          </w:tcPr>
          <w:p w14:paraId="50D59F17" w14:textId="4B252018" w:rsidR="1701531C" w:rsidRPr="0001060C" w:rsidRDefault="1701531C" w:rsidP="1701531C">
            <w:pPr>
              <w:spacing w:line="276" w:lineRule="auto"/>
              <w:rPr>
                <w:rFonts w:ascii="Calibri" w:eastAsia="Calibri" w:hAnsi="Calibri" w:cs="Calibri"/>
                <w:color w:val="000000" w:themeColor="text1"/>
                <w:sz w:val="24"/>
                <w:szCs w:val="24"/>
              </w:rPr>
            </w:pPr>
          </w:p>
        </w:tc>
      </w:tr>
      <w:tr w:rsidR="1701531C" w:rsidRPr="0001060C" w14:paraId="513259F5" w14:textId="77777777" w:rsidTr="1701531C">
        <w:trPr>
          <w:trHeight w:val="300"/>
        </w:trPr>
        <w:tc>
          <w:tcPr>
            <w:tcW w:w="2737" w:type="dxa"/>
            <w:gridSpan w:val="2"/>
            <w:shd w:val="clear" w:color="auto" w:fill="D9D9D9" w:themeFill="background1" w:themeFillShade="D9"/>
            <w:tcMar>
              <w:left w:w="90" w:type="dxa"/>
              <w:right w:w="90" w:type="dxa"/>
            </w:tcMar>
          </w:tcPr>
          <w:p w14:paraId="36D07A35" w14:textId="0062E568"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Local de Execução</w:t>
            </w:r>
          </w:p>
        </w:tc>
        <w:tc>
          <w:tcPr>
            <w:tcW w:w="5753" w:type="dxa"/>
            <w:gridSpan w:val="2"/>
            <w:shd w:val="clear" w:color="auto" w:fill="D9D9D9" w:themeFill="background1" w:themeFillShade="D9"/>
            <w:tcMar>
              <w:left w:w="90" w:type="dxa"/>
              <w:right w:w="90" w:type="dxa"/>
            </w:tcMar>
          </w:tcPr>
          <w:p w14:paraId="5F5F835E" w14:textId="3ACACD62"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Endereço</w:t>
            </w:r>
          </w:p>
        </w:tc>
      </w:tr>
      <w:tr w:rsidR="1701531C" w:rsidRPr="0001060C" w14:paraId="46830111" w14:textId="77777777" w:rsidTr="1701531C">
        <w:trPr>
          <w:trHeight w:val="300"/>
        </w:trPr>
        <w:tc>
          <w:tcPr>
            <w:tcW w:w="2737" w:type="dxa"/>
            <w:gridSpan w:val="2"/>
            <w:tcMar>
              <w:left w:w="90" w:type="dxa"/>
              <w:right w:w="90" w:type="dxa"/>
            </w:tcMar>
          </w:tcPr>
          <w:p w14:paraId="72FF2D63" w14:textId="227919EA" w:rsidR="1701531C" w:rsidRPr="0001060C" w:rsidRDefault="1701531C" w:rsidP="1701531C">
            <w:pPr>
              <w:spacing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c>
          <w:tcPr>
            <w:tcW w:w="5753" w:type="dxa"/>
            <w:gridSpan w:val="2"/>
            <w:tcMar>
              <w:left w:w="90" w:type="dxa"/>
              <w:right w:w="90" w:type="dxa"/>
            </w:tcMar>
          </w:tcPr>
          <w:p w14:paraId="58323BBE" w14:textId="5EA74CF3" w:rsidR="1701531C" w:rsidRPr="0001060C" w:rsidRDefault="1701531C" w:rsidP="1701531C">
            <w:pPr>
              <w:spacing w:line="259"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r>
    </w:tbl>
    <w:p w14:paraId="5558688A" w14:textId="7FEC5F10" w:rsidR="65AE81F3" w:rsidRPr="0001060C" w:rsidRDefault="65AE81F3" w:rsidP="1701531C">
      <w:pPr>
        <w:widowControl w:val="0"/>
        <w:spacing w:after="200" w:line="276" w:lineRule="auto"/>
        <w:jc w:val="both"/>
        <w:rPr>
          <w:rFonts w:ascii="Calibri" w:eastAsia="Calibri" w:hAnsi="Calibri" w:cs="Calibri"/>
          <w:color w:val="000000" w:themeColor="text1"/>
          <w:sz w:val="24"/>
          <w:szCs w:val="24"/>
        </w:rPr>
      </w:pPr>
    </w:p>
    <w:p w14:paraId="7028BC89" w14:textId="0426C304" w:rsidR="65AE81F3" w:rsidRPr="0001060C" w:rsidRDefault="0CEF7BF5" w:rsidP="1701531C">
      <w:pPr>
        <w:widowControl w:val="0"/>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03 - OBJETO:</w:t>
      </w:r>
      <w:r w:rsidRPr="0001060C">
        <w:rPr>
          <w:rFonts w:ascii="Calibri" w:eastAsia="Calibri" w:hAnsi="Calibri" w:cs="Calibri"/>
          <w:i/>
          <w:iCs/>
          <w:color w:val="000000" w:themeColor="text1"/>
          <w:sz w:val="24"/>
          <w:szCs w:val="24"/>
        </w:rPr>
        <w:t xml:space="preserve"> Descrição do objeto da parceria, devendo demonstrar o nexo entre as atividades propostas e as metas a serem atingidas;</w:t>
      </w:r>
    </w:p>
    <w:tbl>
      <w:tblPr>
        <w:tblStyle w:val="Tabelacomgrade"/>
        <w:tblW w:w="0" w:type="auto"/>
        <w:tblLayout w:type="fixed"/>
        <w:tblLook w:val="06A0" w:firstRow="1" w:lastRow="0" w:firstColumn="1" w:lastColumn="0" w:noHBand="1" w:noVBand="1"/>
      </w:tblPr>
      <w:tblGrid>
        <w:gridCol w:w="8490"/>
      </w:tblGrid>
      <w:tr w:rsidR="1701531C" w:rsidRPr="0001060C" w14:paraId="657531BC" w14:textId="77777777" w:rsidTr="5C8A30C2">
        <w:trPr>
          <w:trHeight w:val="300"/>
        </w:trPr>
        <w:tc>
          <w:tcPr>
            <w:tcW w:w="8490" w:type="dxa"/>
            <w:shd w:val="clear" w:color="auto" w:fill="D9D9D9" w:themeFill="background1" w:themeFillShade="D9"/>
            <w:tcMar>
              <w:left w:w="90" w:type="dxa"/>
              <w:right w:w="90" w:type="dxa"/>
            </w:tcMar>
            <w:vAlign w:val="center"/>
          </w:tcPr>
          <w:p w14:paraId="210962B7" w14:textId="735B670B"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Plano de Divulgação</w:t>
            </w:r>
          </w:p>
        </w:tc>
      </w:tr>
      <w:tr w:rsidR="1701531C" w:rsidRPr="0001060C" w14:paraId="2D1B21EE" w14:textId="77777777" w:rsidTr="5C8A30C2">
        <w:trPr>
          <w:trHeight w:val="300"/>
        </w:trPr>
        <w:tc>
          <w:tcPr>
            <w:tcW w:w="8490" w:type="dxa"/>
            <w:tcMar>
              <w:left w:w="90" w:type="dxa"/>
              <w:right w:w="90" w:type="dxa"/>
            </w:tcMar>
            <w:vAlign w:val="center"/>
          </w:tcPr>
          <w:p w14:paraId="3445B350" w14:textId="5860F9E1" w:rsidR="1701531C" w:rsidRPr="0001060C" w:rsidRDefault="2EA7A02C" w:rsidP="5C8A30C2">
            <w:pPr>
              <w:spacing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 (OBS: ATENTAR-SE AO TÓPICO PLANO DE DIVULGAÇÃO DO ANEXO X</w:t>
            </w:r>
            <w:r w:rsidR="3E70425F" w:rsidRPr="0001060C">
              <w:rPr>
                <w:rFonts w:ascii="Calibri" w:eastAsia="Calibri" w:hAnsi="Calibri" w:cs="Calibri"/>
                <w:color w:val="000000" w:themeColor="text1"/>
                <w:sz w:val="24"/>
                <w:szCs w:val="24"/>
              </w:rPr>
              <w:t>XI</w:t>
            </w:r>
            <w:r w:rsidRPr="0001060C">
              <w:rPr>
                <w:rFonts w:ascii="Calibri" w:eastAsia="Calibri" w:hAnsi="Calibri" w:cs="Calibri"/>
                <w:color w:val="000000" w:themeColor="text1"/>
                <w:sz w:val="24"/>
                <w:szCs w:val="24"/>
              </w:rPr>
              <w:t>)</w:t>
            </w:r>
          </w:p>
        </w:tc>
      </w:tr>
      <w:tr w:rsidR="1701531C" w:rsidRPr="0001060C" w14:paraId="0C18B989" w14:textId="77777777" w:rsidTr="5C8A30C2">
        <w:trPr>
          <w:trHeight w:val="300"/>
        </w:trPr>
        <w:tc>
          <w:tcPr>
            <w:tcW w:w="8490" w:type="dxa"/>
            <w:tcMar>
              <w:left w:w="90" w:type="dxa"/>
              <w:right w:w="90" w:type="dxa"/>
            </w:tcMar>
            <w:vAlign w:val="center"/>
          </w:tcPr>
          <w:p w14:paraId="5A6FFD6D" w14:textId="727F2D92" w:rsidR="1701531C" w:rsidRPr="0001060C" w:rsidRDefault="1701531C" w:rsidP="1701531C">
            <w:pPr>
              <w:spacing w:line="276" w:lineRule="auto"/>
              <w:rPr>
                <w:rFonts w:ascii="Calibri" w:eastAsia="Calibri" w:hAnsi="Calibri" w:cs="Calibri"/>
                <w:color w:val="000000" w:themeColor="text1"/>
                <w:sz w:val="24"/>
                <w:szCs w:val="24"/>
              </w:rPr>
            </w:pPr>
          </w:p>
        </w:tc>
      </w:tr>
      <w:tr w:rsidR="1701531C" w:rsidRPr="0001060C" w14:paraId="40825BC3" w14:textId="77777777" w:rsidTr="5C8A30C2">
        <w:trPr>
          <w:trHeight w:val="300"/>
        </w:trPr>
        <w:tc>
          <w:tcPr>
            <w:tcW w:w="8490" w:type="dxa"/>
            <w:shd w:val="clear" w:color="auto" w:fill="D9D9D9" w:themeFill="background1" w:themeFillShade="D9"/>
            <w:tcMar>
              <w:left w:w="90" w:type="dxa"/>
              <w:right w:w="90" w:type="dxa"/>
            </w:tcMar>
            <w:vAlign w:val="center"/>
          </w:tcPr>
          <w:p w14:paraId="023DE05B" w14:textId="31476400"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Objetivo Geral</w:t>
            </w:r>
          </w:p>
        </w:tc>
      </w:tr>
      <w:tr w:rsidR="1701531C" w:rsidRPr="0001060C" w14:paraId="4E995404" w14:textId="77777777" w:rsidTr="5C8A30C2">
        <w:trPr>
          <w:trHeight w:val="300"/>
        </w:trPr>
        <w:tc>
          <w:tcPr>
            <w:tcW w:w="8490" w:type="dxa"/>
            <w:tcMar>
              <w:left w:w="90" w:type="dxa"/>
              <w:right w:w="90" w:type="dxa"/>
            </w:tcMar>
            <w:vAlign w:val="center"/>
          </w:tcPr>
          <w:p w14:paraId="337ED050" w14:textId="7265105C" w:rsidR="1701531C" w:rsidRPr="0001060C" w:rsidRDefault="1701531C" w:rsidP="1701531C">
            <w:pPr>
              <w:spacing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 (OBS: o objetivo geral deve ser composto por um único parágrafo, que defina o objetivo central do programa, de forma direta)</w:t>
            </w:r>
          </w:p>
        </w:tc>
      </w:tr>
      <w:tr w:rsidR="1701531C" w:rsidRPr="0001060C" w14:paraId="1CCED726" w14:textId="77777777" w:rsidTr="5C8A30C2">
        <w:trPr>
          <w:trHeight w:val="300"/>
        </w:trPr>
        <w:tc>
          <w:tcPr>
            <w:tcW w:w="8490" w:type="dxa"/>
            <w:tcMar>
              <w:left w:w="90" w:type="dxa"/>
              <w:right w:w="90" w:type="dxa"/>
            </w:tcMar>
            <w:vAlign w:val="center"/>
          </w:tcPr>
          <w:p w14:paraId="18CCC75C" w14:textId="5C37A33D" w:rsidR="1701531C" w:rsidRPr="0001060C" w:rsidRDefault="1701531C" w:rsidP="1701531C">
            <w:pPr>
              <w:spacing w:line="276" w:lineRule="auto"/>
              <w:rPr>
                <w:rFonts w:ascii="Calibri" w:eastAsia="Calibri" w:hAnsi="Calibri" w:cs="Calibri"/>
                <w:color w:val="000000" w:themeColor="text1"/>
                <w:sz w:val="24"/>
                <w:szCs w:val="24"/>
              </w:rPr>
            </w:pPr>
          </w:p>
        </w:tc>
      </w:tr>
      <w:tr w:rsidR="1701531C" w:rsidRPr="0001060C" w14:paraId="78FE9C55" w14:textId="77777777" w:rsidTr="5C8A30C2">
        <w:trPr>
          <w:trHeight w:val="300"/>
        </w:trPr>
        <w:tc>
          <w:tcPr>
            <w:tcW w:w="8490" w:type="dxa"/>
            <w:shd w:val="clear" w:color="auto" w:fill="D9D9D9" w:themeFill="background1" w:themeFillShade="D9"/>
            <w:tcMar>
              <w:left w:w="90" w:type="dxa"/>
              <w:right w:w="90" w:type="dxa"/>
            </w:tcMar>
            <w:vAlign w:val="center"/>
          </w:tcPr>
          <w:p w14:paraId="06EDECE4" w14:textId="3F5258B4"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Objetivos Específicos</w:t>
            </w:r>
          </w:p>
        </w:tc>
      </w:tr>
      <w:tr w:rsidR="1701531C" w:rsidRPr="0001060C" w14:paraId="170B7EE7" w14:textId="77777777" w:rsidTr="5C8A30C2">
        <w:trPr>
          <w:trHeight w:val="300"/>
        </w:trPr>
        <w:tc>
          <w:tcPr>
            <w:tcW w:w="8490" w:type="dxa"/>
            <w:tcMar>
              <w:left w:w="90" w:type="dxa"/>
              <w:right w:w="90" w:type="dxa"/>
            </w:tcMar>
            <w:vAlign w:val="center"/>
          </w:tcPr>
          <w:p w14:paraId="5946BBF4" w14:textId="04CAC985" w:rsidR="1701531C" w:rsidRPr="0001060C" w:rsidRDefault="1701531C" w:rsidP="1701531C">
            <w:pPr>
              <w:spacing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r>
      <w:tr w:rsidR="1701531C" w:rsidRPr="0001060C" w14:paraId="425DB85B" w14:textId="77777777" w:rsidTr="5C8A30C2">
        <w:trPr>
          <w:trHeight w:val="300"/>
        </w:trPr>
        <w:tc>
          <w:tcPr>
            <w:tcW w:w="8490" w:type="dxa"/>
            <w:shd w:val="clear" w:color="auto" w:fill="DBDBDB" w:themeFill="accent3" w:themeFillTint="66"/>
            <w:tcMar>
              <w:left w:w="90" w:type="dxa"/>
              <w:right w:w="90" w:type="dxa"/>
            </w:tcMar>
            <w:vAlign w:val="center"/>
          </w:tcPr>
          <w:p w14:paraId="4BEA748D" w14:textId="48357EEC"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Descrição do projeto</w:t>
            </w:r>
          </w:p>
        </w:tc>
      </w:tr>
      <w:tr w:rsidR="1701531C" w:rsidRPr="0001060C" w14:paraId="489F303C" w14:textId="77777777" w:rsidTr="5C8A30C2">
        <w:trPr>
          <w:trHeight w:val="300"/>
        </w:trPr>
        <w:tc>
          <w:tcPr>
            <w:tcW w:w="8490" w:type="dxa"/>
            <w:tcMar>
              <w:left w:w="90" w:type="dxa"/>
              <w:right w:w="90" w:type="dxa"/>
            </w:tcMar>
            <w:vAlign w:val="center"/>
          </w:tcPr>
          <w:p w14:paraId="6A808BB9" w14:textId="72927D30" w:rsidR="1701531C" w:rsidRPr="0001060C" w:rsidRDefault="1701531C" w:rsidP="1701531C">
            <w:pPr>
              <w:spacing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 – incluir todo detalhamento necessário</w:t>
            </w:r>
          </w:p>
        </w:tc>
      </w:tr>
    </w:tbl>
    <w:p w14:paraId="594B8A29" w14:textId="74A0DA3E" w:rsidR="65AE81F3" w:rsidRPr="0001060C" w:rsidRDefault="65AE81F3" w:rsidP="1701531C">
      <w:pPr>
        <w:widowControl w:val="0"/>
        <w:spacing w:after="200" w:line="276" w:lineRule="auto"/>
        <w:jc w:val="both"/>
        <w:rPr>
          <w:rFonts w:ascii="Calibri" w:eastAsia="Calibri" w:hAnsi="Calibri" w:cs="Calibri"/>
          <w:color w:val="000000" w:themeColor="text1"/>
          <w:sz w:val="24"/>
          <w:szCs w:val="24"/>
        </w:rPr>
      </w:pPr>
    </w:p>
    <w:p w14:paraId="1CD55969" w14:textId="7D496B26" w:rsidR="65AE81F3" w:rsidRPr="0001060C" w:rsidRDefault="0CEF7BF5" w:rsidP="1701531C">
      <w:pPr>
        <w:widowControl w:val="0"/>
        <w:jc w:val="both"/>
        <w:rPr>
          <w:rFonts w:ascii="Calibri" w:eastAsia="Times New Roman" w:hAnsi="Calibri" w:cs="Calibri"/>
          <w:color w:val="000000" w:themeColor="text1"/>
          <w:sz w:val="24"/>
          <w:szCs w:val="24"/>
        </w:rPr>
      </w:pPr>
      <w:r w:rsidRPr="0001060C">
        <w:rPr>
          <w:rFonts w:ascii="Calibri" w:eastAsia="Calibri" w:hAnsi="Calibri" w:cs="Calibri"/>
          <w:b/>
          <w:bCs/>
          <w:color w:val="000000" w:themeColor="text1"/>
          <w:sz w:val="24"/>
          <w:szCs w:val="24"/>
        </w:rPr>
        <w:t>04 - METAS:</w:t>
      </w:r>
      <w:r w:rsidRPr="0001060C">
        <w:rPr>
          <w:rFonts w:ascii="Calibri" w:eastAsia="Calibri" w:hAnsi="Calibri" w:cs="Calibri"/>
          <w:i/>
          <w:iCs/>
          <w:color w:val="000000" w:themeColor="text1"/>
          <w:sz w:val="24"/>
          <w:szCs w:val="24"/>
        </w:rPr>
        <w:t xml:space="preserve"> Descrever as metas a serem atingidas os indicadores e parâmetros utilizados para a sua aferição;  </w:t>
      </w:r>
      <w:r w:rsidRPr="0001060C">
        <w:rPr>
          <w:rFonts w:ascii="Calibri" w:eastAsia="Times New Roman" w:hAnsi="Calibri" w:cs="Calibri"/>
          <w:i/>
          <w:iCs/>
          <w:color w:val="000000" w:themeColor="text1"/>
          <w:sz w:val="24"/>
          <w:szCs w:val="24"/>
        </w:rPr>
        <w:t xml:space="preserve">     </w:t>
      </w:r>
    </w:p>
    <w:tbl>
      <w:tblPr>
        <w:tblStyle w:val="Tabelacomgrade"/>
        <w:tblW w:w="0" w:type="auto"/>
        <w:tblLayout w:type="fixed"/>
        <w:tblLook w:val="06A0" w:firstRow="1" w:lastRow="0" w:firstColumn="1" w:lastColumn="0" w:noHBand="1" w:noVBand="1"/>
      </w:tblPr>
      <w:tblGrid>
        <w:gridCol w:w="2027"/>
        <w:gridCol w:w="2013"/>
        <w:gridCol w:w="2013"/>
        <w:gridCol w:w="2438"/>
      </w:tblGrid>
      <w:tr w:rsidR="1701531C" w:rsidRPr="0001060C" w14:paraId="465E117B" w14:textId="77777777" w:rsidTr="1701531C">
        <w:trPr>
          <w:trHeight w:val="300"/>
        </w:trPr>
        <w:tc>
          <w:tcPr>
            <w:tcW w:w="2027" w:type="dxa"/>
            <w:shd w:val="clear" w:color="auto" w:fill="D9D9D9" w:themeFill="background1" w:themeFillShade="D9"/>
            <w:tcMar>
              <w:left w:w="90" w:type="dxa"/>
              <w:right w:w="90" w:type="dxa"/>
            </w:tcMar>
            <w:vAlign w:val="center"/>
          </w:tcPr>
          <w:p w14:paraId="11187A8E" w14:textId="670DB6DF"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lastRenderedPageBreak/>
              <w:t>Metas Qualitativas</w:t>
            </w:r>
          </w:p>
        </w:tc>
        <w:tc>
          <w:tcPr>
            <w:tcW w:w="2013" w:type="dxa"/>
            <w:shd w:val="clear" w:color="auto" w:fill="D9D9D9" w:themeFill="background1" w:themeFillShade="D9"/>
            <w:tcMar>
              <w:left w:w="90" w:type="dxa"/>
              <w:right w:w="90" w:type="dxa"/>
            </w:tcMar>
            <w:vAlign w:val="center"/>
          </w:tcPr>
          <w:p w14:paraId="50276A9E" w14:textId="4510A9A4"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Indicadores</w:t>
            </w:r>
          </w:p>
        </w:tc>
        <w:tc>
          <w:tcPr>
            <w:tcW w:w="2013" w:type="dxa"/>
            <w:shd w:val="clear" w:color="auto" w:fill="D9D9D9" w:themeFill="background1" w:themeFillShade="D9"/>
            <w:tcMar>
              <w:left w:w="90" w:type="dxa"/>
              <w:right w:w="90" w:type="dxa"/>
            </w:tcMar>
            <w:vAlign w:val="center"/>
          </w:tcPr>
          <w:p w14:paraId="335A039B" w14:textId="5B1CEA54"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Fórmula de Cálculo do indicador</w:t>
            </w:r>
          </w:p>
        </w:tc>
        <w:tc>
          <w:tcPr>
            <w:tcW w:w="2438" w:type="dxa"/>
            <w:shd w:val="clear" w:color="auto" w:fill="D9D9D9" w:themeFill="background1" w:themeFillShade="D9"/>
            <w:tcMar>
              <w:left w:w="90" w:type="dxa"/>
              <w:right w:w="90" w:type="dxa"/>
            </w:tcMar>
            <w:vAlign w:val="center"/>
          </w:tcPr>
          <w:p w14:paraId="55F4F891" w14:textId="48847DE2"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Meios de verificação dos indicadores e metas</w:t>
            </w:r>
          </w:p>
        </w:tc>
      </w:tr>
      <w:tr w:rsidR="1701531C" w:rsidRPr="0001060C" w14:paraId="0E4D636B" w14:textId="77777777" w:rsidTr="1701531C">
        <w:trPr>
          <w:trHeight w:val="300"/>
        </w:trPr>
        <w:tc>
          <w:tcPr>
            <w:tcW w:w="2027" w:type="dxa"/>
            <w:tcMar>
              <w:left w:w="90" w:type="dxa"/>
              <w:right w:w="90" w:type="dxa"/>
            </w:tcMar>
          </w:tcPr>
          <w:p w14:paraId="29CAF06F" w14:textId="31C69AD9" w:rsidR="1701531C" w:rsidRPr="0001060C" w:rsidRDefault="1701531C" w:rsidP="1701531C">
            <w:pPr>
              <w:spacing w:after="200" w:line="276" w:lineRule="auto"/>
              <w:rPr>
                <w:rFonts w:ascii="Calibri" w:eastAsia="Calibri" w:hAnsi="Calibri" w:cs="Calibri"/>
                <w:sz w:val="24"/>
                <w:szCs w:val="24"/>
              </w:rPr>
            </w:pPr>
            <w:r w:rsidRPr="0001060C">
              <w:rPr>
                <w:rFonts w:ascii="Calibri" w:eastAsia="Calibri" w:hAnsi="Calibri" w:cs="Calibri"/>
                <w:sz w:val="24"/>
                <w:szCs w:val="24"/>
                <w:u w:val="single"/>
              </w:rPr>
              <w:t>Meta 1</w:t>
            </w:r>
          </w:p>
        </w:tc>
        <w:tc>
          <w:tcPr>
            <w:tcW w:w="2013" w:type="dxa"/>
            <w:tcMar>
              <w:left w:w="90" w:type="dxa"/>
              <w:right w:w="90" w:type="dxa"/>
            </w:tcMar>
          </w:tcPr>
          <w:p w14:paraId="332758D7" w14:textId="7AB1F03C" w:rsidR="1701531C" w:rsidRPr="0001060C" w:rsidRDefault="1701531C" w:rsidP="1701531C">
            <w:pPr>
              <w:spacing w:after="200" w:line="276" w:lineRule="auto"/>
              <w:rPr>
                <w:rFonts w:ascii="Calibri" w:eastAsia="Calibri" w:hAnsi="Calibri" w:cs="Calibri"/>
                <w:sz w:val="24"/>
                <w:szCs w:val="24"/>
              </w:rPr>
            </w:pPr>
            <w:r w:rsidRPr="0001060C">
              <w:rPr>
                <w:rFonts w:ascii="Calibri" w:eastAsia="Calibri" w:hAnsi="Calibri" w:cs="Calibri"/>
                <w:sz w:val="24"/>
                <w:szCs w:val="24"/>
                <w:u w:val="single"/>
              </w:rPr>
              <w:t>Indicador 1 para mensuração da meta 1</w:t>
            </w:r>
          </w:p>
          <w:p w14:paraId="650DFCB2" w14:textId="586F2D0F" w:rsidR="1701531C" w:rsidRPr="0001060C" w:rsidRDefault="1701531C" w:rsidP="1701531C">
            <w:pPr>
              <w:spacing w:after="200" w:line="276" w:lineRule="auto"/>
              <w:rPr>
                <w:rFonts w:ascii="Calibri" w:eastAsia="Calibri" w:hAnsi="Calibri" w:cs="Calibri"/>
                <w:sz w:val="24"/>
                <w:szCs w:val="24"/>
              </w:rPr>
            </w:pPr>
            <w:r w:rsidRPr="0001060C">
              <w:rPr>
                <w:rFonts w:ascii="Calibri" w:eastAsia="Calibri" w:hAnsi="Calibri" w:cs="Calibri"/>
                <w:sz w:val="24"/>
                <w:szCs w:val="24"/>
                <w:u w:val="single"/>
              </w:rPr>
              <w:t>Indicador 2 para mensuração da meta 1</w:t>
            </w:r>
          </w:p>
          <w:p w14:paraId="456DC841" w14:textId="7DFE695E" w:rsidR="1701531C" w:rsidRPr="0001060C" w:rsidRDefault="1701531C" w:rsidP="1701531C">
            <w:pPr>
              <w:spacing w:after="200" w:line="276" w:lineRule="auto"/>
              <w:rPr>
                <w:rFonts w:ascii="Calibri" w:eastAsia="Calibri" w:hAnsi="Calibri" w:cs="Calibri"/>
                <w:sz w:val="24"/>
                <w:szCs w:val="24"/>
              </w:rPr>
            </w:pPr>
            <w:r w:rsidRPr="0001060C">
              <w:rPr>
                <w:rFonts w:ascii="Calibri" w:eastAsia="Calibri" w:hAnsi="Calibri" w:cs="Calibri"/>
                <w:sz w:val="24"/>
                <w:szCs w:val="24"/>
                <w:u w:val="single"/>
              </w:rPr>
              <w:t>...</w:t>
            </w:r>
          </w:p>
        </w:tc>
        <w:tc>
          <w:tcPr>
            <w:tcW w:w="2013" w:type="dxa"/>
            <w:tcMar>
              <w:left w:w="90" w:type="dxa"/>
              <w:right w:w="90" w:type="dxa"/>
            </w:tcMar>
          </w:tcPr>
          <w:p w14:paraId="3E683B82" w14:textId="358D5954" w:rsidR="1701531C" w:rsidRPr="0001060C" w:rsidRDefault="1701531C" w:rsidP="1701531C">
            <w:pPr>
              <w:spacing w:line="276" w:lineRule="auto"/>
              <w:rPr>
                <w:rFonts w:ascii="Calibri" w:eastAsia="Calibri" w:hAnsi="Calibri" w:cs="Calibri"/>
                <w:sz w:val="24"/>
                <w:szCs w:val="24"/>
              </w:rPr>
            </w:pPr>
            <w:r w:rsidRPr="0001060C">
              <w:rPr>
                <w:rFonts w:ascii="Calibri" w:eastAsia="Calibri" w:hAnsi="Calibri" w:cs="Calibri"/>
                <w:sz w:val="24"/>
                <w:szCs w:val="24"/>
                <w:u w:val="single"/>
              </w:rPr>
              <w:t>Descrever o como o indicador será calculado</w:t>
            </w:r>
          </w:p>
        </w:tc>
        <w:tc>
          <w:tcPr>
            <w:tcW w:w="2438" w:type="dxa"/>
            <w:tcMar>
              <w:left w:w="90" w:type="dxa"/>
              <w:right w:w="90" w:type="dxa"/>
            </w:tcMar>
          </w:tcPr>
          <w:p w14:paraId="0BB51573" w14:textId="164A4E37" w:rsidR="1701531C" w:rsidRPr="0001060C" w:rsidRDefault="1701531C" w:rsidP="1701531C">
            <w:pPr>
              <w:spacing w:after="200" w:line="276" w:lineRule="auto"/>
              <w:rPr>
                <w:rFonts w:ascii="Calibri" w:eastAsia="Calibri" w:hAnsi="Calibri" w:cs="Calibri"/>
                <w:sz w:val="24"/>
                <w:szCs w:val="24"/>
              </w:rPr>
            </w:pPr>
            <w:r w:rsidRPr="0001060C">
              <w:rPr>
                <w:rFonts w:ascii="Calibri" w:eastAsia="Calibri" w:hAnsi="Calibri" w:cs="Calibri"/>
                <w:sz w:val="24"/>
                <w:szCs w:val="24"/>
                <w:u w:val="single"/>
              </w:rPr>
              <w:t>Descrever qual será a fonte dos dados para permitir a mensuração do(s) indicador(es) / como será feita a comprovação do cumprimento da meta</w:t>
            </w:r>
          </w:p>
          <w:p w14:paraId="1E6718CF" w14:textId="7D1CE22A" w:rsidR="1701531C" w:rsidRPr="0001060C" w:rsidRDefault="1701531C" w:rsidP="1701531C">
            <w:pPr>
              <w:spacing w:after="200" w:line="276" w:lineRule="auto"/>
              <w:rPr>
                <w:rFonts w:ascii="Calibri" w:eastAsia="Calibri" w:hAnsi="Calibri" w:cs="Calibri"/>
                <w:sz w:val="24"/>
                <w:szCs w:val="24"/>
              </w:rPr>
            </w:pPr>
          </w:p>
        </w:tc>
      </w:tr>
      <w:tr w:rsidR="1701531C" w:rsidRPr="0001060C" w14:paraId="7DBF086B" w14:textId="77777777" w:rsidTr="1701531C">
        <w:trPr>
          <w:trHeight w:val="300"/>
        </w:trPr>
        <w:tc>
          <w:tcPr>
            <w:tcW w:w="2027" w:type="dxa"/>
            <w:tcMar>
              <w:left w:w="90" w:type="dxa"/>
              <w:right w:w="90" w:type="dxa"/>
            </w:tcMar>
          </w:tcPr>
          <w:p w14:paraId="2DC4F74A" w14:textId="269B4931" w:rsidR="1701531C" w:rsidRPr="0001060C" w:rsidRDefault="1701531C" w:rsidP="1701531C">
            <w:pPr>
              <w:spacing w:after="200" w:line="276" w:lineRule="auto"/>
              <w:rPr>
                <w:rFonts w:ascii="Calibri" w:eastAsia="Calibri" w:hAnsi="Calibri" w:cs="Calibri"/>
                <w:sz w:val="24"/>
                <w:szCs w:val="24"/>
              </w:rPr>
            </w:pPr>
            <w:r w:rsidRPr="0001060C">
              <w:rPr>
                <w:rFonts w:ascii="Calibri" w:eastAsia="Calibri" w:hAnsi="Calibri" w:cs="Calibri"/>
                <w:sz w:val="24"/>
                <w:szCs w:val="24"/>
                <w:u w:val="single"/>
              </w:rPr>
              <w:t>Meta 2</w:t>
            </w:r>
          </w:p>
        </w:tc>
        <w:tc>
          <w:tcPr>
            <w:tcW w:w="2013" w:type="dxa"/>
            <w:tcMar>
              <w:left w:w="90" w:type="dxa"/>
              <w:right w:w="90" w:type="dxa"/>
            </w:tcMar>
          </w:tcPr>
          <w:p w14:paraId="03254B88" w14:textId="2954B355" w:rsidR="1701531C" w:rsidRPr="0001060C" w:rsidRDefault="1701531C" w:rsidP="1701531C">
            <w:pPr>
              <w:spacing w:after="200" w:line="276" w:lineRule="auto"/>
              <w:rPr>
                <w:rFonts w:ascii="Calibri" w:eastAsia="Calibri" w:hAnsi="Calibri" w:cs="Calibri"/>
                <w:sz w:val="24"/>
                <w:szCs w:val="24"/>
              </w:rPr>
            </w:pPr>
            <w:r w:rsidRPr="0001060C">
              <w:rPr>
                <w:rFonts w:ascii="Calibri" w:eastAsia="Calibri" w:hAnsi="Calibri" w:cs="Calibri"/>
                <w:sz w:val="24"/>
                <w:szCs w:val="24"/>
                <w:u w:val="single"/>
              </w:rPr>
              <w:t>Indicador 1 para mensuração da meta 2</w:t>
            </w:r>
          </w:p>
          <w:p w14:paraId="4BC9042D" w14:textId="1DDDDA38" w:rsidR="1701531C" w:rsidRPr="0001060C" w:rsidRDefault="1701531C" w:rsidP="1701531C">
            <w:pPr>
              <w:spacing w:after="200" w:line="276" w:lineRule="auto"/>
              <w:rPr>
                <w:rFonts w:ascii="Calibri" w:eastAsia="Calibri" w:hAnsi="Calibri" w:cs="Calibri"/>
                <w:sz w:val="24"/>
                <w:szCs w:val="24"/>
              </w:rPr>
            </w:pPr>
            <w:r w:rsidRPr="0001060C">
              <w:rPr>
                <w:rFonts w:ascii="Calibri" w:eastAsia="Calibri" w:hAnsi="Calibri" w:cs="Calibri"/>
                <w:sz w:val="24"/>
                <w:szCs w:val="24"/>
                <w:u w:val="single"/>
              </w:rPr>
              <w:t>Indicador 2 para mensuração da meta 2</w:t>
            </w:r>
          </w:p>
          <w:p w14:paraId="47FE0555" w14:textId="347690CB" w:rsidR="1701531C" w:rsidRPr="0001060C" w:rsidRDefault="1701531C" w:rsidP="1701531C">
            <w:pPr>
              <w:spacing w:after="200" w:line="276" w:lineRule="auto"/>
              <w:rPr>
                <w:rFonts w:ascii="Calibri" w:eastAsia="Calibri" w:hAnsi="Calibri" w:cs="Calibri"/>
                <w:sz w:val="24"/>
                <w:szCs w:val="24"/>
              </w:rPr>
            </w:pPr>
            <w:r w:rsidRPr="0001060C">
              <w:rPr>
                <w:rFonts w:ascii="Calibri" w:eastAsia="Calibri" w:hAnsi="Calibri" w:cs="Calibri"/>
                <w:sz w:val="24"/>
                <w:szCs w:val="24"/>
              </w:rPr>
              <w:t>...</w:t>
            </w:r>
          </w:p>
        </w:tc>
        <w:tc>
          <w:tcPr>
            <w:tcW w:w="2013" w:type="dxa"/>
            <w:tcMar>
              <w:left w:w="90" w:type="dxa"/>
              <w:right w:w="90" w:type="dxa"/>
            </w:tcMar>
          </w:tcPr>
          <w:p w14:paraId="305174C1" w14:textId="25E5F28A" w:rsidR="1701531C" w:rsidRPr="0001060C" w:rsidRDefault="1701531C" w:rsidP="1701531C">
            <w:pPr>
              <w:spacing w:line="276" w:lineRule="auto"/>
              <w:rPr>
                <w:rFonts w:ascii="Calibri" w:eastAsia="Calibri" w:hAnsi="Calibri" w:cs="Calibri"/>
                <w:sz w:val="24"/>
                <w:szCs w:val="24"/>
              </w:rPr>
            </w:pPr>
            <w:r w:rsidRPr="0001060C">
              <w:rPr>
                <w:rFonts w:ascii="Calibri" w:eastAsia="Calibri" w:hAnsi="Calibri" w:cs="Calibri"/>
                <w:sz w:val="24"/>
                <w:szCs w:val="24"/>
                <w:u w:val="single"/>
              </w:rPr>
              <w:t>Descrever o como o indicador será calculado</w:t>
            </w:r>
          </w:p>
          <w:p w14:paraId="56AC0007" w14:textId="1D2D60D2" w:rsidR="1701531C" w:rsidRPr="0001060C" w:rsidRDefault="1701531C" w:rsidP="1701531C">
            <w:pPr>
              <w:spacing w:line="276" w:lineRule="auto"/>
              <w:rPr>
                <w:rFonts w:ascii="Calibri" w:eastAsia="Calibri" w:hAnsi="Calibri" w:cs="Calibri"/>
                <w:sz w:val="24"/>
                <w:szCs w:val="24"/>
              </w:rPr>
            </w:pPr>
          </w:p>
        </w:tc>
        <w:tc>
          <w:tcPr>
            <w:tcW w:w="2438" w:type="dxa"/>
            <w:tcMar>
              <w:left w:w="90" w:type="dxa"/>
              <w:right w:w="90" w:type="dxa"/>
            </w:tcMar>
          </w:tcPr>
          <w:p w14:paraId="11164739" w14:textId="1E0C9025" w:rsidR="1701531C" w:rsidRPr="0001060C" w:rsidRDefault="1701531C" w:rsidP="1701531C">
            <w:pPr>
              <w:spacing w:after="200" w:line="276" w:lineRule="auto"/>
              <w:rPr>
                <w:rFonts w:ascii="Calibri" w:eastAsia="Calibri" w:hAnsi="Calibri" w:cs="Calibri"/>
                <w:sz w:val="24"/>
                <w:szCs w:val="24"/>
              </w:rPr>
            </w:pPr>
            <w:r w:rsidRPr="0001060C">
              <w:rPr>
                <w:rFonts w:ascii="Calibri" w:eastAsia="Calibri" w:hAnsi="Calibri" w:cs="Calibri"/>
                <w:sz w:val="24"/>
                <w:szCs w:val="24"/>
                <w:u w:val="single"/>
              </w:rPr>
              <w:t>Descrever qual será a fonte dos dados para permitir a mensuração do(s) indicador(es) / como será feita a comprovação do cumprimento da meta</w:t>
            </w:r>
          </w:p>
        </w:tc>
      </w:tr>
      <w:tr w:rsidR="1701531C" w:rsidRPr="0001060C" w14:paraId="1D5630DE" w14:textId="77777777" w:rsidTr="1701531C">
        <w:trPr>
          <w:trHeight w:val="300"/>
        </w:trPr>
        <w:tc>
          <w:tcPr>
            <w:tcW w:w="2027" w:type="dxa"/>
            <w:tcMar>
              <w:left w:w="90" w:type="dxa"/>
              <w:right w:w="90" w:type="dxa"/>
            </w:tcMar>
          </w:tcPr>
          <w:p w14:paraId="67BA6E69" w14:textId="548D789B" w:rsidR="1701531C" w:rsidRPr="0001060C" w:rsidRDefault="1701531C" w:rsidP="1701531C">
            <w:pPr>
              <w:spacing w:after="200"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w:t>
            </w:r>
          </w:p>
        </w:tc>
        <w:tc>
          <w:tcPr>
            <w:tcW w:w="2013" w:type="dxa"/>
            <w:tcMar>
              <w:left w:w="90" w:type="dxa"/>
              <w:right w:w="90" w:type="dxa"/>
            </w:tcMar>
          </w:tcPr>
          <w:p w14:paraId="4D7921DE" w14:textId="5B8FA7C8" w:rsidR="1701531C" w:rsidRPr="0001060C" w:rsidRDefault="1701531C" w:rsidP="1701531C">
            <w:pPr>
              <w:spacing w:after="200"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w:t>
            </w:r>
          </w:p>
        </w:tc>
        <w:tc>
          <w:tcPr>
            <w:tcW w:w="2013" w:type="dxa"/>
            <w:tcMar>
              <w:left w:w="90" w:type="dxa"/>
              <w:right w:w="90" w:type="dxa"/>
            </w:tcMar>
          </w:tcPr>
          <w:p w14:paraId="62A3AAA4" w14:textId="3BE31EA1" w:rsidR="1701531C" w:rsidRPr="0001060C" w:rsidRDefault="1701531C" w:rsidP="1701531C">
            <w:pPr>
              <w:spacing w:line="276" w:lineRule="auto"/>
              <w:rPr>
                <w:rFonts w:ascii="Calibri" w:eastAsia="Calibri" w:hAnsi="Calibri" w:cs="Calibri"/>
                <w:color w:val="000000" w:themeColor="text1"/>
                <w:sz w:val="24"/>
                <w:szCs w:val="24"/>
              </w:rPr>
            </w:pPr>
          </w:p>
        </w:tc>
        <w:tc>
          <w:tcPr>
            <w:tcW w:w="2438" w:type="dxa"/>
            <w:tcMar>
              <w:left w:w="90" w:type="dxa"/>
              <w:right w:w="90" w:type="dxa"/>
            </w:tcMar>
          </w:tcPr>
          <w:p w14:paraId="37EF5E3F" w14:textId="111499D6" w:rsidR="1701531C" w:rsidRPr="0001060C" w:rsidRDefault="1701531C" w:rsidP="1701531C">
            <w:pPr>
              <w:spacing w:after="200"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w:t>
            </w:r>
          </w:p>
        </w:tc>
      </w:tr>
    </w:tbl>
    <w:p w14:paraId="3D7C3E31" w14:textId="522C7E6A" w:rsidR="65AE81F3" w:rsidRPr="0001060C" w:rsidRDefault="65AE81F3" w:rsidP="1701531C">
      <w:pPr>
        <w:widowControl w:val="0"/>
        <w:spacing w:after="200" w:line="276" w:lineRule="auto"/>
        <w:jc w:val="both"/>
        <w:rPr>
          <w:rFonts w:ascii="Calibri" w:eastAsia="Calibri" w:hAnsi="Calibri" w:cs="Calibri"/>
          <w:color w:val="000000" w:themeColor="text1"/>
          <w:sz w:val="24"/>
          <w:szCs w:val="24"/>
        </w:rPr>
      </w:pPr>
    </w:p>
    <w:tbl>
      <w:tblPr>
        <w:tblStyle w:val="Tabelacomgrade"/>
        <w:tblW w:w="0" w:type="auto"/>
        <w:tblLayout w:type="fixed"/>
        <w:tblLook w:val="06A0" w:firstRow="1" w:lastRow="0" w:firstColumn="1" w:lastColumn="0" w:noHBand="1" w:noVBand="1"/>
      </w:tblPr>
      <w:tblGrid>
        <w:gridCol w:w="2044"/>
        <w:gridCol w:w="2002"/>
        <w:gridCol w:w="2002"/>
        <w:gridCol w:w="2442"/>
      </w:tblGrid>
      <w:tr w:rsidR="1701531C" w:rsidRPr="0001060C" w14:paraId="04D86114" w14:textId="77777777" w:rsidTr="1701531C">
        <w:trPr>
          <w:trHeight w:val="300"/>
        </w:trPr>
        <w:tc>
          <w:tcPr>
            <w:tcW w:w="2044" w:type="dxa"/>
            <w:shd w:val="clear" w:color="auto" w:fill="D9D9D9" w:themeFill="background1" w:themeFillShade="D9"/>
            <w:tcMar>
              <w:left w:w="90" w:type="dxa"/>
              <w:right w:w="90" w:type="dxa"/>
            </w:tcMar>
            <w:vAlign w:val="center"/>
          </w:tcPr>
          <w:p w14:paraId="5880E902" w14:textId="06547EE8"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Metas Quantitativas</w:t>
            </w:r>
          </w:p>
        </w:tc>
        <w:tc>
          <w:tcPr>
            <w:tcW w:w="2002" w:type="dxa"/>
            <w:shd w:val="clear" w:color="auto" w:fill="D9D9D9" w:themeFill="background1" w:themeFillShade="D9"/>
            <w:tcMar>
              <w:left w:w="90" w:type="dxa"/>
              <w:right w:w="90" w:type="dxa"/>
            </w:tcMar>
            <w:vAlign w:val="center"/>
          </w:tcPr>
          <w:p w14:paraId="395B04EA" w14:textId="6B504F90"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Indicadores</w:t>
            </w:r>
          </w:p>
        </w:tc>
        <w:tc>
          <w:tcPr>
            <w:tcW w:w="2002" w:type="dxa"/>
            <w:shd w:val="clear" w:color="auto" w:fill="D9D9D9" w:themeFill="background1" w:themeFillShade="D9"/>
            <w:tcMar>
              <w:left w:w="90" w:type="dxa"/>
              <w:right w:w="90" w:type="dxa"/>
            </w:tcMar>
            <w:vAlign w:val="center"/>
          </w:tcPr>
          <w:p w14:paraId="2A835A48" w14:textId="6F4822C6" w:rsidR="1701531C" w:rsidRPr="0001060C" w:rsidRDefault="1701531C" w:rsidP="1701531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Fórmula de Cálculo do indicador</w:t>
            </w:r>
          </w:p>
        </w:tc>
        <w:tc>
          <w:tcPr>
            <w:tcW w:w="2442" w:type="dxa"/>
            <w:shd w:val="clear" w:color="auto" w:fill="D9D9D9" w:themeFill="background1" w:themeFillShade="D9"/>
            <w:tcMar>
              <w:left w:w="90" w:type="dxa"/>
              <w:right w:w="90" w:type="dxa"/>
            </w:tcMar>
            <w:vAlign w:val="center"/>
          </w:tcPr>
          <w:p w14:paraId="58EFAD89" w14:textId="75E6A911" w:rsidR="1701531C" w:rsidRPr="0001060C" w:rsidRDefault="1701531C" w:rsidP="1701531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Meios de verificação dos indicadores e metas</w:t>
            </w:r>
          </w:p>
        </w:tc>
      </w:tr>
      <w:tr w:rsidR="1701531C" w:rsidRPr="0001060C" w14:paraId="023EF3AA" w14:textId="77777777" w:rsidTr="1701531C">
        <w:trPr>
          <w:trHeight w:val="300"/>
        </w:trPr>
        <w:tc>
          <w:tcPr>
            <w:tcW w:w="2044" w:type="dxa"/>
            <w:tcMar>
              <w:left w:w="90" w:type="dxa"/>
              <w:right w:w="90" w:type="dxa"/>
            </w:tcMar>
          </w:tcPr>
          <w:p w14:paraId="4EA9AE82" w14:textId="505DB385" w:rsidR="1701531C" w:rsidRPr="0001060C" w:rsidRDefault="1701531C" w:rsidP="1701531C">
            <w:pPr>
              <w:spacing w:after="200" w:line="276" w:lineRule="auto"/>
              <w:rPr>
                <w:rFonts w:ascii="Calibri" w:eastAsia="Calibri" w:hAnsi="Calibri" w:cs="Calibri"/>
                <w:sz w:val="24"/>
                <w:szCs w:val="24"/>
              </w:rPr>
            </w:pPr>
            <w:r w:rsidRPr="0001060C">
              <w:rPr>
                <w:rFonts w:ascii="Calibri" w:eastAsia="Calibri" w:hAnsi="Calibri" w:cs="Calibri"/>
                <w:sz w:val="24"/>
                <w:szCs w:val="24"/>
                <w:u w:val="single"/>
              </w:rPr>
              <w:t>Meta 1</w:t>
            </w:r>
          </w:p>
        </w:tc>
        <w:tc>
          <w:tcPr>
            <w:tcW w:w="2002" w:type="dxa"/>
            <w:tcMar>
              <w:left w:w="90" w:type="dxa"/>
              <w:right w:w="90" w:type="dxa"/>
            </w:tcMar>
          </w:tcPr>
          <w:p w14:paraId="2F643144" w14:textId="044AC73A" w:rsidR="1701531C" w:rsidRPr="0001060C" w:rsidRDefault="1701531C" w:rsidP="1701531C">
            <w:pPr>
              <w:spacing w:after="200" w:line="276" w:lineRule="auto"/>
              <w:rPr>
                <w:rFonts w:ascii="Calibri" w:eastAsia="Calibri" w:hAnsi="Calibri" w:cs="Calibri"/>
                <w:sz w:val="24"/>
                <w:szCs w:val="24"/>
              </w:rPr>
            </w:pPr>
            <w:r w:rsidRPr="0001060C">
              <w:rPr>
                <w:rFonts w:ascii="Calibri" w:eastAsia="Calibri" w:hAnsi="Calibri" w:cs="Calibri"/>
                <w:sz w:val="24"/>
                <w:szCs w:val="24"/>
                <w:u w:val="single"/>
              </w:rPr>
              <w:t>Indicador 1 para mensuração da meta 1</w:t>
            </w:r>
          </w:p>
          <w:p w14:paraId="25BBA978" w14:textId="463577E1" w:rsidR="1701531C" w:rsidRPr="0001060C" w:rsidRDefault="1701531C" w:rsidP="1701531C">
            <w:pPr>
              <w:spacing w:after="200" w:line="276" w:lineRule="auto"/>
              <w:rPr>
                <w:rFonts w:ascii="Calibri" w:eastAsia="Calibri" w:hAnsi="Calibri" w:cs="Calibri"/>
                <w:sz w:val="24"/>
                <w:szCs w:val="24"/>
              </w:rPr>
            </w:pPr>
            <w:r w:rsidRPr="0001060C">
              <w:rPr>
                <w:rFonts w:ascii="Calibri" w:eastAsia="Calibri" w:hAnsi="Calibri" w:cs="Calibri"/>
                <w:sz w:val="24"/>
                <w:szCs w:val="24"/>
                <w:u w:val="single"/>
              </w:rPr>
              <w:t>Indicador 2 para mensuração da meta 1</w:t>
            </w:r>
          </w:p>
          <w:p w14:paraId="389E6251" w14:textId="6BBAFC6F" w:rsidR="1701531C" w:rsidRPr="0001060C" w:rsidRDefault="1701531C" w:rsidP="1701531C">
            <w:pPr>
              <w:spacing w:after="200" w:line="276" w:lineRule="auto"/>
              <w:rPr>
                <w:rFonts w:ascii="Calibri" w:eastAsia="Calibri" w:hAnsi="Calibri" w:cs="Calibri"/>
                <w:sz w:val="24"/>
                <w:szCs w:val="24"/>
              </w:rPr>
            </w:pPr>
            <w:r w:rsidRPr="0001060C">
              <w:rPr>
                <w:rFonts w:ascii="Calibri" w:eastAsia="Calibri" w:hAnsi="Calibri" w:cs="Calibri"/>
                <w:sz w:val="24"/>
                <w:szCs w:val="24"/>
              </w:rPr>
              <w:t>...</w:t>
            </w:r>
          </w:p>
        </w:tc>
        <w:tc>
          <w:tcPr>
            <w:tcW w:w="2002" w:type="dxa"/>
            <w:tcMar>
              <w:left w:w="90" w:type="dxa"/>
              <w:right w:w="90" w:type="dxa"/>
            </w:tcMar>
          </w:tcPr>
          <w:p w14:paraId="543F4A8B" w14:textId="4983C12E" w:rsidR="1701531C" w:rsidRPr="0001060C" w:rsidRDefault="1701531C" w:rsidP="1701531C">
            <w:pPr>
              <w:spacing w:line="276" w:lineRule="auto"/>
              <w:rPr>
                <w:rFonts w:ascii="Calibri" w:eastAsia="Calibri" w:hAnsi="Calibri" w:cs="Calibri"/>
                <w:sz w:val="24"/>
                <w:szCs w:val="24"/>
              </w:rPr>
            </w:pPr>
            <w:r w:rsidRPr="0001060C">
              <w:rPr>
                <w:rFonts w:ascii="Calibri" w:eastAsia="Calibri" w:hAnsi="Calibri" w:cs="Calibri"/>
                <w:sz w:val="24"/>
                <w:szCs w:val="24"/>
                <w:u w:val="single"/>
              </w:rPr>
              <w:t>Descrever o como o indicador será calculado</w:t>
            </w:r>
          </w:p>
        </w:tc>
        <w:tc>
          <w:tcPr>
            <w:tcW w:w="2442" w:type="dxa"/>
            <w:tcMar>
              <w:left w:w="90" w:type="dxa"/>
              <w:right w:w="90" w:type="dxa"/>
            </w:tcMar>
          </w:tcPr>
          <w:p w14:paraId="249D94DA" w14:textId="02B4B8EC" w:rsidR="1701531C" w:rsidRPr="0001060C" w:rsidRDefault="1701531C" w:rsidP="1701531C">
            <w:pPr>
              <w:spacing w:after="200" w:line="276" w:lineRule="auto"/>
              <w:rPr>
                <w:rFonts w:ascii="Calibri" w:eastAsia="Calibri" w:hAnsi="Calibri" w:cs="Calibri"/>
                <w:sz w:val="24"/>
                <w:szCs w:val="24"/>
              </w:rPr>
            </w:pPr>
            <w:r w:rsidRPr="0001060C">
              <w:rPr>
                <w:rFonts w:ascii="Calibri" w:eastAsia="Calibri" w:hAnsi="Calibri" w:cs="Calibri"/>
                <w:sz w:val="24"/>
                <w:szCs w:val="24"/>
                <w:u w:val="single"/>
              </w:rPr>
              <w:t>Descrever qual será a fonte dos dados para permitir a mensuração do(s) indicador(es) / como será feita a comprovação do cumprimento da meta</w:t>
            </w:r>
          </w:p>
          <w:p w14:paraId="1F1769A1" w14:textId="78060688" w:rsidR="1701531C" w:rsidRPr="0001060C" w:rsidRDefault="1701531C" w:rsidP="1701531C">
            <w:pPr>
              <w:spacing w:after="200" w:line="276" w:lineRule="auto"/>
              <w:rPr>
                <w:rFonts w:ascii="Calibri" w:eastAsia="Calibri" w:hAnsi="Calibri" w:cs="Calibri"/>
                <w:sz w:val="24"/>
                <w:szCs w:val="24"/>
              </w:rPr>
            </w:pPr>
          </w:p>
        </w:tc>
      </w:tr>
      <w:tr w:rsidR="1701531C" w:rsidRPr="0001060C" w14:paraId="1DB9B337" w14:textId="77777777" w:rsidTr="1701531C">
        <w:trPr>
          <w:trHeight w:val="300"/>
        </w:trPr>
        <w:tc>
          <w:tcPr>
            <w:tcW w:w="2044" w:type="dxa"/>
            <w:tcMar>
              <w:left w:w="90" w:type="dxa"/>
              <w:right w:w="90" w:type="dxa"/>
            </w:tcMar>
          </w:tcPr>
          <w:p w14:paraId="353C442F" w14:textId="37E2B436" w:rsidR="1701531C" w:rsidRPr="0001060C" w:rsidRDefault="1701531C" w:rsidP="1701531C">
            <w:pPr>
              <w:spacing w:after="200" w:line="276" w:lineRule="auto"/>
              <w:rPr>
                <w:rFonts w:ascii="Calibri" w:eastAsia="Calibri" w:hAnsi="Calibri" w:cs="Calibri"/>
                <w:sz w:val="24"/>
                <w:szCs w:val="24"/>
              </w:rPr>
            </w:pPr>
            <w:r w:rsidRPr="0001060C">
              <w:rPr>
                <w:rFonts w:ascii="Calibri" w:eastAsia="Calibri" w:hAnsi="Calibri" w:cs="Calibri"/>
                <w:sz w:val="24"/>
                <w:szCs w:val="24"/>
                <w:u w:val="single"/>
              </w:rPr>
              <w:t>Meta 2</w:t>
            </w:r>
          </w:p>
        </w:tc>
        <w:tc>
          <w:tcPr>
            <w:tcW w:w="2002" w:type="dxa"/>
            <w:tcMar>
              <w:left w:w="90" w:type="dxa"/>
              <w:right w:w="90" w:type="dxa"/>
            </w:tcMar>
          </w:tcPr>
          <w:p w14:paraId="685C17AE" w14:textId="4736720C" w:rsidR="1701531C" w:rsidRPr="0001060C" w:rsidRDefault="1701531C" w:rsidP="1701531C">
            <w:pPr>
              <w:spacing w:after="200" w:line="276" w:lineRule="auto"/>
              <w:rPr>
                <w:rFonts w:ascii="Calibri" w:eastAsia="Calibri" w:hAnsi="Calibri" w:cs="Calibri"/>
                <w:sz w:val="24"/>
                <w:szCs w:val="24"/>
              </w:rPr>
            </w:pPr>
            <w:r w:rsidRPr="0001060C">
              <w:rPr>
                <w:rFonts w:ascii="Calibri" w:eastAsia="Calibri" w:hAnsi="Calibri" w:cs="Calibri"/>
                <w:sz w:val="24"/>
                <w:szCs w:val="24"/>
                <w:u w:val="single"/>
              </w:rPr>
              <w:t>Indicador 1 para mensuração da meta 2</w:t>
            </w:r>
          </w:p>
          <w:p w14:paraId="107937BB" w14:textId="5BF6E633" w:rsidR="1701531C" w:rsidRPr="0001060C" w:rsidRDefault="1701531C" w:rsidP="1701531C">
            <w:pPr>
              <w:spacing w:after="200" w:line="276" w:lineRule="auto"/>
              <w:rPr>
                <w:rFonts w:ascii="Calibri" w:eastAsia="Calibri" w:hAnsi="Calibri" w:cs="Calibri"/>
                <w:sz w:val="24"/>
                <w:szCs w:val="24"/>
              </w:rPr>
            </w:pPr>
            <w:r w:rsidRPr="0001060C">
              <w:rPr>
                <w:rFonts w:ascii="Calibri" w:eastAsia="Calibri" w:hAnsi="Calibri" w:cs="Calibri"/>
                <w:sz w:val="24"/>
                <w:szCs w:val="24"/>
                <w:u w:val="single"/>
              </w:rPr>
              <w:lastRenderedPageBreak/>
              <w:t>Indicador 2 para mensuração da meta 2</w:t>
            </w:r>
          </w:p>
          <w:p w14:paraId="47F58AAC" w14:textId="65C77C38" w:rsidR="1701531C" w:rsidRPr="0001060C" w:rsidRDefault="1701531C" w:rsidP="1701531C">
            <w:pPr>
              <w:spacing w:after="200" w:line="276" w:lineRule="auto"/>
              <w:rPr>
                <w:rFonts w:ascii="Calibri" w:eastAsia="Calibri" w:hAnsi="Calibri" w:cs="Calibri"/>
                <w:sz w:val="24"/>
                <w:szCs w:val="24"/>
              </w:rPr>
            </w:pPr>
            <w:r w:rsidRPr="0001060C">
              <w:rPr>
                <w:rFonts w:ascii="Calibri" w:eastAsia="Calibri" w:hAnsi="Calibri" w:cs="Calibri"/>
                <w:sz w:val="24"/>
                <w:szCs w:val="24"/>
              </w:rPr>
              <w:t>...</w:t>
            </w:r>
          </w:p>
        </w:tc>
        <w:tc>
          <w:tcPr>
            <w:tcW w:w="2002" w:type="dxa"/>
            <w:tcMar>
              <w:left w:w="90" w:type="dxa"/>
              <w:right w:w="90" w:type="dxa"/>
            </w:tcMar>
          </w:tcPr>
          <w:p w14:paraId="4F448065" w14:textId="1461202A" w:rsidR="1701531C" w:rsidRPr="0001060C" w:rsidRDefault="1701531C" w:rsidP="1701531C">
            <w:pPr>
              <w:spacing w:line="276" w:lineRule="auto"/>
              <w:rPr>
                <w:rFonts w:ascii="Calibri" w:eastAsia="Calibri" w:hAnsi="Calibri" w:cs="Calibri"/>
                <w:sz w:val="24"/>
                <w:szCs w:val="24"/>
              </w:rPr>
            </w:pPr>
          </w:p>
        </w:tc>
        <w:tc>
          <w:tcPr>
            <w:tcW w:w="2442" w:type="dxa"/>
            <w:tcMar>
              <w:left w:w="90" w:type="dxa"/>
              <w:right w:w="90" w:type="dxa"/>
            </w:tcMar>
          </w:tcPr>
          <w:p w14:paraId="70F11AE4" w14:textId="1BD4E396" w:rsidR="1701531C" w:rsidRPr="0001060C" w:rsidRDefault="1701531C" w:rsidP="1701531C">
            <w:pPr>
              <w:spacing w:after="200" w:line="276" w:lineRule="auto"/>
              <w:rPr>
                <w:rFonts w:ascii="Calibri" w:eastAsia="Calibri" w:hAnsi="Calibri" w:cs="Calibri"/>
                <w:sz w:val="24"/>
                <w:szCs w:val="24"/>
              </w:rPr>
            </w:pPr>
            <w:r w:rsidRPr="0001060C">
              <w:rPr>
                <w:rFonts w:ascii="Calibri" w:eastAsia="Calibri" w:hAnsi="Calibri" w:cs="Calibri"/>
                <w:sz w:val="24"/>
                <w:szCs w:val="24"/>
                <w:u w:val="single"/>
              </w:rPr>
              <w:t xml:space="preserve">Descrever qual será a fonte dos dados para permitir a mensuração </w:t>
            </w:r>
            <w:r w:rsidRPr="0001060C">
              <w:rPr>
                <w:rFonts w:ascii="Calibri" w:eastAsia="Calibri" w:hAnsi="Calibri" w:cs="Calibri"/>
                <w:sz w:val="24"/>
                <w:szCs w:val="24"/>
                <w:u w:val="single"/>
              </w:rPr>
              <w:lastRenderedPageBreak/>
              <w:t>do(s) indicador(es) / como será feita a comprovação do cumprimento da meta</w:t>
            </w:r>
          </w:p>
        </w:tc>
      </w:tr>
      <w:tr w:rsidR="1701531C" w:rsidRPr="0001060C" w14:paraId="57610A92" w14:textId="77777777" w:rsidTr="1701531C">
        <w:trPr>
          <w:trHeight w:val="300"/>
        </w:trPr>
        <w:tc>
          <w:tcPr>
            <w:tcW w:w="2044" w:type="dxa"/>
            <w:tcMar>
              <w:left w:w="90" w:type="dxa"/>
              <w:right w:w="90" w:type="dxa"/>
            </w:tcMar>
          </w:tcPr>
          <w:p w14:paraId="17043137" w14:textId="0BEE23F3" w:rsidR="1701531C" w:rsidRPr="0001060C" w:rsidRDefault="1701531C" w:rsidP="1701531C">
            <w:pPr>
              <w:spacing w:after="200"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lastRenderedPageBreak/>
              <w:t>...</w:t>
            </w:r>
          </w:p>
        </w:tc>
        <w:tc>
          <w:tcPr>
            <w:tcW w:w="2002" w:type="dxa"/>
            <w:tcMar>
              <w:left w:w="90" w:type="dxa"/>
              <w:right w:w="90" w:type="dxa"/>
            </w:tcMar>
          </w:tcPr>
          <w:p w14:paraId="06672107" w14:textId="1ED20438" w:rsidR="1701531C" w:rsidRPr="0001060C" w:rsidRDefault="1701531C" w:rsidP="1701531C">
            <w:pPr>
              <w:spacing w:after="200"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w:t>
            </w:r>
          </w:p>
        </w:tc>
        <w:tc>
          <w:tcPr>
            <w:tcW w:w="2002" w:type="dxa"/>
            <w:tcMar>
              <w:left w:w="90" w:type="dxa"/>
              <w:right w:w="90" w:type="dxa"/>
            </w:tcMar>
          </w:tcPr>
          <w:p w14:paraId="53688427" w14:textId="0F6E7452" w:rsidR="1701531C" w:rsidRPr="0001060C" w:rsidRDefault="1701531C" w:rsidP="1701531C">
            <w:pPr>
              <w:spacing w:line="276" w:lineRule="auto"/>
              <w:rPr>
                <w:rFonts w:ascii="Calibri" w:eastAsia="Calibri" w:hAnsi="Calibri" w:cs="Calibri"/>
                <w:color w:val="000000" w:themeColor="text1"/>
                <w:sz w:val="24"/>
                <w:szCs w:val="24"/>
              </w:rPr>
            </w:pPr>
          </w:p>
        </w:tc>
        <w:tc>
          <w:tcPr>
            <w:tcW w:w="2442" w:type="dxa"/>
            <w:tcMar>
              <w:left w:w="90" w:type="dxa"/>
              <w:right w:w="90" w:type="dxa"/>
            </w:tcMar>
          </w:tcPr>
          <w:p w14:paraId="7CAF1E13" w14:textId="06397FD0" w:rsidR="1701531C" w:rsidRPr="0001060C" w:rsidRDefault="1701531C" w:rsidP="1701531C">
            <w:pPr>
              <w:spacing w:after="200"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w:t>
            </w:r>
          </w:p>
        </w:tc>
      </w:tr>
    </w:tbl>
    <w:p w14:paraId="38294DFF" w14:textId="2C39C937" w:rsidR="65AE81F3" w:rsidRPr="0001060C" w:rsidRDefault="0CEF7BF5" w:rsidP="1701531C">
      <w:pPr>
        <w:widowControl w:val="0"/>
        <w:spacing w:after="200" w:line="276" w:lineRule="auto"/>
        <w:jc w:val="both"/>
        <w:rPr>
          <w:rFonts w:ascii="Calibri" w:eastAsia="Calibri" w:hAnsi="Calibri" w:cs="Calibri"/>
          <w:color w:val="000000" w:themeColor="text1"/>
          <w:sz w:val="24"/>
          <w:szCs w:val="24"/>
        </w:rPr>
      </w:pPr>
      <w:proofErr w:type="spellStart"/>
      <w:r w:rsidRPr="0001060C">
        <w:rPr>
          <w:rFonts w:ascii="Calibri" w:eastAsia="Calibri" w:hAnsi="Calibri" w:cs="Calibri"/>
          <w:color w:val="000000" w:themeColor="text1"/>
          <w:sz w:val="24"/>
          <w:szCs w:val="24"/>
        </w:rPr>
        <w:t>Obs</w:t>
      </w:r>
      <w:proofErr w:type="spellEnd"/>
      <w:r w:rsidRPr="0001060C">
        <w:rPr>
          <w:rFonts w:ascii="Calibri" w:eastAsia="Calibri" w:hAnsi="Calibri" w:cs="Calibri"/>
          <w:color w:val="000000" w:themeColor="text1"/>
          <w:sz w:val="24"/>
          <w:szCs w:val="24"/>
        </w:rPr>
        <w:t>: toda e qualquer meta proposta deve necessariamente ser MENSURÁVEL.</w:t>
      </w:r>
    </w:p>
    <w:p w14:paraId="6056F274" w14:textId="16916447" w:rsidR="65AE81F3" w:rsidRPr="0001060C" w:rsidRDefault="65AE81F3" w:rsidP="1701531C">
      <w:pPr>
        <w:widowControl w:val="0"/>
        <w:spacing w:after="200" w:line="276" w:lineRule="auto"/>
        <w:jc w:val="both"/>
        <w:rPr>
          <w:rFonts w:ascii="Calibri" w:eastAsia="Calibri" w:hAnsi="Calibri" w:cs="Calibri"/>
          <w:color w:val="000000" w:themeColor="text1"/>
          <w:sz w:val="24"/>
          <w:szCs w:val="24"/>
        </w:rPr>
      </w:pPr>
    </w:p>
    <w:p w14:paraId="155B5781" w14:textId="751784C9" w:rsidR="65AE81F3" w:rsidRPr="0001060C" w:rsidRDefault="0CEF7BF5" w:rsidP="1701531C">
      <w:pPr>
        <w:widowControl w:val="0"/>
        <w:spacing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 xml:space="preserve">05 - CAPACITAÇÃO TÉCNICA: </w:t>
      </w:r>
      <w:r w:rsidRPr="0001060C">
        <w:rPr>
          <w:rFonts w:ascii="Calibri" w:eastAsia="Calibri" w:hAnsi="Calibri" w:cs="Calibri"/>
          <w:i/>
          <w:iCs/>
          <w:color w:val="000000" w:themeColor="text1"/>
          <w:sz w:val="24"/>
          <w:szCs w:val="24"/>
        </w:rPr>
        <w:t xml:space="preserve">Descrever a experiencia prévia, capacidade técnica e experiencias profissionais para a execução do objeto proposto;  </w:t>
      </w:r>
    </w:p>
    <w:tbl>
      <w:tblPr>
        <w:tblStyle w:val="Tabelacomgrade"/>
        <w:tblW w:w="0" w:type="auto"/>
        <w:tblLayout w:type="fixed"/>
        <w:tblLook w:val="06A0" w:firstRow="1" w:lastRow="0" w:firstColumn="1" w:lastColumn="0" w:noHBand="1" w:noVBand="1"/>
      </w:tblPr>
      <w:tblGrid>
        <w:gridCol w:w="8490"/>
      </w:tblGrid>
      <w:tr w:rsidR="1701531C" w:rsidRPr="0001060C" w14:paraId="7BC4FD20" w14:textId="77777777" w:rsidTr="1701531C">
        <w:trPr>
          <w:trHeight w:val="300"/>
        </w:trPr>
        <w:tc>
          <w:tcPr>
            <w:tcW w:w="8490" w:type="dxa"/>
            <w:shd w:val="clear" w:color="auto" w:fill="D9D9D9" w:themeFill="background1" w:themeFillShade="D9"/>
            <w:tcMar>
              <w:left w:w="90" w:type="dxa"/>
              <w:right w:w="90" w:type="dxa"/>
            </w:tcMar>
            <w:vAlign w:val="center"/>
          </w:tcPr>
          <w:p w14:paraId="632FD793" w14:textId="239BDD60" w:rsidR="1701531C" w:rsidRPr="0001060C" w:rsidRDefault="1701531C" w:rsidP="1701531C">
            <w:pPr>
              <w:spacing w:line="259" w:lineRule="auto"/>
              <w:jc w:val="center"/>
              <w:rPr>
                <w:rFonts w:ascii="Calibri" w:eastAsia="Calibri" w:hAnsi="Calibri" w:cs="Calibri"/>
                <w:sz w:val="24"/>
                <w:szCs w:val="24"/>
              </w:rPr>
            </w:pPr>
            <w:r w:rsidRPr="0001060C">
              <w:rPr>
                <w:rFonts w:ascii="Calibri" w:eastAsia="Calibri" w:hAnsi="Calibri" w:cs="Calibri"/>
                <w:b/>
                <w:bCs/>
                <w:sz w:val="24"/>
                <w:szCs w:val="24"/>
              </w:rPr>
              <w:t>Capacidade Técnica</w:t>
            </w:r>
          </w:p>
        </w:tc>
      </w:tr>
      <w:tr w:rsidR="1701531C" w:rsidRPr="0001060C" w14:paraId="32C4D978" w14:textId="77777777" w:rsidTr="1701531C">
        <w:trPr>
          <w:trHeight w:val="300"/>
        </w:trPr>
        <w:tc>
          <w:tcPr>
            <w:tcW w:w="8490" w:type="dxa"/>
            <w:tcMar>
              <w:left w:w="90" w:type="dxa"/>
              <w:right w:w="90" w:type="dxa"/>
            </w:tcMar>
            <w:vAlign w:val="center"/>
          </w:tcPr>
          <w:p w14:paraId="1F5387B0" w14:textId="4CB13AE1" w:rsidR="1701531C" w:rsidRPr="0001060C" w:rsidRDefault="1701531C" w:rsidP="1701531C">
            <w:pPr>
              <w:spacing w:line="259"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r>
      <w:tr w:rsidR="1701531C" w:rsidRPr="0001060C" w14:paraId="43DB0116" w14:textId="77777777" w:rsidTr="1701531C">
        <w:trPr>
          <w:trHeight w:val="300"/>
        </w:trPr>
        <w:tc>
          <w:tcPr>
            <w:tcW w:w="8490" w:type="dxa"/>
            <w:tcMar>
              <w:left w:w="90" w:type="dxa"/>
              <w:right w:w="90" w:type="dxa"/>
            </w:tcMar>
            <w:vAlign w:val="center"/>
          </w:tcPr>
          <w:p w14:paraId="1B147ECD" w14:textId="660EBEE3" w:rsidR="1701531C" w:rsidRPr="0001060C" w:rsidRDefault="1701531C" w:rsidP="1701531C">
            <w:pPr>
              <w:spacing w:line="259" w:lineRule="auto"/>
              <w:jc w:val="center"/>
              <w:rPr>
                <w:rFonts w:ascii="Calibri" w:eastAsia="Calibri" w:hAnsi="Calibri" w:cs="Calibri"/>
                <w:color w:val="000000" w:themeColor="text1"/>
                <w:sz w:val="24"/>
                <w:szCs w:val="24"/>
              </w:rPr>
            </w:pPr>
          </w:p>
        </w:tc>
      </w:tr>
      <w:tr w:rsidR="1701531C" w:rsidRPr="0001060C" w14:paraId="5973DA51" w14:textId="77777777" w:rsidTr="1701531C">
        <w:trPr>
          <w:trHeight w:val="300"/>
        </w:trPr>
        <w:tc>
          <w:tcPr>
            <w:tcW w:w="8490" w:type="dxa"/>
            <w:shd w:val="clear" w:color="auto" w:fill="D9D9D9" w:themeFill="background1" w:themeFillShade="D9"/>
            <w:tcMar>
              <w:left w:w="90" w:type="dxa"/>
              <w:right w:w="90" w:type="dxa"/>
            </w:tcMar>
            <w:vAlign w:val="center"/>
          </w:tcPr>
          <w:p w14:paraId="1A1E8061" w14:textId="13BF52E5" w:rsidR="1701531C" w:rsidRPr="0001060C" w:rsidRDefault="1701531C" w:rsidP="1701531C">
            <w:pPr>
              <w:spacing w:line="259"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Capacidade Operacional</w:t>
            </w:r>
          </w:p>
        </w:tc>
      </w:tr>
      <w:tr w:rsidR="1701531C" w:rsidRPr="0001060C" w14:paraId="66D337F9" w14:textId="77777777" w:rsidTr="1701531C">
        <w:trPr>
          <w:trHeight w:val="300"/>
        </w:trPr>
        <w:tc>
          <w:tcPr>
            <w:tcW w:w="8490" w:type="dxa"/>
            <w:tcMar>
              <w:left w:w="90" w:type="dxa"/>
              <w:right w:w="90" w:type="dxa"/>
            </w:tcMar>
            <w:vAlign w:val="center"/>
          </w:tcPr>
          <w:p w14:paraId="175238D4" w14:textId="33A24AE2" w:rsidR="1701531C" w:rsidRPr="0001060C" w:rsidRDefault="1701531C" w:rsidP="1701531C">
            <w:pPr>
              <w:spacing w:line="259"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r>
      <w:tr w:rsidR="1701531C" w:rsidRPr="0001060C" w14:paraId="626337BB" w14:textId="77777777" w:rsidTr="1701531C">
        <w:trPr>
          <w:trHeight w:val="300"/>
        </w:trPr>
        <w:tc>
          <w:tcPr>
            <w:tcW w:w="8490" w:type="dxa"/>
            <w:tcMar>
              <w:left w:w="90" w:type="dxa"/>
              <w:right w:w="90" w:type="dxa"/>
            </w:tcMar>
            <w:vAlign w:val="center"/>
          </w:tcPr>
          <w:p w14:paraId="63C97450" w14:textId="31B89E9F" w:rsidR="1701531C" w:rsidRPr="0001060C" w:rsidRDefault="1701531C" w:rsidP="1701531C">
            <w:pPr>
              <w:spacing w:line="259" w:lineRule="auto"/>
              <w:jc w:val="center"/>
              <w:rPr>
                <w:rFonts w:ascii="Calibri" w:eastAsia="Calibri" w:hAnsi="Calibri" w:cs="Calibri"/>
                <w:color w:val="000000" w:themeColor="text1"/>
                <w:sz w:val="24"/>
                <w:szCs w:val="24"/>
              </w:rPr>
            </w:pPr>
          </w:p>
        </w:tc>
      </w:tr>
      <w:tr w:rsidR="1701531C" w:rsidRPr="0001060C" w14:paraId="1129E02C" w14:textId="77777777" w:rsidTr="1701531C">
        <w:trPr>
          <w:trHeight w:val="300"/>
        </w:trPr>
        <w:tc>
          <w:tcPr>
            <w:tcW w:w="8490" w:type="dxa"/>
            <w:shd w:val="clear" w:color="auto" w:fill="D9D9D9" w:themeFill="background1" w:themeFillShade="D9"/>
            <w:tcMar>
              <w:left w:w="90" w:type="dxa"/>
              <w:right w:w="90" w:type="dxa"/>
            </w:tcMar>
            <w:vAlign w:val="center"/>
          </w:tcPr>
          <w:p w14:paraId="7854F40C" w14:textId="73144124" w:rsidR="1701531C" w:rsidRPr="0001060C" w:rsidRDefault="1701531C" w:rsidP="1701531C">
            <w:pPr>
              <w:spacing w:line="259"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Experiência Profissional (experiências profissionais para a execução do objeto proposto)</w:t>
            </w:r>
          </w:p>
        </w:tc>
      </w:tr>
      <w:tr w:rsidR="1701531C" w:rsidRPr="0001060C" w14:paraId="214779A4" w14:textId="77777777" w:rsidTr="1701531C">
        <w:trPr>
          <w:trHeight w:val="300"/>
        </w:trPr>
        <w:tc>
          <w:tcPr>
            <w:tcW w:w="8490" w:type="dxa"/>
            <w:tcMar>
              <w:left w:w="90" w:type="dxa"/>
              <w:right w:w="90" w:type="dxa"/>
            </w:tcMar>
            <w:vAlign w:val="center"/>
          </w:tcPr>
          <w:p w14:paraId="2D978B3A" w14:textId="700D204F" w:rsidR="1701531C" w:rsidRPr="0001060C" w:rsidRDefault="1701531C" w:rsidP="1701531C">
            <w:pPr>
              <w:spacing w:line="259"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Preencher</w:t>
            </w:r>
          </w:p>
        </w:tc>
      </w:tr>
    </w:tbl>
    <w:p w14:paraId="6F2F79D1" w14:textId="6090A1BC" w:rsidR="65AE81F3" w:rsidRPr="0001060C" w:rsidRDefault="65AE81F3" w:rsidP="1701531C">
      <w:pPr>
        <w:widowControl w:val="0"/>
        <w:spacing w:after="200" w:line="276" w:lineRule="auto"/>
        <w:jc w:val="both"/>
        <w:rPr>
          <w:rFonts w:ascii="Calibri" w:eastAsia="Calibri" w:hAnsi="Calibri" w:cs="Calibri"/>
          <w:color w:val="000000" w:themeColor="text1"/>
          <w:sz w:val="24"/>
          <w:szCs w:val="24"/>
        </w:rPr>
      </w:pPr>
    </w:p>
    <w:p w14:paraId="097FE30F" w14:textId="417D22EC" w:rsidR="65AE81F3" w:rsidRPr="0001060C" w:rsidRDefault="0CEF7BF5" w:rsidP="1701531C">
      <w:pPr>
        <w:widowControl w:val="0"/>
        <w:spacing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06 - PÚBLICO-ALVO</w:t>
      </w:r>
      <w:r w:rsidRPr="0001060C">
        <w:rPr>
          <w:rFonts w:ascii="Calibri" w:eastAsia="Calibri" w:hAnsi="Calibri" w:cs="Calibri"/>
          <w:color w:val="000000" w:themeColor="text1"/>
          <w:sz w:val="24"/>
          <w:szCs w:val="24"/>
        </w:rPr>
        <w:t xml:space="preserve">: </w:t>
      </w:r>
      <w:r w:rsidRPr="0001060C">
        <w:rPr>
          <w:rFonts w:ascii="Calibri" w:eastAsia="Calibri" w:hAnsi="Calibri" w:cs="Calibri"/>
          <w:i/>
          <w:iCs/>
          <w:color w:val="000000" w:themeColor="text1"/>
          <w:sz w:val="24"/>
          <w:szCs w:val="24"/>
        </w:rPr>
        <w:t>Definir a natureza do objeto, previsão de participantes e público-alvo do evento</w:t>
      </w:r>
    </w:p>
    <w:tbl>
      <w:tblPr>
        <w:tblStyle w:val="Tabelacomgrade"/>
        <w:tblW w:w="0" w:type="auto"/>
        <w:tblLayout w:type="fixed"/>
        <w:tblLook w:val="06A0" w:firstRow="1" w:lastRow="0" w:firstColumn="1" w:lastColumn="0" w:noHBand="1" w:noVBand="1"/>
      </w:tblPr>
      <w:tblGrid>
        <w:gridCol w:w="586"/>
        <w:gridCol w:w="1673"/>
        <w:gridCol w:w="655"/>
        <w:gridCol w:w="1338"/>
        <w:gridCol w:w="627"/>
        <w:gridCol w:w="1506"/>
        <w:gridCol w:w="669"/>
        <w:gridCol w:w="1436"/>
      </w:tblGrid>
      <w:tr w:rsidR="1701531C" w:rsidRPr="0001060C" w14:paraId="0160CE16" w14:textId="77777777" w:rsidTr="1701531C">
        <w:trPr>
          <w:trHeight w:val="300"/>
        </w:trPr>
        <w:tc>
          <w:tcPr>
            <w:tcW w:w="586" w:type="dxa"/>
            <w:tcMar>
              <w:left w:w="90" w:type="dxa"/>
              <w:right w:w="90" w:type="dxa"/>
            </w:tcMar>
          </w:tcPr>
          <w:p w14:paraId="306AC79F" w14:textId="0FC40F5A" w:rsidR="1701531C" w:rsidRPr="0001060C" w:rsidRDefault="1701531C" w:rsidP="1701531C">
            <w:pPr>
              <w:spacing w:line="259" w:lineRule="auto"/>
              <w:rPr>
                <w:rFonts w:ascii="Calibri" w:eastAsia="Calibri" w:hAnsi="Calibri" w:cs="Calibri"/>
                <w:color w:val="000000" w:themeColor="text1"/>
                <w:sz w:val="24"/>
                <w:szCs w:val="24"/>
              </w:rPr>
            </w:pPr>
          </w:p>
        </w:tc>
        <w:tc>
          <w:tcPr>
            <w:tcW w:w="1673" w:type="dxa"/>
            <w:shd w:val="clear" w:color="auto" w:fill="D9D9D9" w:themeFill="background1" w:themeFillShade="D9"/>
            <w:tcMar>
              <w:left w:w="90" w:type="dxa"/>
              <w:right w:w="90" w:type="dxa"/>
            </w:tcMar>
          </w:tcPr>
          <w:p w14:paraId="035F8ACA" w14:textId="297C3673" w:rsidR="1701531C" w:rsidRPr="0001060C" w:rsidRDefault="1701531C" w:rsidP="1701531C">
            <w:pPr>
              <w:spacing w:line="259"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N° de Beneficiários Direto</w:t>
            </w:r>
          </w:p>
        </w:tc>
        <w:tc>
          <w:tcPr>
            <w:tcW w:w="655" w:type="dxa"/>
            <w:tcMar>
              <w:left w:w="90" w:type="dxa"/>
              <w:right w:w="90" w:type="dxa"/>
            </w:tcMar>
          </w:tcPr>
          <w:p w14:paraId="3EFA33E4" w14:textId="3799D725" w:rsidR="1701531C" w:rsidRPr="0001060C" w:rsidRDefault="1701531C" w:rsidP="1701531C">
            <w:pPr>
              <w:spacing w:line="259" w:lineRule="auto"/>
              <w:rPr>
                <w:rFonts w:ascii="Calibri" w:eastAsia="Calibri" w:hAnsi="Calibri" w:cs="Calibri"/>
                <w:color w:val="000000" w:themeColor="text1"/>
                <w:sz w:val="24"/>
                <w:szCs w:val="24"/>
              </w:rPr>
            </w:pPr>
          </w:p>
        </w:tc>
        <w:tc>
          <w:tcPr>
            <w:tcW w:w="1338" w:type="dxa"/>
            <w:shd w:val="clear" w:color="auto" w:fill="D9D9D9" w:themeFill="background1" w:themeFillShade="D9"/>
            <w:tcMar>
              <w:left w:w="90" w:type="dxa"/>
              <w:right w:w="90" w:type="dxa"/>
            </w:tcMar>
          </w:tcPr>
          <w:p w14:paraId="7403622E" w14:textId="72AD13CA" w:rsidR="1701531C" w:rsidRPr="0001060C" w:rsidRDefault="1701531C" w:rsidP="1701531C">
            <w:pPr>
              <w:spacing w:line="259"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Evento Pontual</w:t>
            </w:r>
          </w:p>
        </w:tc>
        <w:tc>
          <w:tcPr>
            <w:tcW w:w="627" w:type="dxa"/>
            <w:tcMar>
              <w:left w:w="90" w:type="dxa"/>
              <w:right w:w="90" w:type="dxa"/>
            </w:tcMar>
          </w:tcPr>
          <w:p w14:paraId="4CAE719F" w14:textId="0F1F5D5C" w:rsidR="1701531C" w:rsidRPr="0001060C" w:rsidRDefault="1701531C" w:rsidP="1701531C">
            <w:pPr>
              <w:spacing w:line="259" w:lineRule="auto"/>
              <w:rPr>
                <w:rFonts w:ascii="Calibri" w:eastAsia="Calibri" w:hAnsi="Calibri" w:cs="Calibri"/>
                <w:color w:val="000000" w:themeColor="text1"/>
                <w:sz w:val="24"/>
                <w:szCs w:val="24"/>
              </w:rPr>
            </w:pPr>
          </w:p>
        </w:tc>
        <w:tc>
          <w:tcPr>
            <w:tcW w:w="1506" w:type="dxa"/>
            <w:shd w:val="clear" w:color="auto" w:fill="D9D9D9" w:themeFill="background1" w:themeFillShade="D9"/>
            <w:tcMar>
              <w:left w:w="90" w:type="dxa"/>
              <w:right w:w="90" w:type="dxa"/>
            </w:tcMar>
          </w:tcPr>
          <w:p w14:paraId="1DEBDF0F" w14:textId="5C42EC34" w:rsidR="1701531C" w:rsidRPr="0001060C" w:rsidRDefault="1701531C" w:rsidP="1701531C">
            <w:pPr>
              <w:spacing w:line="259"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Crianças</w:t>
            </w:r>
          </w:p>
        </w:tc>
        <w:tc>
          <w:tcPr>
            <w:tcW w:w="669" w:type="dxa"/>
            <w:tcMar>
              <w:left w:w="90" w:type="dxa"/>
              <w:right w:w="90" w:type="dxa"/>
            </w:tcMar>
          </w:tcPr>
          <w:p w14:paraId="5A97740C" w14:textId="16560E79" w:rsidR="1701531C" w:rsidRPr="0001060C" w:rsidRDefault="1701531C" w:rsidP="1701531C">
            <w:pPr>
              <w:spacing w:line="259" w:lineRule="auto"/>
              <w:rPr>
                <w:rFonts w:ascii="Calibri" w:eastAsia="Calibri" w:hAnsi="Calibri" w:cs="Calibri"/>
                <w:color w:val="000000" w:themeColor="text1"/>
                <w:sz w:val="24"/>
                <w:szCs w:val="24"/>
              </w:rPr>
            </w:pPr>
          </w:p>
        </w:tc>
        <w:tc>
          <w:tcPr>
            <w:tcW w:w="1436" w:type="dxa"/>
            <w:shd w:val="clear" w:color="auto" w:fill="D9D9D9" w:themeFill="background1" w:themeFillShade="D9"/>
            <w:tcMar>
              <w:left w:w="90" w:type="dxa"/>
              <w:right w:w="90" w:type="dxa"/>
            </w:tcMar>
          </w:tcPr>
          <w:p w14:paraId="5DD1C912" w14:textId="4575D306" w:rsidR="1701531C" w:rsidRPr="0001060C" w:rsidRDefault="1701531C" w:rsidP="1701531C">
            <w:pPr>
              <w:spacing w:line="259"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Adultos</w:t>
            </w:r>
          </w:p>
        </w:tc>
      </w:tr>
      <w:tr w:rsidR="1701531C" w:rsidRPr="0001060C" w14:paraId="1379AEA7" w14:textId="77777777" w:rsidTr="1701531C">
        <w:trPr>
          <w:trHeight w:val="300"/>
        </w:trPr>
        <w:tc>
          <w:tcPr>
            <w:tcW w:w="586" w:type="dxa"/>
            <w:tcMar>
              <w:left w:w="90" w:type="dxa"/>
              <w:right w:w="90" w:type="dxa"/>
            </w:tcMar>
          </w:tcPr>
          <w:p w14:paraId="713945DA" w14:textId="6CB7AE67" w:rsidR="1701531C" w:rsidRPr="0001060C" w:rsidRDefault="1701531C" w:rsidP="1701531C">
            <w:pPr>
              <w:spacing w:line="259" w:lineRule="auto"/>
              <w:rPr>
                <w:rFonts w:ascii="Calibri" w:eastAsia="Calibri" w:hAnsi="Calibri" w:cs="Calibri"/>
                <w:color w:val="000000" w:themeColor="text1"/>
                <w:sz w:val="24"/>
                <w:szCs w:val="24"/>
              </w:rPr>
            </w:pPr>
          </w:p>
        </w:tc>
        <w:tc>
          <w:tcPr>
            <w:tcW w:w="1673" w:type="dxa"/>
            <w:shd w:val="clear" w:color="auto" w:fill="D9D9D9" w:themeFill="background1" w:themeFillShade="D9"/>
            <w:tcMar>
              <w:left w:w="90" w:type="dxa"/>
              <w:right w:w="90" w:type="dxa"/>
            </w:tcMar>
          </w:tcPr>
          <w:p w14:paraId="6B5B634B" w14:textId="4F746A46" w:rsidR="1701531C" w:rsidRPr="0001060C" w:rsidRDefault="1701531C" w:rsidP="1701531C">
            <w:pPr>
              <w:spacing w:line="259"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Nº de Beneficiários Indireto</w:t>
            </w:r>
          </w:p>
        </w:tc>
        <w:tc>
          <w:tcPr>
            <w:tcW w:w="655" w:type="dxa"/>
            <w:tcMar>
              <w:left w:w="90" w:type="dxa"/>
              <w:right w:w="90" w:type="dxa"/>
            </w:tcMar>
          </w:tcPr>
          <w:p w14:paraId="71CA5455" w14:textId="518C3C03" w:rsidR="1701531C" w:rsidRPr="0001060C" w:rsidRDefault="1701531C" w:rsidP="1701531C">
            <w:pPr>
              <w:spacing w:line="259" w:lineRule="auto"/>
              <w:rPr>
                <w:rFonts w:ascii="Calibri" w:eastAsia="Calibri" w:hAnsi="Calibri" w:cs="Calibri"/>
                <w:color w:val="000000" w:themeColor="text1"/>
                <w:sz w:val="24"/>
                <w:szCs w:val="24"/>
              </w:rPr>
            </w:pPr>
          </w:p>
        </w:tc>
        <w:tc>
          <w:tcPr>
            <w:tcW w:w="1338" w:type="dxa"/>
            <w:shd w:val="clear" w:color="auto" w:fill="D9D9D9" w:themeFill="background1" w:themeFillShade="D9"/>
            <w:tcMar>
              <w:left w:w="90" w:type="dxa"/>
              <w:right w:w="90" w:type="dxa"/>
            </w:tcMar>
          </w:tcPr>
          <w:p w14:paraId="51B62752" w14:textId="07DBB12B" w:rsidR="1701531C" w:rsidRPr="0001060C" w:rsidRDefault="1701531C" w:rsidP="1701531C">
            <w:pPr>
              <w:spacing w:line="259"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Programa Continuado</w:t>
            </w:r>
          </w:p>
        </w:tc>
        <w:tc>
          <w:tcPr>
            <w:tcW w:w="627" w:type="dxa"/>
            <w:tcMar>
              <w:left w:w="90" w:type="dxa"/>
              <w:right w:w="90" w:type="dxa"/>
            </w:tcMar>
          </w:tcPr>
          <w:p w14:paraId="6B631341" w14:textId="2D90F008" w:rsidR="1701531C" w:rsidRPr="0001060C" w:rsidRDefault="1701531C" w:rsidP="1701531C">
            <w:pPr>
              <w:spacing w:line="259" w:lineRule="auto"/>
              <w:rPr>
                <w:rFonts w:ascii="Calibri" w:eastAsia="Calibri" w:hAnsi="Calibri" w:cs="Calibri"/>
                <w:color w:val="000000" w:themeColor="text1"/>
                <w:sz w:val="24"/>
                <w:szCs w:val="24"/>
              </w:rPr>
            </w:pPr>
          </w:p>
        </w:tc>
        <w:tc>
          <w:tcPr>
            <w:tcW w:w="1506" w:type="dxa"/>
            <w:shd w:val="clear" w:color="auto" w:fill="D9D9D9" w:themeFill="background1" w:themeFillShade="D9"/>
            <w:tcMar>
              <w:left w:w="90" w:type="dxa"/>
              <w:right w:w="90" w:type="dxa"/>
            </w:tcMar>
          </w:tcPr>
          <w:p w14:paraId="0DAA0AC9" w14:textId="590C0843" w:rsidR="1701531C" w:rsidRPr="0001060C" w:rsidRDefault="1701531C" w:rsidP="1701531C">
            <w:pPr>
              <w:spacing w:line="259"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Adolescentes</w:t>
            </w:r>
          </w:p>
        </w:tc>
        <w:tc>
          <w:tcPr>
            <w:tcW w:w="669" w:type="dxa"/>
            <w:tcMar>
              <w:left w:w="90" w:type="dxa"/>
              <w:right w:w="90" w:type="dxa"/>
            </w:tcMar>
          </w:tcPr>
          <w:p w14:paraId="2D06DCFD" w14:textId="7F082607" w:rsidR="1701531C" w:rsidRPr="0001060C" w:rsidRDefault="1701531C" w:rsidP="1701531C">
            <w:pPr>
              <w:spacing w:line="259" w:lineRule="auto"/>
              <w:rPr>
                <w:rFonts w:ascii="Calibri" w:eastAsia="Calibri" w:hAnsi="Calibri" w:cs="Calibri"/>
                <w:color w:val="000000" w:themeColor="text1"/>
                <w:sz w:val="24"/>
                <w:szCs w:val="24"/>
              </w:rPr>
            </w:pPr>
          </w:p>
        </w:tc>
        <w:tc>
          <w:tcPr>
            <w:tcW w:w="1436" w:type="dxa"/>
            <w:shd w:val="clear" w:color="auto" w:fill="D9D9D9" w:themeFill="background1" w:themeFillShade="D9"/>
            <w:tcMar>
              <w:left w:w="90" w:type="dxa"/>
              <w:right w:w="90" w:type="dxa"/>
            </w:tcMar>
          </w:tcPr>
          <w:p w14:paraId="182086E2" w14:textId="3202ED71" w:rsidR="1701531C" w:rsidRPr="0001060C" w:rsidRDefault="1701531C" w:rsidP="1701531C">
            <w:pPr>
              <w:spacing w:line="259"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Idosos</w:t>
            </w:r>
          </w:p>
        </w:tc>
      </w:tr>
    </w:tbl>
    <w:p w14:paraId="4AD3F833" w14:textId="56CC8B23" w:rsidR="65AE81F3" w:rsidRPr="0001060C" w:rsidRDefault="65AE81F3" w:rsidP="1701531C">
      <w:pPr>
        <w:widowControl w:val="0"/>
        <w:spacing w:after="200" w:line="276" w:lineRule="auto"/>
        <w:jc w:val="both"/>
        <w:rPr>
          <w:rFonts w:ascii="Calibri" w:eastAsia="Calibri" w:hAnsi="Calibri" w:cs="Calibri"/>
          <w:color w:val="000000" w:themeColor="text1"/>
          <w:sz w:val="24"/>
          <w:szCs w:val="24"/>
        </w:rPr>
      </w:pPr>
    </w:p>
    <w:p w14:paraId="701ABB15" w14:textId="77D14553" w:rsidR="4F854CB5" w:rsidRPr="0001060C" w:rsidRDefault="417C0C2C" w:rsidP="0A03028C">
      <w:pPr>
        <w:widowControl w:val="0"/>
        <w:spacing w:before="56"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07 - CRONOGRAMA DE EXECUÇÃO:</w:t>
      </w:r>
      <w:r w:rsidRPr="0001060C">
        <w:rPr>
          <w:rFonts w:ascii="Calibri" w:eastAsia="Calibri" w:hAnsi="Calibri" w:cs="Calibri"/>
          <w:i/>
          <w:iCs/>
          <w:color w:val="000000" w:themeColor="text1"/>
          <w:sz w:val="24"/>
          <w:szCs w:val="24"/>
        </w:rPr>
        <w:t xml:space="preserve"> Descrever a programação do evento detalhada;</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81"/>
        <w:gridCol w:w="1301"/>
        <w:gridCol w:w="1161"/>
        <w:gridCol w:w="1175"/>
        <w:gridCol w:w="3273"/>
      </w:tblGrid>
      <w:tr w:rsidR="0A03028C" w:rsidRPr="0001060C" w14:paraId="7FAF72E3" w14:textId="77777777" w:rsidTr="0A03028C">
        <w:trPr>
          <w:trHeight w:val="300"/>
        </w:trPr>
        <w:tc>
          <w:tcPr>
            <w:tcW w:w="8491" w:type="dxa"/>
            <w:gridSpan w:val="5"/>
            <w:tcBorders>
              <w:top w:val="single" w:sz="6" w:space="0" w:color="auto"/>
              <w:left w:val="single" w:sz="6" w:space="0" w:color="auto"/>
              <w:right w:val="single" w:sz="6" w:space="0" w:color="auto"/>
            </w:tcBorders>
            <w:tcMar>
              <w:left w:w="90" w:type="dxa"/>
              <w:right w:w="90" w:type="dxa"/>
            </w:tcMar>
          </w:tcPr>
          <w:p w14:paraId="0141922E" w14:textId="76AC53C4"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b/>
                <w:bCs/>
                <w:sz w:val="24"/>
                <w:szCs w:val="24"/>
              </w:rPr>
              <w:t>07 - CRONOGRAMA DE EXECUÇÃO:</w:t>
            </w:r>
            <w:r w:rsidRPr="0001060C">
              <w:rPr>
                <w:rFonts w:ascii="Calibri" w:eastAsia="Calibri" w:hAnsi="Calibri" w:cs="Calibri"/>
                <w:i/>
                <w:iCs/>
                <w:sz w:val="24"/>
                <w:szCs w:val="24"/>
              </w:rPr>
              <w:t xml:space="preserve"> Descrever as etapas de execução do projeto de forma detalhada;</w:t>
            </w:r>
          </w:p>
          <w:p w14:paraId="387EB0D2" w14:textId="5BC2BBA3"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i/>
                <w:iCs/>
                <w:sz w:val="24"/>
                <w:szCs w:val="24"/>
              </w:rPr>
              <w:t xml:space="preserve">As fases abaixo foram inseridas a título exemplificativo. A proponente deverá incluir as etapas do projeto conforme o caso. É importante que a proponente preveja todas as etapas necessárias, incluindo as etapas iniciais de mobilização prévia ao início </w:t>
            </w:r>
            <w:r w:rsidRPr="0001060C">
              <w:rPr>
                <w:rFonts w:ascii="Calibri" w:eastAsia="Calibri" w:hAnsi="Calibri" w:cs="Calibri"/>
                <w:i/>
                <w:iCs/>
                <w:sz w:val="24"/>
                <w:szCs w:val="24"/>
              </w:rPr>
              <w:lastRenderedPageBreak/>
              <w:t>efetivo da execução, bem com as etapas posteriores à execução, tais como a entrega da prestação de contas;</w:t>
            </w:r>
          </w:p>
          <w:p w14:paraId="021E0A3B" w14:textId="3CDDF50B"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i/>
                <w:iCs/>
                <w:sz w:val="24"/>
                <w:szCs w:val="24"/>
              </w:rPr>
              <w:t>Nesse sentido, recomendamos ao proponente que resguarde ao menos um mês para o planejamento, visitas técnicas, contratações e aquisições, bem como projete 90 dias ao término para prestação de contas e entrega de toda a documentação comprobatória.</w:t>
            </w:r>
          </w:p>
        </w:tc>
      </w:tr>
      <w:tr w:rsidR="0A03028C" w:rsidRPr="0001060C" w14:paraId="31FCC373" w14:textId="77777777" w:rsidTr="0A03028C">
        <w:trPr>
          <w:trHeight w:val="300"/>
        </w:trPr>
        <w:tc>
          <w:tcPr>
            <w:tcW w:w="1581" w:type="dxa"/>
            <w:tcBorders>
              <w:top w:val="single" w:sz="6" w:space="0" w:color="auto"/>
              <w:left w:val="single" w:sz="6" w:space="0" w:color="auto"/>
              <w:right w:val="single" w:sz="6" w:space="0" w:color="auto"/>
            </w:tcBorders>
            <w:tcMar>
              <w:left w:w="90" w:type="dxa"/>
              <w:right w:w="90" w:type="dxa"/>
            </w:tcMar>
          </w:tcPr>
          <w:p w14:paraId="6A43DDA2" w14:textId="7FDABD85"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lastRenderedPageBreak/>
              <w:t xml:space="preserve">Cronograma </w:t>
            </w:r>
          </w:p>
        </w:tc>
        <w:tc>
          <w:tcPr>
            <w:tcW w:w="1301" w:type="dxa"/>
            <w:tcBorders>
              <w:top w:val="single" w:sz="6" w:space="0" w:color="auto"/>
            </w:tcBorders>
            <w:tcMar>
              <w:left w:w="90" w:type="dxa"/>
              <w:right w:w="90" w:type="dxa"/>
            </w:tcMar>
          </w:tcPr>
          <w:p w14:paraId="1324EFF3" w14:textId="3B2CEAD9"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Data</w:t>
            </w:r>
          </w:p>
        </w:tc>
        <w:tc>
          <w:tcPr>
            <w:tcW w:w="1161" w:type="dxa"/>
            <w:tcBorders>
              <w:top w:val="single" w:sz="6" w:space="0" w:color="auto"/>
            </w:tcBorders>
            <w:tcMar>
              <w:left w:w="90" w:type="dxa"/>
              <w:right w:w="90" w:type="dxa"/>
            </w:tcMar>
          </w:tcPr>
          <w:p w14:paraId="728AD26F" w14:textId="2D2CA13F" w:rsidR="0A03028C" w:rsidRPr="0001060C" w:rsidRDefault="0A03028C" w:rsidP="0A03028C">
            <w:pPr>
              <w:spacing w:after="200" w:line="276" w:lineRule="auto"/>
              <w:rPr>
                <w:rFonts w:ascii="Calibri" w:eastAsia="Calibri" w:hAnsi="Calibri" w:cs="Calibri"/>
                <w:color w:val="000000" w:themeColor="text1"/>
                <w:sz w:val="24"/>
                <w:szCs w:val="24"/>
              </w:rPr>
            </w:pPr>
            <w:proofErr w:type="spellStart"/>
            <w:r w:rsidRPr="0001060C">
              <w:rPr>
                <w:rFonts w:ascii="Calibri" w:eastAsia="Calibri" w:hAnsi="Calibri" w:cs="Calibri"/>
                <w:b/>
                <w:bCs/>
                <w:color w:val="000000" w:themeColor="text1"/>
                <w:sz w:val="24"/>
                <w:szCs w:val="24"/>
              </w:rPr>
              <w:t>Hr</w:t>
            </w:r>
            <w:proofErr w:type="spellEnd"/>
            <w:r w:rsidRPr="0001060C">
              <w:rPr>
                <w:rFonts w:ascii="Calibri" w:eastAsia="Calibri" w:hAnsi="Calibri" w:cs="Calibri"/>
                <w:b/>
                <w:bCs/>
                <w:color w:val="000000" w:themeColor="text1"/>
                <w:sz w:val="24"/>
                <w:szCs w:val="24"/>
              </w:rPr>
              <w:t>. Início</w:t>
            </w:r>
          </w:p>
        </w:tc>
        <w:tc>
          <w:tcPr>
            <w:tcW w:w="1175" w:type="dxa"/>
            <w:tcBorders>
              <w:top w:val="single" w:sz="6" w:space="0" w:color="auto"/>
            </w:tcBorders>
            <w:tcMar>
              <w:left w:w="90" w:type="dxa"/>
              <w:right w:w="90" w:type="dxa"/>
            </w:tcMar>
          </w:tcPr>
          <w:p w14:paraId="686BC68C" w14:textId="24AC4257" w:rsidR="0A03028C" w:rsidRPr="0001060C" w:rsidRDefault="0A03028C" w:rsidP="0A03028C">
            <w:pPr>
              <w:spacing w:after="200" w:line="276" w:lineRule="auto"/>
              <w:rPr>
                <w:rFonts w:ascii="Calibri" w:eastAsia="Calibri" w:hAnsi="Calibri" w:cs="Calibri"/>
                <w:color w:val="000000" w:themeColor="text1"/>
                <w:sz w:val="24"/>
                <w:szCs w:val="24"/>
              </w:rPr>
            </w:pPr>
            <w:proofErr w:type="spellStart"/>
            <w:r w:rsidRPr="0001060C">
              <w:rPr>
                <w:rFonts w:ascii="Calibri" w:eastAsia="Calibri" w:hAnsi="Calibri" w:cs="Calibri"/>
                <w:b/>
                <w:bCs/>
                <w:color w:val="000000" w:themeColor="text1"/>
                <w:sz w:val="24"/>
                <w:szCs w:val="24"/>
              </w:rPr>
              <w:t>Hr</w:t>
            </w:r>
            <w:proofErr w:type="spellEnd"/>
            <w:r w:rsidRPr="0001060C">
              <w:rPr>
                <w:rFonts w:ascii="Calibri" w:eastAsia="Calibri" w:hAnsi="Calibri" w:cs="Calibri"/>
                <w:b/>
                <w:bCs/>
                <w:color w:val="000000" w:themeColor="text1"/>
                <w:sz w:val="24"/>
                <w:szCs w:val="24"/>
              </w:rPr>
              <w:t>. Término</w:t>
            </w:r>
          </w:p>
        </w:tc>
        <w:tc>
          <w:tcPr>
            <w:tcW w:w="3273" w:type="dxa"/>
            <w:tcBorders>
              <w:top w:val="single" w:sz="6" w:space="0" w:color="auto"/>
              <w:right w:val="single" w:sz="6" w:space="0" w:color="auto"/>
            </w:tcBorders>
            <w:tcMar>
              <w:left w:w="90" w:type="dxa"/>
              <w:right w:w="90" w:type="dxa"/>
            </w:tcMar>
          </w:tcPr>
          <w:p w14:paraId="78CFD889" w14:textId="034E1C49"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Considerações</w:t>
            </w:r>
          </w:p>
        </w:tc>
      </w:tr>
      <w:tr w:rsidR="0A03028C" w:rsidRPr="0001060C" w14:paraId="61E0615F" w14:textId="77777777" w:rsidTr="0A03028C">
        <w:trPr>
          <w:trHeight w:val="300"/>
        </w:trPr>
        <w:tc>
          <w:tcPr>
            <w:tcW w:w="1581" w:type="dxa"/>
            <w:tcBorders>
              <w:left w:val="single" w:sz="6" w:space="0" w:color="auto"/>
            </w:tcBorders>
            <w:tcMar>
              <w:left w:w="90" w:type="dxa"/>
              <w:right w:w="90" w:type="dxa"/>
            </w:tcMar>
          </w:tcPr>
          <w:p w14:paraId="32ADCF20" w14:textId="7892B55F" w:rsidR="0A03028C" w:rsidRPr="0001060C" w:rsidRDefault="0A03028C" w:rsidP="0A03028C">
            <w:pPr>
              <w:spacing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Mobilização inicial</w:t>
            </w:r>
          </w:p>
        </w:tc>
        <w:tc>
          <w:tcPr>
            <w:tcW w:w="1301" w:type="dxa"/>
            <w:tcMar>
              <w:left w:w="90" w:type="dxa"/>
              <w:right w:w="90" w:type="dxa"/>
            </w:tcMar>
          </w:tcPr>
          <w:p w14:paraId="7358DB2C" w14:textId="02C3E9C3" w:rsidR="0A03028C" w:rsidRPr="0001060C" w:rsidRDefault="0A03028C" w:rsidP="0A03028C">
            <w:pPr>
              <w:spacing w:line="276" w:lineRule="auto"/>
              <w:rPr>
                <w:rFonts w:ascii="Calibri" w:eastAsia="Calibri" w:hAnsi="Calibri" w:cs="Calibri"/>
                <w:color w:val="000000" w:themeColor="text1"/>
                <w:sz w:val="24"/>
                <w:szCs w:val="24"/>
              </w:rPr>
            </w:pPr>
          </w:p>
        </w:tc>
        <w:tc>
          <w:tcPr>
            <w:tcW w:w="1161" w:type="dxa"/>
            <w:tcMar>
              <w:left w:w="90" w:type="dxa"/>
              <w:right w:w="90" w:type="dxa"/>
            </w:tcMar>
          </w:tcPr>
          <w:p w14:paraId="45FD704D" w14:textId="4CEDCCFE" w:rsidR="0A03028C" w:rsidRPr="0001060C" w:rsidRDefault="0A03028C" w:rsidP="0A03028C">
            <w:pPr>
              <w:spacing w:line="276" w:lineRule="auto"/>
              <w:rPr>
                <w:rFonts w:ascii="Calibri" w:eastAsia="Calibri" w:hAnsi="Calibri" w:cs="Calibri"/>
                <w:color w:val="000000" w:themeColor="text1"/>
                <w:sz w:val="24"/>
                <w:szCs w:val="24"/>
              </w:rPr>
            </w:pPr>
          </w:p>
        </w:tc>
        <w:tc>
          <w:tcPr>
            <w:tcW w:w="1175" w:type="dxa"/>
            <w:tcMar>
              <w:left w:w="90" w:type="dxa"/>
              <w:right w:w="90" w:type="dxa"/>
            </w:tcMar>
          </w:tcPr>
          <w:p w14:paraId="2482B694" w14:textId="7B99A20E" w:rsidR="0A03028C" w:rsidRPr="0001060C" w:rsidRDefault="0A03028C" w:rsidP="0A03028C">
            <w:pPr>
              <w:spacing w:line="276" w:lineRule="auto"/>
              <w:rPr>
                <w:rFonts w:ascii="Calibri" w:eastAsia="Calibri" w:hAnsi="Calibri" w:cs="Calibri"/>
                <w:color w:val="000000" w:themeColor="text1"/>
                <w:sz w:val="24"/>
                <w:szCs w:val="24"/>
              </w:rPr>
            </w:pPr>
          </w:p>
        </w:tc>
        <w:tc>
          <w:tcPr>
            <w:tcW w:w="3273" w:type="dxa"/>
            <w:tcBorders>
              <w:right w:val="single" w:sz="6" w:space="0" w:color="auto"/>
            </w:tcBorders>
            <w:tcMar>
              <w:left w:w="90" w:type="dxa"/>
              <w:right w:w="90" w:type="dxa"/>
            </w:tcMar>
          </w:tcPr>
          <w:p w14:paraId="4AD0AC7F" w14:textId="637AE6B1" w:rsidR="0A03028C" w:rsidRPr="0001060C" w:rsidRDefault="0A03028C" w:rsidP="0A03028C">
            <w:pPr>
              <w:spacing w:line="276" w:lineRule="auto"/>
              <w:rPr>
                <w:rFonts w:ascii="Calibri" w:eastAsia="Calibri" w:hAnsi="Calibri" w:cs="Calibri"/>
                <w:color w:val="000000" w:themeColor="text1"/>
                <w:sz w:val="24"/>
                <w:szCs w:val="24"/>
              </w:rPr>
            </w:pPr>
          </w:p>
        </w:tc>
      </w:tr>
      <w:tr w:rsidR="0A03028C" w:rsidRPr="0001060C" w14:paraId="17A50F90" w14:textId="77777777" w:rsidTr="0A03028C">
        <w:trPr>
          <w:trHeight w:val="300"/>
        </w:trPr>
        <w:tc>
          <w:tcPr>
            <w:tcW w:w="1581" w:type="dxa"/>
            <w:tcBorders>
              <w:left w:val="single" w:sz="6" w:space="0" w:color="auto"/>
            </w:tcBorders>
            <w:tcMar>
              <w:left w:w="90" w:type="dxa"/>
              <w:right w:w="90" w:type="dxa"/>
            </w:tcMar>
          </w:tcPr>
          <w:p w14:paraId="0F7001FA" w14:textId="51571C50"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Divulgação</w:t>
            </w:r>
          </w:p>
        </w:tc>
        <w:tc>
          <w:tcPr>
            <w:tcW w:w="1301" w:type="dxa"/>
            <w:tcMar>
              <w:left w:w="90" w:type="dxa"/>
              <w:right w:w="90" w:type="dxa"/>
            </w:tcMar>
          </w:tcPr>
          <w:p w14:paraId="6062D4E0" w14:textId="56098507"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161" w:type="dxa"/>
            <w:tcMar>
              <w:left w:w="90" w:type="dxa"/>
              <w:right w:w="90" w:type="dxa"/>
            </w:tcMar>
          </w:tcPr>
          <w:p w14:paraId="60851176" w14:textId="074AC4DA"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175" w:type="dxa"/>
            <w:tcMar>
              <w:left w:w="90" w:type="dxa"/>
              <w:right w:w="90" w:type="dxa"/>
            </w:tcMar>
          </w:tcPr>
          <w:p w14:paraId="36A74AB7" w14:textId="125D9B90" w:rsidR="0A03028C" w:rsidRPr="0001060C" w:rsidRDefault="0A03028C" w:rsidP="0A03028C">
            <w:pPr>
              <w:spacing w:after="200" w:line="276" w:lineRule="auto"/>
              <w:rPr>
                <w:rFonts w:ascii="Calibri" w:eastAsia="Calibri" w:hAnsi="Calibri" w:cs="Calibri"/>
                <w:color w:val="000000" w:themeColor="text1"/>
                <w:sz w:val="24"/>
                <w:szCs w:val="24"/>
              </w:rPr>
            </w:pPr>
          </w:p>
        </w:tc>
        <w:tc>
          <w:tcPr>
            <w:tcW w:w="3273" w:type="dxa"/>
            <w:tcBorders>
              <w:right w:val="single" w:sz="6" w:space="0" w:color="auto"/>
            </w:tcBorders>
            <w:tcMar>
              <w:left w:w="90" w:type="dxa"/>
              <w:right w:w="90" w:type="dxa"/>
            </w:tcMar>
          </w:tcPr>
          <w:p w14:paraId="44A5814B" w14:textId="65BB3378" w:rsidR="0A03028C" w:rsidRPr="0001060C" w:rsidRDefault="0A03028C" w:rsidP="0A03028C">
            <w:pPr>
              <w:spacing w:after="200" w:line="276" w:lineRule="auto"/>
              <w:rPr>
                <w:rFonts w:ascii="Calibri" w:eastAsia="Calibri" w:hAnsi="Calibri" w:cs="Calibri"/>
                <w:color w:val="000000" w:themeColor="text1"/>
                <w:sz w:val="24"/>
                <w:szCs w:val="24"/>
              </w:rPr>
            </w:pPr>
          </w:p>
        </w:tc>
      </w:tr>
      <w:tr w:rsidR="0A03028C" w:rsidRPr="0001060C" w14:paraId="304BFB8C" w14:textId="77777777" w:rsidTr="0A03028C">
        <w:trPr>
          <w:trHeight w:val="300"/>
        </w:trPr>
        <w:tc>
          <w:tcPr>
            <w:tcW w:w="1581" w:type="dxa"/>
            <w:tcBorders>
              <w:left w:val="single" w:sz="6" w:space="0" w:color="auto"/>
            </w:tcBorders>
            <w:tcMar>
              <w:left w:w="90" w:type="dxa"/>
              <w:right w:w="90" w:type="dxa"/>
            </w:tcMar>
          </w:tcPr>
          <w:p w14:paraId="6A9CA6CD" w14:textId="5276FC55"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Inscrições</w:t>
            </w:r>
          </w:p>
        </w:tc>
        <w:tc>
          <w:tcPr>
            <w:tcW w:w="1301" w:type="dxa"/>
            <w:tcMar>
              <w:left w:w="90" w:type="dxa"/>
              <w:right w:w="90" w:type="dxa"/>
            </w:tcMar>
          </w:tcPr>
          <w:p w14:paraId="6ADD5BF1" w14:textId="5AE7EF4A"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161" w:type="dxa"/>
            <w:tcMar>
              <w:left w:w="90" w:type="dxa"/>
              <w:right w:w="90" w:type="dxa"/>
            </w:tcMar>
          </w:tcPr>
          <w:p w14:paraId="4048DAC0" w14:textId="792E1AB1"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175" w:type="dxa"/>
            <w:tcMar>
              <w:left w:w="90" w:type="dxa"/>
              <w:right w:w="90" w:type="dxa"/>
            </w:tcMar>
          </w:tcPr>
          <w:p w14:paraId="338DE571" w14:textId="42D97D49" w:rsidR="0A03028C" w:rsidRPr="0001060C" w:rsidRDefault="0A03028C" w:rsidP="0A03028C">
            <w:pPr>
              <w:spacing w:after="200" w:line="276" w:lineRule="auto"/>
              <w:rPr>
                <w:rFonts w:ascii="Calibri" w:eastAsia="Calibri" w:hAnsi="Calibri" w:cs="Calibri"/>
                <w:color w:val="000000" w:themeColor="text1"/>
                <w:sz w:val="24"/>
                <w:szCs w:val="24"/>
              </w:rPr>
            </w:pPr>
          </w:p>
        </w:tc>
        <w:tc>
          <w:tcPr>
            <w:tcW w:w="3273" w:type="dxa"/>
            <w:tcBorders>
              <w:right w:val="single" w:sz="6" w:space="0" w:color="auto"/>
            </w:tcBorders>
            <w:tcMar>
              <w:left w:w="90" w:type="dxa"/>
              <w:right w:w="90" w:type="dxa"/>
            </w:tcMar>
          </w:tcPr>
          <w:p w14:paraId="5D8C1DA8" w14:textId="1C28BA1F" w:rsidR="0A03028C" w:rsidRPr="0001060C" w:rsidRDefault="0A03028C" w:rsidP="0A03028C">
            <w:pPr>
              <w:spacing w:after="200" w:line="276" w:lineRule="auto"/>
              <w:rPr>
                <w:rFonts w:ascii="Calibri" w:eastAsia="Calibri" w:hAnsi="Calibri" w:cs="Calibri"/>
                <w:color w:val="000000" w:themeColor="text1"/>
                <w:sz w:val="24"/>
                <w:szCs w:val="24"/>
              </w:rPr>
            </w:pPr>
          </w:p>
        </w:tc>
      </w:tr>
      <w:tr w:rsidR="0A03028C" w:rsidRPr="0001060C" w14:paraId="05F12D45" w14:textId="77777777" w:rsidTr="0A03028C">
        <w:trPr>
          <w:trHeight w:val="300"/>
        </w:trPr>
        <w:tc>
          <w:tcPr>
            <w:tcW w:w="1581" w:type="dxa"/>
            <w:tcBorders>
              <w:left w:val="single" w:sz="6" w:space="0" w:color="auto"/>
            </w:tcBorders>
            <w:tcMar>
              <w:left w:w="90" w:type="dxa"/>
              <w:right w:w="90" w:type="dxa"/>
            </w:tcMar>
          </w:tcPr>
          <w:p w14:paraId="4D1132E7" w14:textId="05DD45BB"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Execução fase 1</w:t>
            </w:r>
          </w:p>
        </w:tc>
        <w:tc>
          <w:tcPr>
            <w:tcW w:w="1301" w:type="dxa"/>
            <w:tcMar>
              <w:left w:w="90" w:type="dxa"/>
              <w:right w:w="90" w:type="dxa"/>
            </w:tcMar>
          </w:tcPr>
          <w:p w14:paraId="429D03CC" w14:textId="5658092A"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161" w:type="dxa"/>
            <w:tcMar>
              <w:left w:w="90" w:type="dxa"/>
              <w:right w:w="90" w:type="dxa"/>
            </w:tcMar>
          </w:tcPr>
          <w:p w14:paraId="12C01C98" w14:textId="32E9DDD4"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175" w:type="dxa"/>
            <w:tcMar>
              <w:left w:w="90" w:type="dxa"/>
              <w:right w:w="90" w:type="dxa"/>
            </w:tcMar>
          </w:tcPr>
          <w:p w14:paraId="602FDE69" w14:textId="5990A274" w:rsidR="0A03028C" w:rsidRPr="0001060C" w:rsidRDefault="0A03028C" w:rsidP="0A03028C">
            <w:pPr>
              <w:spacing w:after="200" w:line="276" w:lineRule="auto"/>
              <w:rPr>
                <w:rFonts w:ascii="Calibri" w:eastAsia="Calibri" w:hAnsi="Calibri" w:cs="Calibri"/>
                <w:color w:val="000000" w:themeColor="text1"/>
                <w:sz w:val="24"/>
                <w:szCs w:val="24"/>
              </w:rPr>
            </w:pPr>
          </w:p>
        </w:tc>
        <w:tc>
          <w:tcPr>
            <w:tcW w:w="3273" w:type="dxa"/>
            <w:tcBorders>
              <w:right w:val="single" w:sz="6" w:space="0" w:color="auto"/>
            </w:tcBorders>
            <w:tcMar>
              <w:left w:w="90" w:type="dxa"/>
              <w:right w:w="90" w:type="dxa"/>
            </w:tcMar>
          </w:tcPr>
          <w:p w14:paraId="5552AE5C" w14:textId="0844BB6D" w:rsidR="0A03028C" w:rsidRPr="0001060C" w:rsidRDefault="0A03028C" w:rsidP="0A03028C">
            <w:pPr>
              <w:spacing w:after="200" w:line="276" w:lineRule="auto"/>
              <w:rPr>
                <w:rFonts w:ascii="Calibri" w:eastAsia="Calibri" w:hAnsi="Calibri" w:cs="Calibri"/>
                <w:color w:val="000000" w:themeColor="text1"/>
                <w:sz w:val="24"/>
                <w:szCs w:val="24"/>
              </w:rPr>
            </w:pPr>
          </w:p>
        </w:tc>
      </w:tr>
      <w:tr w:rsidR="0A03028C" w:rsidRPr="0001060C" w14:paraId="0F490876" w14:textId="77777777" w:rsidTr="0A03028C">
        <w:trPr>
          <w:trHeight w:val="300"/>
        </w:trPr>
        <w:tc>
          <w:tcPr>
            <w:tcW w:w="1581" w:type="dxa"/>
            <w:tcBorders>
              <w:left w:val="single" w:sz="6" w:space="0" w:color="auto"/>
            </w:tcBorders>
            <w:tcMar>
              <w:left w:w="90" w:type="dxa"/>
              <w:right w:w="90" w:type="dxa"/>
            </w:tcMar>
          </w:tcPr>
          <w:p w14:paraId="24EBD9BB" w14:textId="0AD77C20"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Execução fase 2</w:t>
            </w:r>
          </w:p>
        </w:tc>
        <w:tc>
          <w:tcPr>
            <w:tcW w:w="1301" w:type="dxa"/>
            <w:tcMar>
              <w:left w:w="90" w:type="dxa"/>
              <w:right w:w="90" w:type="dxa"/>
            </w:tcMar>
          </w:tcPr>
          <w:p w14:paraId="7CDA249C" w14:textId="528564FB"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161" w:type="dxa"/>
            <w:tcMar>
              <w:left w:w="90" w:type="dxa"/>
              <w:right w:w="90" w:type="dxa"/>
            </w:tcMar>
          </w:tcPr>
          <w:p w14:paraId="3C4D0A91" w14:textId="5AF3133C"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175" w:type="dxa"/>
            <w:tcMar>
              <w:left w:w="90" w:type="dxa"/>
              <w:right w:w="90" w:type="dxa"/>
            </w:tcMar>
          </w:tcPr>
          <w:p w14:paraId="0DC78377" w14:textId="7FAB886C" w:rsidR="0A03028C" w:rsidRPr="0001060C" w:rsidRDefault="0A03028C" w:rsidP="0A03028C">
            <w:pPr>
              <w:spacing w:after="200" w:line="276" w:lineRule="auto"/>
              <w:rPr>
                <w:rFonts w:ascii="Calibri" w:eastAsia="Calibri" w:hAnsi="Calibri" w:cs="Calibri"/>
                <w:color w:val="000000" w:themeColor="text1"/>
                <w:sz w:val="24"/>
                <w:szCs w:val="24"/>
              </w:rPr>
            </w:pPr>
          </w:p>
        </w:tc>
        <w:tc>
          <w:tcPr>
            <w:tcW w:w="3273" w:type="dxa"/>
            <w:tcBorders>
              <w:right w:val="single" w:sz="6" w:space="0" w:color="auto"/>
            </w:tcBorders>
            <w:tcMar>
              <w:left w:w="90" w:type="dxa"/>
              <w:right w:w="90" w:type="dxa"/>
            </w:tcMar>
          </w:tcPr>
          <w:p w14:paraId="41DDA2DA" w14:textId="3E8C2BD7" w:rsidR="0A03028C" w:rsidRPr="0001060C" w:rsidRDefault="0A03028C" w:rsidP="0A03028C">
            <w:pPr>
              <w:spacing w:after="200" w:line="276" w:lineRule="auto"/>
              <w:rPr>
                <w:rFonts w:ascii="Calibri" w:eastAsia="Calibri" w:hAnsi="Calibri" w:cs="Calibri"/>
                <w:color w:val="000000" w:themeColor="text1"/>
                <w:sz w:val="24"/>
                <w:szCs w:val="24"/>
              </w:rPr>
            </w:pPr>
          </w:p>
        </w:tc>
      </w:tr>
      <w:tr w:rsidR="0A03028C" w:rsidRPr="0001060C" w14:paraId="1751943C" w14:textId="77777777" w:rsidTr="0A03028C">
        <w:trPr>
          <w:trHeight w:val="300"/>
        </w:trPr>
        <w:tc>
          <w:tcPr>
            <w:tcW w:w="1581" w:type="dxa"/>
            <w:tcBorders>
              <w:left w:val="single" w:sz="6" w:space="0" w:color="auto"/>
            </w:tcBorders>
            <w:tcMar>
              <w:left w:w="90" w:type="dxa"/>
              <w:right w:w="90" w:type="dxa"/>
            </w:tcMar>
          </w:tcPr>
          <w:p w14:paraId="5C04707F" w14:textId="645FD0DB"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Execução fase 3</w:t>
            </w:r>
          </w:p>
        </w:tc>
        <w:tc>
          <w:tcPr>
            <w:tcW w:w="1301" w:type="dxa"/>
            <w:tcMar>
              <w:left w:w="90" w:type="dxa"/>
              <w:right w:w="90" w:type="dxa"/>
            </w:tcMar>
          </w:tcPr>
          <w:p w14:paraId="414BDB5B" w14:textId="4A9DC2D4"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161" w:type="dxa"/>
            <w:tcMar>
              <w:left w:w="90" w:type="dxa"/>
              <w:right w:w="90" w:type="dxa"/>
            </w:tcMar>
          </w:tcPr>
          <w:p w14:paraId="38FA82CA" w14:textId="1230709D"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175" w:type="dxa"/>
            <w:tcMar>
              <w:left w:w="90" w:type="dxa"/>
              <w:right w:w="90" w:type="dxa"/>
            </w:tcMar>
          </w:tcPr>
          <w:p w14:paraId="47317428" w14:textId="2A816A8B" w:rsidR="0A03028C" w:rsidRPr="0001060C" w:rsidRDefault="0A03028C" w:rsidP="0A03028C">
            <w:pPr>
              <w:spacing w:after="200" w:line="276" w:lineRule="auto"/>
              <w:rPr>
                <w:rFonts w:ascii="Calibri" w:eastAsia="Calibri" w:hAnsi="Calibri" w:cs="Calibri"/>
                <w:color w:val="000000" w:themeColor="text1"/>
                <w:sz w:val="24"/>
                <w:szCs w:val="24"/>
              </w:rPr>
            </w:pPr>
          </w:p>
        </w:tc>
        <w:tc>
          <w:tcPr>
            <w:tcW w:w="3273" w:type="dxa"/>
            <w:tcBorders>
              <w:right w:val="single" w:sz="6" w:space="0" w:color="auto"/>
            </w:tcBorders>
            <w:tcMar>
              <w:left w:w="90" w:type="dxa"/>
              <w:right w:w="90" w:type="dxa"/>
            </w:tcMar>
          </w:tcPr>
          <w:p w14:paraId="07E5FBB5" w14:textId="27E2CA7E" w:rsidR="0A03028C" w:rsidRPr="0001060C" w:rsidRDefault="0A03028C" w:rsidP="0A03028C">
            <w:pPr>
              <w:spacing w:after="200" w:line="276" w:lineRule="auto"/>
              <w:rPr>
                <w:rFonts w:ascii="Calibri" w:eastAsia="Calibri" w:hAnsi="Calibri" w:cs="Calibri"/>
                <w:color w:val="000000" w:themeColor="text1"/>
                <w:sz w:val="24"/>
                <w:szCs w:val="24"/>
              </w:rPr>
            </w:pPr>
          </w:p>
        </w:tc>
      </w:tr>
      <w:tr w:rsidR="0A03028C" w:rsidRPr="0001060C" w14:paraId="176E231F" w14:textId="77777777" w:rsidTr="0A03028C">
        <w:trPr>
          <w:trHeight w:val="300"/>
        </w:trPr>
        <w:tc>
          <w:tcPr>
            <w:tcW w:w="1581" w:type="dxa"/>
            <w:tcBorders>
              <w:left w:val="single" w:sz="6" w:space="0" w:color="auto"/>
            </w:tcBorders>
            <w:tcMar>
              <w:left w:w="90" w:type="dxa"/>
              <w:right w:w="90" w:type="dxa"/>
            </w:tcMar>
          </w:tcPr>
          <w:p w14:paraId="654E2672" w14:textId="5AC135D4"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Execução fase 4</w:t>
            </w:r>
          </w:p>
        </w:tc>
        <w:tc>
          <w:tcPr>
            <w:tcW w:w="1301" w:type="dxa"/>
            <w:tcMar>
              <w:left w:w="90" w:type="dxa"/>
              <w:right w:w="90" w:type="dxa"/>
            </w:tcMar>
          </w:tcPr>
          <w:p w14:paraId="644B9925" w14:textId="27CCF3D8"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161" w:type="dxa"/>
            <w:tcMar>
              <w:left w:w="90" w:type="dxa"/>
              <w:right w:w="90" w:type="dxa"/>
            </w:tcMar>
          </w:tcPr>
          <w:p w14:paraId="328C10D4" w14:textId="64CB1045"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175" w:type="dxa"/>
            <w:tcMar>
              <w:left w:w="90" w:type="dxa"/>
              <w:right w:w="90" w:type="dxa"/>
            </w:tcMar>
          </w:tcPr>
          <w:p w14:paraId="44E99BAC" w14:textId="5F7BA3ED" w:rsidR="0A03028C" w:rsidRPr="0001060C" w:rsidRDefault="0A03028C" w:rsidP="0A03028C">
            <w:pPr>
              <w:spacing w:after="200" w:line="276" w:lineRule="auto"/>
              <w:rPr>
                <w:rFonts w:ascii="Calibri" w:eastAsia="Calibri" w:hAnsi="Calibri" w:cs="Calibri"/>
                <w:color w:val="000000" w:themeColor="text1"/>
                <w:sz w:val="24"/>
                <w:szCs w:val="24"/>
              </w:rPr>
            </w:pPr>
          </w:p>
        </w:tc>
        <w:tc>
          <w:tcPr>
            <w:tcW w:w="3273" w:type="dxa"/>
            <w:tcBorders>
              <w:right w:val="single" w:sz="6" w:space="0" w:color="auto"/>
            </w:tcBorders>
            <w:tcMar>
              <w:left w:w="90" w:type="dxa"/>
              <w:right w:w="90" w:type="dxa"/>
            </w:tcMar>
          </w:tcPr>
          <w:p w14:paraId="26350F93" w14:textId="68450C64" w:rsidR="0A03028C" w:rsidRPr="0001060C" w:rsidRDefault="0A03028C" w:rsidP="0A03028C">
            <w:pPr>
              <w:spacing w:after="200" w:line="276" w:lineRule="auto"/>
              <w:rPr>
                <w:rFonts w:ascii="Calibri" w:eastAsia="Calibri" w:hAnsi="Calibri" w:cs="Calibri"/>
                <w:color w:val="000000" w:themeColor="text1"/>
                <w:sz w:val="24"/>
                <w:szCs w:val="24"/>
              </w:rPr>
            </w:pPr>
          </w:p>
        </w:tc>
      </w:tr>
      <w:tr w:rsidR="0A03028C" w:rsidRPr="0001060C" w14:paraId="4FCB3BA0" w14:textId="77777777" w:rsidTr="0A03028C">
        <w:trPr>
          <w:trHeight w:val="300"/>
        </w:trPr>
        <w:tc>
          <w:tcPr>
            <w:tcW w:w="1581" w:type="dxa"/>
            <w:tcBorders>
              <w:left w:val="single" w:sz="6" w:space="0" w:color="auto"/>
            </w:tcBorders>
            <w:tcMar>
              <w:left w:w="90" w:type="dxa"/>
              <w:right w:w="90" w:type="dxa"/>
            </w:tcMar>
          </w:tcPr>
          <w:p w14:paraId="32A2B33C" w14:textId="015FB617"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Execução fase 5</w:t>
            </w:r>
          </w:p>
        </w:tc>
        <w:tc>
          <w:tcPr>
            <w:tcW w:w="1301" w:type="dxa"/>
            <w:tcMar>
              <w:left w:w="90" w:type="dxa"/>
              <w:right w:w="90" w:type="dxa"/>
            </w:tcMar>
          </w:tcPr>
          <w:p w14:paraId="6FEE7BAC" w14:textId="0382E92E"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161" w:type="dxa"/>
            <w:tcMar>
              <w:left w:w="90" w:type="dxa"/>
              <w:right w:w="90" w:type="dxa"/>
            </w:tcMar>
          </w:tcPr>
          <w:p w14:paraId="138EDFC7" w14:textId="5F20737C"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175" w:type="dxa"/>
            <w:tcMar>
              <w:left w:w="90" w:type="dxa"/>
              <w:right w:w="90" w:type="dxa"/>
            </w:tcMar>
          </w:tcPr>
          <w:p w14:paraId="14B30217" w14:textId="526EA51A" w:rsidR="0A03028C" w:rsidRPr="0001060C" w:rsidRDefault="0A03028C" w:rsidP="0A03028C">
            <w:pPr>
              <w:spacing w:after="200" w:line="276" w:lineRule="auto"/>
              <w:rPr>
                <w:rFonts w:ascii="Calibri" w:eastAsia="Calibri" w:hAnsi="Calibri" w:cs="Calibri"/>
                <w:color w:val="000000" w:themeColor="text1"/>
                <w:sz w:val="24"/>
                <w:szCs w:val="24"/>
              </w:rPr>
            </w:pPr>
          </w:p>
        </w:tc>
        <w:tc>
          <w:tcPr>
            <w:tcW w:w="3273" w:type="dxa"/>
            <w:tcBorders>
              <w:right w:val="single" w:sz="6" w:space="0" w:color="auto"/>
            </w:tcBorders>
            <w:tcMar>
              <w:left w:w="90" w:type="dxa"/>
              <w:right w:w="90" w:type="dxa"/>
            </w:tcMar>
          </w:tcPr>
          <w:p w14:paraId="67F7AB3C" w14:textId="45DD5CA6" w:rsidR="0A03028C" w:rsidRPr="0001060C" w:rsidRDefault="0A03028C" w:rsidP="0A03028C">
            <w:pPr>
              <w:spacing w:after="200" w:line="276" w:lineRule="auto"/>
              <w:rPr>
                <w:rFonts w:ascii="Calibri" w:eastAsia="Calibri" w:hAnsi="Calibri" w:cs="Calibri"/>
                <w:color w:val="000000" w:themeColor="text1"/>
                <w:sz w:val="24"/>
                <w:szCs w:val="24"/>
              </w:rPr>
            </w:pPr>
          </w:p>
        </w:tc>
      </w:tr>
      <w:tr w:rsidR="0A03028C" w:rsidRPr="0001060C" w14:paraId="703E9C51" w14:textId="77777777" w:rsidTr="0A03028C">
        <w:trPr>
          <w:trHeight w:val="300"/>
        </w:trPr>
        <w:tc>
          <w:tcPr>
            <w:tcW w:w="1581" w:type="dxa"/>
            <w:tcBorders>
              <w:left w:val="single" w:sz="6" w:space="0" w:color="auto"/>
            </w:tcBorders>
            <w:tcMar>
              <w:left w:w="90" w:type="dxa"/>
              <w:right w:w="90" w:type="dxa"/>
            </w:tcMar>
          </w:tcPr>
          <w:p w14:paraId="7BCAC260" w14:textId="6B110A48" w:rsidR="0A03028C" w:rsidRPr="0001060C" w:rsidRDefault="0A03028C" w:rsidP="0A03028C">
            <w:pPr>
              <w:spacing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Pesquisa de qualidade</w:t>
            </w:r>
          </w:p>
        </w:tc>
        <w:tc>
          <w:tcPr>
            <w:tcW w:w="1301" w:type="dxa"/>
            <w:tcMar>
              <w:left w:w="90" w:type="dxa"/>
              <w:right w:w="90" w:type="dxa"/>
            </w:tcMar>
          </w:tcPr>
          <w:p w14:paraId="68B29195" w14:textId="69B84E42" w:rsidR="0A03028C" w:rsidRPr="0001060C" w:rsidRDefault="0A03028C" w:rsidP="0A03028C">
            <w:pPr>
              <w:spacing w:line="276" w:lineRule="auto"/>
              <w:rPr>
                <w:rFonts w:ascii="Calibri" w:eastAsia="Calibri" w:hAnsi="Calibri" w:cs="Calibri"/>
                <w:color w:val="000000" w:themeColor="text1"/>
                <w:sz w:val="24"/>
                <w:szCs w:val="24"/>
              </w:rPr>
            </w:pPr>
          </w:p>
        </w:tc>
        <w:tc>
          <w:tcPr>
            <w:tcW w:w="1161" w:type="dxa"/>
            <w:tcMar>
              <w:left w:w="90" w:type="dxa"/>
              <w:right w:w="90" w:type="dxa"/>
            </w:tcMar>
          </w:tcPr>
          <w:p w14:paraId="2BECE4F6" w14:textId="031D23B7" w:rsidR="0A03028C" w:rsidRPr="0001060C" w:rsidRDefault="0A03028C" w:rsidP="0A03028C">
            <w:pPr>
              <w:spacing w:line="276" w:lineRule="auto"/>
              <w:rPr>
                <w:rFonts w:ascii="Calibri" w:eastAsia="Calibri" w:hAnsi="Calibri" w:cs="Calibri"/>
                <w:color w:val="000000" w:themeColor="text1"/>
                <w:sz w:val="24"/>
                <w:szCs w:val="24"/>
              </w:rPr>
            </w:pPr>
          </w:p>
        </w:tc>
        <w:tc>
          <w:tcPr>
            <w:tcW w:w="1175" w:type="dxa"/>
            <w:tcMar>
              <w:left w:w="90" w:type="dxa"/>
              <w:right w:w="90" w:type="dxa"/>
            </w:tcMar>
          </w:tcPr>
          <w:p w14:paraId="4682BCB5" w14:textId="53CE2470" w:rsidR="0A03028C" w:rsidRPr="0001060C" w:rsidRDefault="0A03028C" w:rsidP="0A03028C">
            <w:pPr>
              <w:spacing w:line="276" w:lineRule="auto"/>
              <w:rPr>
                <w:rFonts w:ascii="Calibri" w:eastAsia="Calibri" w:hAnsi="Calibri" w:cs="Calibri"/>
                <w:color w:val="000000" w:themeColor="text1"/>
                <w:sz w:val="24"/>
                <w:szCs w:val="24"/>
              </w:rPr>
            </w:pPr>
          </w:p>
        </w:tc>
        <w:tc>
          <w:tcPr>
            <w:tcW w:w="3273" w:type="dxa"/>
            <w:tcBorders>
              <w:right w:val="single" w:sz="6" w:space="0" w:color="auto"/>
            </w:tcBorders>
            <w:tcMar>
              <w:left w:w="90" w:type="dxa"/>
              <w:right w:w="90" w:type="dxa"/>
            </w:tcMar>
          </w:tcPr>
          <w:p w14:paraId="6B9D9090" w14:textId="5F2E1CFC" w:rsidR="0A03028C" w:rsidRPr="0001060C" w:rsidRDefault="0A03028C" w:rsidP="0A03028C">
            <w:pPr>
              <w:spacing w:line="276" w:lineRule="auto"/>
              <w:rPr>
                <w:rFonts w:ascii="Calibri" w:eastAsia="Calibri" w:hAnsi="Calibri" w:cs="Calibri"/>
                <w:color w:val="000000" w:themeColor="text1"/>
                <w:sz w:val="24"/>
                <w:szCs w:val="24"/>
              </w:rPr>
            </w:pPr>
          </w:p>
        </w:tc>
      </w:tr>
      <w:tr w:rsidR="0A03028C" w:rsidRPr="0001060C" w14:paraId="77990590" w14:textId="77777777" w:rsidTr="0A03028C">
        <w:trPr>
          <w:trHeight w:val="300"/>
        </w:trPr>
        <w:tc>
          <w:tcPr>
            <w:tcW w:w="1581" w:type="dxa"/>
            <w:tcBorders>
              <w:left w:val="single" w:sz="6" w:space="0" w:color="auto"/>
              <w:bottom w:val="single" w:sz="6" w:space="0" w:color="auto"/>
            </w:tcBorders>
            <w:tcMar>
              <w:left w:w="90" w:type="dxa"/>
              <w:right w:w="90" w:type="dxa"/>
            </w:tcMar>
          </w:tcPr>
          <w:p w14:paraId="468BBA01" w14:textId="1F91165A" w:rsidR="0A03028C" w:rsidRPr="0001060C" w:rsidRDefault="0A03028C" w:rsidP="0A03028C">
            <w:pPr>
              <w:spacing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Prestação de contas</w:t>
            </w:r>
          </w:p>
        </w:tc>
        <w:tc>
          <w:tcPr>
            <w:tcW w:w="1301" w:type="dxa"/>
            <w:tcBorders>
              <w:bottom w:val="single" w:sz="6" w:space="0" w:color="auto"/>
            </w:tcBorders>
            <w:tcMar>
              <w:left w:w="90" w:type="dxa"/>
              <w:right w:w="90" w:type="dxa"/>
            </w:tcMar>
          </w:tcPr>
          <w:p w14:paraId="5E51A0FE" w14:textId="5CEA7FDD" w:rsidR="0A03028C" w:rsidRPr="0001060C" w:rsidRDefault="0A03028C" w:rsidP="0A03028C">
            <w:pPr>
              <w:spacing w:line="276" w:lineRule="auto"/>
              <w:rPr>
                <w:rFonts w:ascii="Calibri" w:eastAsia="Calibri" w:hAnsi="Calibri" w:cs="Calibri"/>
                <w:color w:val="000000" w:themeColor="text1"/>
                <w:sz w:val="24"/>
                <w:szCs w:val="24"/>
              </w:rPr>
            </w:pPr>
          </w:p>
        </w:tc>
        <w:tc>
          <w:tcPr>
            <w:tcW w:w="1161" w:type="dxa"/>
            <w:tcBorders>
              <w:bottom w:val="single" w:sz="6" w:space="0" w:color="auto"/>
            </w:tcBorders>
            <w:tcMar>
              <w:left w:w="90" w:type="dxa"/>
              <w:right w:w="90" w:type="dxa"/>
            </w:tcMar>
          </w:tcPr>
          <w:p w14:paraId="5C64C5D9" w14:textId="1A3C8432" w:rsidR="0A03028C" w:rsidRPr="0001060C" w:rsidRDefault="0A03028C" w:rsidP="0A03028C">
            <w:pPr>
              <w:spacing w:line="276" w:lineRule="auto"/>
              <w:rPr>
                <w:rFonts w:ascii="Calibri" w:eastAsia="Calibri" w:hAnsi="Calibri" w:cs="Calibri"/>
                <w:color w:val="000000" w:themeColor="text1"/>
                <w:sz w:val="24"/>
                <w:szCs w:val="24"/>
              </w:rPr>
            </w:pPr>
          </w:p>
        </w:tc>
        <w:tc>
          <w:tcPr>
            <w:tcW w:w="1175" w:type="dxa"/>
            <w:tcBorders>
              <w:bottom w:val="single" w:sz="6" w:space="0" w:color="auto"/>
            </w:tcBorders>
            <w:tcMar>
              <w:left w:w="90" w:type="dxa"/>
              <w:right w:w="90" w:type="dxa"/>
            </w:tcMar>
          </w:tcPr>
          <w:p w14:paraId="260DDD34" w14:textId="4A535D9C" w:rsidR="0A03028C" w:rsidRPr="0001060C" w:rsidRDefault="0A03028C" w:rsidP="0A03028C">
            <w:pPr>
              <w:spacing w:line="276" w:lineRule="auto"/>
              <w:rPr>
                <w:rFonts w:ascii="Calibri" w:eastAsia="Calibri" w:hAnsi="Calibri" w:cs="Calibri"/>
                <w:color w:val="000000" w:themeColor="text1"/>
                <w:sz w:val="24"/>
                <w:szCs w:val="24"/>
              </w:rPr>
            </w:pPr>
          </w:p>
        </w:tc>
        <w:tc>
          <w:tcPr>
            <w:tcW w:w="3273" w:type="dxa"/>
            <w:tcBorders>
              <w:bottom w:val="single" w:sz="6" w:space="0" w:color="auto"/>
              <w:right w:val="single" w:sz="6" w:space="0" w:color="auto"/>
            </w:tcBorders>
            <w:tcMar>
              <w:left w:w="90" w:type="dxa"/>
              <w:right w:w="90" w:type="dxa"/>
            </w:tcMar>
          </w:tcPr>
          <w:p w14:paraId="3E32CB0A" w14:textId="11909312" w:rsidR="0A03028C" w:rsidRPr="0001060C" w:rsidRDefault="0A03028C" w:rsidP="0A03028C">
            <w:pPr>
              <w:spacing w:line="276" w:lineRule="auto"/>
              <w:rPr>
                <w:rFonts w:ascii="Calibri" w:eastAsia="Calibri" w:hAnsi="Calibri" w:cs="Calibri"/>
                <w:color w:val="000000" w:themeColor="text1"/>
                <w:sz w:val="24"/>
                <w:szCs w:val="24"/>
              </w:rPr>
            </w:pPr>
          </w:p>
        </w:tc>
      </w:tr>
    </w:tbl>
    <w:p w14:paraId="796DC6B0" w14:textId="393CB5BE" w:rsidR="4F854CB5" w:rsidRPr="0001060C" w:rsidRDefault="4F854CB5" w:rsidP="0A03028C">
      <w:pPr>
        <w:widowControl w:val="0"/>
        <w:spacing w:before="56" w:after="200" w:line="276"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098"/>
        <w:gridCol w:w="1007"/>
        <w:gridCol w:w="1119"/>
        <w:gridCol w:w="1259"/>
        <w:gridCol w:w="3165"/>
      </w:tblGrid>
      <w:tr w:rsidR="0A03028C" w:rsidRPr="0001060C" w14:paraId="6B4D7CE9" w14:textId="77777777" w:rsidTr="0A03028C">
        <w:trPr>
          <w:trHeight w:val="300"/>
        </w:trPr>
        <w:tc>
          <w:tcPr>
            <w:tcW w:w="8648" w:type="dxa"/>
            <w:gridSpan w:val="5"/>
            <w:tcBorders>
              <w:top w:val="single" w:sz="6" w:space="0" w:color="auto"/>
              <w:left w:val="single" w:sz="6" w:space="0" w:color="auto"/>
              <w:right w:val="single" w:sz="6" w:space="0" w:color="auto"/>
            </w:tcBorders>
            <w:tcMar>
              <w:left w:w="90" w:type="dxa"/>
              <w:right w:w="90" w:type="dxa"/>
            </w:tcMar>
          </w:tcPr>
          <w:p w14:paraId="3A6B82AA" w14:textId="0D8020EF"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b/>
                <w:bCs/>
                <w:sz w:val="24"/>
                <w:szCs w:val="24"/>
              </w:rPr>
              <w:t>07 A - CRONOGRAMA DE EXECUÇÃO PROJETOS PONTUAIS</w:t>
            </w:r>
            <w:r w:rsidRPr="0001060C">
              <w:rPr>
                <w:rFonts w:ascii="Calibri" w:eastAsia="Calibri" w:hAnsi="Calibri" w:cs="Calibri"/>
                <w:i/>
                <w:iCs/>
                <w:sz w:val="24"/>
                <w:szCs w:val="24"/>
              </w:rPr>
              <w:t>: Descrever as etapas de execução do projeto de forma detalhada; (Obrigatório o preenchimento de todos os campos em branco)</w:t>
            </w:r>
          </w:p>
          <w:p w14:paraId="578CC215" w14:textId="489EC6FF"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i/>
                <w:iCs/>
                <w:sz w:val="24"/>
                <w:szCs w:val="24"/>
              </w:rPr>
              <w:t>PREENCHER APENAS SE O PROJETO CONSISTIR NA REALIZAÇÃO DE PROJETOS PONTUAIS</w:t>
            </w:r>
          </w:p>
        </w:tc>
      </w:tr>
      <w:tr w:rsidR="0A03028C" w:rsidRPr="0001060C" w14:paraId="2178F6E6" w14:textId="77777777" w:rsidTr="0A03028C">
        <w:trPr>
          <w:trHeight w:val="300"/>
        </w:trPr>
        <w:tc>
          <w:tcPr>
            <w:tcW w:w="2098" w:type="dxa"/>
            <w:tcBorders>
              <w:top w:val="single" w:sz="6" w:space="0" w:color="auto"/>
              <w:left w:val="single" w:sz="6" w:space="0" w:color="auto"/>
              <w:right w:val="single" w:sz="6" w:space="0" w:color="auto"/>
            </w:tcBorders>
            <w:tcMar>
              <w:left w:w="90" w:type="dxa"/>
              <w:right w:w="90" w:type="dxa"/>
            </w:tcMar>
          </w:tcPr>
          <w:p w14:paraId="172004C2" w14:textId="52BF80E2"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lastRenderedPageBreak/>
              <w:t xml:space="preserve">Cronograma </w:t>
            </w:r>
          </w:p>
        </w:tc>
        <w:tc>
          <w:tcPr>
            <w:tcW w:w="1007" w:type="dxa"/>
            <w:tcBorders>
              <w:top w:val="single" w:sz="6" w:space="0" w:color="auto"/>
            </w:tcBorders>
            <w:tcMar>
              <w:left w:w="90" w:type="dxa"/>
              <w:right w:w="90" w:type="dxa"/>
            </w:tcMar>
          </w:tcPr>
          <w:p w14:paraId="5C938873" w14:textId="5D18A427"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Data</w:t>
            </w:r>
          </w:p>
        </w:tc>
        <w:tc>
          <w:tcPr>
            <w:tcW w:w="1119" w:type="dxa"/>
            <w:tcBorders>
              <w:top w:val="single" w:sz="6" w:space="0" w:color="auto"/>
            </w:tcBorders>
            <w:tcMar>
              <w:left w:w="90" w:type="dxa"/>
              <w:right w:w="90" w:type="dxa"/>
            </w:tcMar>
          </w:tcPr>
          <w:p w14:paraId="0683FD47" w14:textId="7B73A488" w:rsidR="0A03028C" w:rsidRPr="0001060C" w:rsidRDefault="0A03028C" w:rsidP="0A03028C">
            <w:pPr>
              <w:spacing w:after="200" w:line="276" w:lineRule="auto"/>
              <w:rPr>
                <w:rFonts w:ascii="Calibri" w:eastAsia="Calibri" w:hAnsi="Calibri" w:cs="Calibri"/>
                <w:color w:val="000000" w:themeColor="text1"/>
                <w:sz w:val="24"/>
                <w:szCs w:val="24"/>
              </w:rPr>
            </w:pPr>
            <w:proofErr w:type="spellStart"/>
            <w:r w:rsidRPr="0001060C">
              <w:rPr>
                <w:rFonts w:ascii="Calibri" w:eastAsia="Calibri" w:hAnsi="Calibri" w:cs="Calibri"/>
                <w:b/>
                <w:bCs/>
                <w:color w:val="000000" w:themeColor="text1"/>
                <w:sz w:val="24"/>
                <w:szCs w:val="24"/>
              </w:rPr>
              <w:t>Hr</w:t>
            </w:r>
            <w:proofErr w:type="spellEnd"/>
            <w:r w:rsidRPr="0001060C">
              <w:rPr>
                <w:rFonts w:ascii="Calibri" w:eastAsia="Calibri" w:hAnsi="Calibri" w:cs="Calibri"/>
                <w:b/>
                <w:bCs/>
                <w:color w:val="000000" w:themeColor="text1"/>
                <w:sz w:val="24"/>
                <w:szCs w:val="24"/>
              </w:rPr>
              <w:t>. Início</w:t>
            </w:r>
          </w:p>
        </w:tc>
        <w:tc>
          <w:tcPr>
            <w:tcW w:w="1259" w:type="dxa"/>
            <w:tcBorders>
              <w:top w:val="single" w:sz="6" w:space="0" w:color="auto"/>
            </w:tcBorders>
            <w:tcMar>
              <w:left w:w="90" w:type="dxa"/>
              <w:right w:w="90" w:type="dxa"/>
            </w:tcMar>
          </w:tcPr>
          <w:p w14:paraId="60FBA0AA" w14:textId="7FC63B20" w:rsidR="0A03028C" w:rsidRPr="0001060C" w:rsidRDefault="0A03028C" w:rsidP="0A03028C">
            <w:pPr>
              <w:spacing w:after="200" w:line="276" w:lineRule="auto"/>
              <w:rPr>
                <w:rFonts w:ascii="Calibri" w:eastAsia="Calibri" w:hAnsi="Calibri" w:cs="Calibri"/>
                <w:color w:val="000000" w:themeColor="text1"/>
                <w:sz w:val="24"/>
                <w:szCs w:val="24"/>
              </w:rPr>
            </w:pPr>
            <w:proofErr w:type="spellStart"/>
            <w:r w:rsidRPr="0001060C">
              <w:rPr>
                <w:rFonts w:ascii="Calibri" w:eastAsia="Calibri" w:hAnsi="Calibri" w:cs="Calibri"/>
                <w:b/>
                <w:bCs/>
                <w:color w:val="000000" w:themeColor="text1"/>
                <w:sz w:val="24"/>
                <w:szCs w:val="24"/>
              </w:rPr>
              <w:t>Hr</w:t>
            </w:r>
            <w:proofErr w:type="spellEnd"/>
            <w:r w:rsidRPr="0001060C">
              <w:rPr>
                <w:rFonts w:ascii="Calibri" w:eastAsia="Calibri" w:hAnsi="Calibri" w:cs="Calibri"/>
                <w:b/>
                <w:bCs/>
                <w:color w:val="000000" w:themeColor="text1"/>
                <w:sz w:val="24"/>
                <w:szCs w:val="24"/>
              </w:rPr>
              <w:t>. Término</w:t>
            </w:r>
          </w:p>
        </w:tc>
        <w:tc>
          <w:tcPr>
            <w:tcW w:w="3165" w:type="dxa"/>
            <w:tcBorders>
              <w:top w:val="single" w:sz="6" w:space="0" w:color="auto"/>
              <w:right w:val="single" w:sz="6" w:space="0" w:color="auto"/>
            </w:tcBorders>
            <w:tcMar>
              <w:left w:w="90" w:type="dxa"/>
              <w:right w:w="90" w:type="dxa"/>
            </w:tcMar>
          </w:tcPr>
          <w:p w14:paraId="281BC3BA" w14:textId="1B31CCEB"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Considerações</w:t>
            </w:r>
          </w:p>
        </w:tc>
      </w:tr>
      <w:tr w:rsidR="0A03028C" w:rsidRPr="0001060C" w14:paraId="10A11BB6" w14:textId="77777777" w:rsidTr="0A03028C">
        <w:trPr>
          <w:trHeight w:val="300"/>
        </w:trPr>
        <w:tc>
          <w:tcPr>
            <w:tcW w:w="2098" w:type="dxa"/>
            <w:tcBorders>
              <w:left w:val="single" w:sz="6" w:space="0" w:color="auto"/>
            </w:tcBorders>
            <w:tcMar>
              <w:left w:w="90" w:type="dxa"/>
              <w:right w:w="90" w:type="dxa"/>
            </w:tcMar>
          </w:tcPr>
          <w:p w14:paraId="5ABCA3B3" w14:textId="317BAF70" w:rsidR="0A03028C" w:rsidRPr="0001060C" w:rsidRDefault="0A03028C" w:rsidP="0A03028C">
            <w:pPr>
              <w:spacing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Mobilização inicial</w:t>
            </w:r>
          </w:p>
        </w:tc>
        <w:tc>
          <w:tcPr>
            <w:tcW w:w="1007" w:type="dxa"/>
            <w:tcMar>
              <w:left w:w="90" w:type="dxa"/>
              <w:right w:w="90" w:type="dxa"/>
            </w:tcMar>
          </w:tcPr>
          <w:p w14:paraId="4E97633E" w14:textId="26C795CE" w:rsidR="0A03028C" w:rsidRPr="0001060C" w:rsidRDefault="0A03028C" w:rsidP="0A03028C">
            <w:pPr>
              <w:spacing w:line="276" w:lineRule="auto"/>
              <w:rPr>
                <w:rFonts w:ascii="Calibri" w:eastAsia="Calibri" w:hAnsi="Calibri" w:cs="Calibri"/>
                <w:color w:val="000000" w:themeColor="text1"/>
                <w:sz w:val="24"/>
                <w:szCs w:val="24"/>
              </w:rPr>
            </w:pPr>
          </w:p>
        </w:tc>
        <w:tc>
          <w:tcPr>
            <w:tcW w:w="1119" w:type="dxa"/>
            <w:tcMar>
              <w:left w:w="90" w:type="dxa"/>
              <w:right w:w="90" w:type="dxa"/>
            </w:tcMar>
          </w:tcPr>
          <w:p w14:paraId="19ADBB9B" w14:textId="2AF2B9D3" w:rsidR="0A03028C" w:rsidRPr="0001060C" w:rsidRDefault="0A03028C" w:rsidP="0A03028C">
            <w:pPr>
              <w:spacing w:line="276" w:lineRule="auto"/>
              <w:rPr>
                <w:rFonts w:ascii="Calibri" w:eastAsia="Calibri" w:hAnsi="Calibri" w:cs="Calibri"/>
                <w:color w:val="000000" w:themeColor="text1"/>
                <w:sz w:val="24"/>
                <w:szCs w:val="24"/>
              </w:rPr>
            </w:pPr>
          </w:p>
        </w:tc>
        <w:tc>
          <w:tcPr>
            <w:tcW w:w="1259" w:type="dxa"/>
            <w:tcMar>
              <w:left w:w="90" w:type="dxa"/>
              <w:right w:w="90" w:type="dxa"/>
            </w:tcMar>
          </w:tcPr>
          <w:p w14:paraId="1CFCFE7F" w14:textId="227A5046" w:rsidR="0A03028C" w:rsidRPr="0001060C" w:rsidRDefault="0A03028C" w:rsidP="0A03028C">
            <w:pPr>
              <w:spacing w:line="276" w:lineRule="auto"/>
              <w:rPr>
                <w:rFonts w:ascii="Calibri" w:eastAsia="Calibri" w:hAnsi="Calibri" w:cs="Calibri"/>
                <w:color w:val="000000" w:themeColor="text1"/>
                <w:sz w:val="24"/>
                <w:szCs w:val="24"/>
              </w:rPr>
            </w:pPr>
          </w:p>
        </w:tc>
        <w:tc>
          <w:tcPr>
            <w:tcW w:w="3165" w:type="dxa"/>
            <w:tcBorders>
              <w:right w:val="single" w:sz="6" w:space="0" w:color="auto"/>
            </w:tcBorders>
            <w:tcMar>
              <w:left w:w="90" w:type="dxa"/>
              <w:right w:w="90" w:type="dxa"/>
            </w:tcMar>
          </w:tcPr>
          <w:p w14:paraId="79DB3926" w14:textId="52CBAF1D" w:rsidR="0A03028C" w:rsidRPr="0001060C" w:rsidRDefault="0A03028C" w:rsidP="0A03028C">
            <w:pPr>
              <w:spacing w:line="276" w:lineRule="auto"/>
              <w:rPr>
                <w:rFonts w:ascii="Calibri" w:eastAsia="Calibri" w:hAnsi="Calibri" w:cs="Calibri"/>
                <w:color w:val="000000" w:themeColor="text1"/>
                <w:sz w:val="24"/>
                <w:szCs w:val="24"/>
              </w:rPr>
            </w:pPr>
          </w:p>
        </w:tc>
      </w:tr>
      <w:tr w:rsidR="0A03028C" w:rsidRPr="0001060C" w14:paraId="37A0BA0D" w14:textId="77777777" w:rsidTr="0A03028C">
        <w:trPr>
          <w:trHeight w:val="300"/>
        </w:trPr>
        <w:tc>
          <w:tcPr>
            <w:tcW w:w="2098" w:type="dxa"/>
            <w:tcBorders>
              <w:left w:val="single" w:sz="6" w:space="0" w:color="auto"/>
            </w:tcBorders>
            <w:tcMar>
              <w:left w:w="90" w:type="dxa"/>
              <w:right w:w="90" w:type="dxa"/>
            </w:tcMar>
          </w:tcPr>
          <w:p w14:paraId="59564634" w14:textId="012EB6BA"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Inscrições</w:t>
            </w:r>
          </w:p>
        </w:tc>
        <w:tc>
          <w:tcPr>
            <w:tcW w:w="1007" w:type="dxa"/>
            <w:tcMar>
              <w:left w:w="90" w:type="dxa"/>
              <w:right w:w="90" w:type="dxa"/>
            </w:tcMar>
          </w:tcPr>
          <w:p w14:paraId="73FF480D" w14:textId="1209751B"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119" w:type="dxa"/>
            <w:tcMar>
              <w:left w:w="90" w:type="dxa"/>
              <w:right w:w="90" w:type="dxa"/>
            </w:tcMar>
          </w:tcPr>
          <w:p w14:paraId="5FFA46D1" w14:textId="2037BE15"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259" w:type="dxa"/>
            <w:tcMar>
              <w:left w:w="90" w:type="dxa"/>
              <w:right w:w="90" w:type="dxa"/>
            </w:tcMar>
          </w:tcPr>
          <w:p w14:paraId="641B5B90" w14:textId="5D4902DA" w:rsidR="0A03028C" w:rsidRPr="0001060C" w:rsidRDefault="0A03028C" w:rsidP="0A03028C">
            <w:pPr>
              <w:spacing w:after="200" w:line="276" w:lineRule="auto"/>
              <w:rPr>
                <w:rFonts w:ascii="Calibri" w:eastAsia="Calibri" w:hAnsi="Calibri" w:cs="Calibri"/>
                <w:color w:val="000000" w:themeColor="text1"/>
                <w:sz w:val="24"/>
                <w:szCs w:val="24"/>
              </w:rPr>
            </w:pPr>
          </w:p>
        </w:tc>
        <w:tc>
          <w:tcPr>
            <w:tcW w:w="3165" w:type="dxa"/>
            <w:tcBorders>
              <w:right w:val="single" w:sz="6" w:space="0" w:color="auto"/>
            </w:tcBorders>
            <w:tcMar>
              <w:left w:w="90" w:type="dxa"/>
              <w:right w:w="90" w:type="dxa"/>
            </w:tcMar>
          </w:tcPr>
          <w:p w14:paraId="5581AC83" w14:textId="1CA61894" w:rsidR="0A03028C" w:rsidRPr="0001060C" w:rsidRDefault="0A03028C" w:rsidP="0A03028C">
            <w:pPr>
              <w:spacing w:after="200" w:line="276" w:lineRule="auto"/>
              <w:rPr>
                <w:rFonts w:ascii="Calibri" w:eastAsia="Calibri" w:hAnsi="Calibri" w:cs="Calibri"/>
                <w:color w:val="000000" w:themeColor="text1"/>
                <w:sz w:val="24"/>
                <w:szCs w:val="24"/>
              </w:rPr>
            </w:pPr>
          </w:p>
        </w:tc>
      </w:tr>
      <w:tr w:rsidR="0A03028C" w:rsidRPr="0001060C" w14:paraId="0F68B351" w14:textId="77777777" w:rsidTr="0A03028C">
        <w:trPr>
          <w:trHeight w:val="300"/>
        </w:trPr>
        <w:tc>
          <w:tcPr>
            <w:tcW w:w="2098" w:type="dxa"/>
            <w:tcBorders>
              <w:left w:val="single" w:sz="6" w:space="0" w:color="auto"/>
            </w:tcBorders>
            <w:tcMar>
              <w:left w:w="90" w:type="dxa"/>
              <w:right w:w="90" w:type="dxa"/>
            </w:tcMar>
          </w:tcPr>
          <w:p w14:paraId="76562203" w14:textId="57041BF5"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Montagem</w:t>
            </w:r>
          </w:p>
        </w:tc>
        <w:tc>
          <w:tcPr>
            <w:tcW w:w="1007" w:type="dxa"/>
            <w:tcMar>
              <w:left w:w="90" w:type="dxa"/>
              <w:right w:w="90" w:type="dxa"/>
            </w:tcMar>
          </w:tcPr>
          <w:p w14:paraId="367763D9" w14:textId="7B4DF0EF"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119" w:type="dxa"/>
            <w:tcMar>
              <w:left w:w="90" w:type="dxa"/>
              <w:right w:w="90" w:type="dxa"/>
            </w:tcMar>
          </w:tcPr>
          <w:p w14:paraId="0764E01C" w14:textId="4D2B29FB"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259" w:type="dxa"/>
            <w:tcMar>
              <w:left w:w="90" w:type="dxa"/>
              <w:right w:w="90" w:type="dxa"/>
            </w:tcMar>
          </w:tcPr>
          <w:p w14:paraId="61C1C644" w14:textId="67596605" w:rsidR="0A03028C" w:rsidRPr="0001060C" w:rsidRDefault="0A03028C" w:rsidP="0A03028C">
            <w:pPr>
              <w:spacing w:after="200" w:line="276" w:lineRule="auto"/>
              <w:rPr>
                <w:rFonts w:ascii="Calibri" w:eastAsia="Calibri" w:hAnsi="Calibri" w:cs="Calibri"/>
                <w:color w:val="000000" w:themeColor="text1"/>
                <w:sz w:val="24"/>
                <w:szCs w:val="24"/>
              </w:rPr>
            </w:pPr>
          </w:p>
        </w:tc>
        <w:tc>
          <w:tcPr>
            <w:tcW w:w="3165" w:type="dxa"/>
            <w:tcBorders>
              <w:right w:val="single" w:sz="6" w:space="0" w:color="auto"/>
            </w:tcBorders>
            <w:tcMar>
              <w:left w:w="90" w:type="dxa"/>
              <w:right w:w="90" w:type="dxa"/>
            </w:tcMar>
          </w:tcPr>
          <w:p w14:paraId="76C32BB7" w14:textId="34DD1B20" w:rsidR="0A03028C" w:rsidRPr="0001060C" w:rsidRDefault="0A03028C" w:rsidP="0A03028C">
            <w:pPr>
              <w:spacing w:after="200" w:line="276" w:lineRule="auto"/>
              <w:rPr>
                <w:rFonts w:ascii="Calibri" w:eastAsia="Calibri" w:hAnsi="Calibri" w:cs="Calibri"/>
                <w:color w:val="000000" w:themeColor="text1"/>
                <w:sz w:val="24"/>
                <w:szCs w:val="24"/>
              </w:rPr>
            </w:pPr>
          </w:p>
        </w:tc>
      </w:tr>
      <w:tr w:rsidR="0A03028C" w:rsidRPr="0001060C" w14:paraId="07A9637F" w14:textId="77777777" w:rsidTr="0A03028C">
        <w:trPr>
          <w:trHeight w:val="300"/>
        </w:trPr>
        <w:tc>
          <w:tcPr>
            <w:tcW w:w="2098" w:type="dxa"/>
            <w:tcBorders>
              <w:left w:val="single" w:sz="6" w:space="0" w:color="auto"/>
            </w:tcBorders>
            <w:tcMar>
              <w:left w:w="90" w:type="dxa"/>
              <w:right w:w="90" w:type="dxa"/>
            </w:tcMar>
          </w:tcPr>
          <w:p w14:paraId="31ED0AB1" w14:textId="4EF373D3"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Realização do evento</w:t>
            </w:r>
          </w:p>
        </w:tc>
        <w:tc>
          <w:tcPr>
            <w:tcW w:w="1007" w:type="dxa"/>
            <w:tcMar>
              <w:left w:w="90" w:type="dxa"/>
              <w:right w:w="90" w:type="dxa"/>
            </w:tcMar>
          </w:tcPr>
          <w:p w14:paraId="12E693B2" w14:textId="409D2B38"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119" w:type="dxa"/>
            <w:tcMar>
              <w:left w:w="90" w:type="dxa"/>
              <w:right w:w="90" w:type="dxa"/>
            </w:tcMar>
          </w:tcPr>
          <w:p w14:paraId="18443B18" w14:textId="3D0F65D2"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259" w:type="dxa"/>
            <w:tcMar>
              <w:left w:w="90" w:type="dxa"/>
              <w:right w:w="90" w:type="dxa"/>
            </w:tcMar>
          </w:tcPr>
          <w:p w14:paraId="56FCC193" w14:textId="79F9E2C4" w:rsidR="0A03028C" w:rsidRPr="0001060C" w:rsidRDefault="0A03028C" w:rsidP="0A03028C">
            <w:pPr>
              <w:spacing w:after="200" w:line="276" w:lineRule="auto"/>
              <w:rPr>
                <w:rFonts w:ascii="Calibri" w:eastAsia="Calibri" w:hAnsi="Calibri" w:cs="Calibri"/>
                <w:color w:val="000000" w:themeColor="text1"/>
                <w:sz w:val="24"/>
                <w:szCs w:val="24"/>
              </w:rPr>
            </w:pPr>
          </w:p>
        </w:tc>
        <w:tc>
          <w:tcPr>
            <w:tcW w:w="3165" w:type="dxa"/>
            <w:tcBorders>
              <w:right w:val="single" w:sz="6" w:space="0" w:color="auto"/>
            </w:tcBorders>
            <w:tcMar>
              <w:left w:w="90" w:type="dxa"/>
              <w:right w:w="90" w:type="dxa"/>
            </w:tcMar>
          </w:tcPr>
          <w:p w14:paraId="1CE14A9A" w14:textId="4BD81FDE" w:rsidR="0A03028C" w:rsidRPr="0001060C" w:rsidRDefault="0A03028C" w:rsidP="0A03028C">
            <w:pPr>
              <w:spacing w:after="200" w:line="276" w:lineRule="auto"/>
              <w:rPr>
                <w:rFonts w:ascii="Calibri" w:eastAsia="Calibri" w:hAnsi="Calibri" w:cs="Calibri"/>
                <w:color w:val="000000" w:themeColor="text1"/>
                <w:sz w:val="24"/>
                <w:szCs w:val="24"/>
              </w:rPr>
            </w:pPr>
          </w:p>
        </w:tc>
      </w:tr>
      <w:tr w:rsidR="0A03028C" w:rsidRPr="0001060C" w14:paraId="6A329CC6" w14:textId="77777777" w:rsidTr="0A03028C">
        <w:trPr>
          <w:trHeight w:val="300"/>
        </w:trPr>
        <w:tc>
          <w:tcPr>
            <w:tcW w:w="2098" w:type="dxa"/>
            <w:tcBorders>
              <w:left w:val="single" w:sz="6" w:space="0" w:color="auto"/>
            </w:tcBorders>
            <w:tcMar>
              <w:left w:w="90" w:type="dxa"/>
              <w:right w:w="90" w:type="dxa"/>
            </w:tcMar>
          </w:tcPr>
          <w:p w14:paraId="2A2B27AA" w14:textId="17AEF55B"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Desmontagem</w:t>
            </w:r>
          </w:p>
        </w:tc>
        <w:tc>
          <w:tcPr>
            <w:tcW w:w="1007" w:type="dxa"/>
            <w:tcMar>
              <w:left w:w="90" w:type="dxa"/>
              <w:right w:w="90" w:type="dxa"/>
            </w:tcMar>
          </w:tcPr>
          <w:p w14:paraId="293F03AA" w14:textId="1708312C"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119" w:type="dxa"/>
            <w:tcMar>
              <w:left w:w="90" w:type="dxa"/>
              <w:right w:w="90" w:type="dxa"/>
            </w:tcMar>
          </w:tcPr>
          <w:p w14:paraId="1E5214DC" w14:textId="6F913BD8"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259" w:type="dxa"/>
            <w:tcMar>
              <w:left w:w="90" w:type="dxa"/>
              <w:right w:w="90" w:type="dxa"/>
            </w:tcMar>
          </w:tcPr>
          <w:p w14:paraId="1475995F" w14:textId="6322F5C0" w:rsidR="0A03028C" w:rsidRPr="0001060C" w:rsidRDefault="0A03028C" w:rsidP="0A03028C">
            <w:pPr>
              <w:spacing w:after="200" w:line="276" w:lineRule="auto"/>
              <w:rPr>
                <w:rFonts w:ascii="Calibri" w:eastAsia="Calibri" w:hAnsi="Calibri" w:cs="Calibri"/>
                <w:color w:val="000000" w:themeColor="text1"/>
                <w:sz w:val="24"/>
                <w:szCs w:val="24"/>
              </w:rPr>
            </w:pPr>
          </w:p>
        </w:tc>
        <w:tc>
          <w:tcPr>
            <w:tcW w:w="3165" w:type="dxa"/>
            <w:tcBorders>
              <w:right w:val="single" w:sz="6" w:space="0" w:color="auto"/>
            </w:tcBorders>
            <w:tcMar>
              <w:left w:w="90" w:type="dxa"/>
              <w:right w:w="90" w:type="dxa"/>
            </w:tcMar>
          </w:tcPr>
          <w:p w14:paraId="2D4539FE" w14:textId="7B64D1AC" w:rsidR="0A03028C" w:rsidRPr="0001060C" w:rsidRDefault="0A03028C" w:rsidP="0A03028C">
            <w:pPr>
              <w:spacing w:after="200" w:line="276" w:lineRule="auto"/>
              <w:rPr>
                <w:rFonts w:ascii="Calibri" w:eastAsia="Calibri" w:hAnsi="Calibri" w:cs="Calibri"/>
                <w:color w:val="000000" w:themeColor="text1"/>
                <w:sz w:val="24"/>
                <w:szCs w:val="24"/>
              </w:rPr>
            </w:pPr>
          </w:p>
        </w:tc>
      </w:tr>
      <w:tr w:rsidR="0A03028C" w:rsidRPr="0001060C" w14:paraId="798C7F28" w14:textId="77777777" w:rsidTr="0A03028C">
        <w:trPr>
          <w:trHeight w:val="300"/>
        </w:trPr>
        <w:tc>
          <w:tcPr>
            <w:tcW w:w="2098" w:type="dxa"/>
            <w:tcBorders>
              <w:left w:val="single" w:sz="6" w:space="0" w:color="auto"/>
            </w:tcBorders>
            <w:tcMar>
              <w:left w:w="90" w:type="dxa"/>
              <w:right w:w="90" w:type="dxa"/>
            </w:tcMar>
          </w:tcPr>
          <w:p w14:paraId="34CACE00" w14:textId="2C8D6F63"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Pesquisa de qualidade</w:t>
            </w:r>
          </w:p>
        </w:tc>
        <w:tc>
          <w:tcPr>
            <w:tcW w:w="1007" w:type="dxa"/>
            <w:tcMar>
              <w:left w:w="90" w:type="dxa"/>
              <w:right w:w="90" w:type="dxa"/>
            </w:tcMar>
          </w:tcPr>
          <w:p w14:paraId="2A26D685" w14:textId="439F7C42"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119" w:type="dxa"/>
            <w:tcMar>
              <w:left w:w="90" w:type="dxa"/>
              <w:right w:w="90" w:type="dxa"/>
            </w:tcMar>
          </w:tcPr>
          <w:p w14:paraId="147C3BEA" w14:textId="705BDF3D"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259" w:type="dxa"/>
            <w:tcMar>
              <w:left w:w="90" w:type="dxa"/>
              <w:right w:w="90" w:type="dxa"/>
            </w:tcMar>
          </w:tcPr>
          <w:p w14:paraId="7099C1F4" w14:textId="76DD3AB5" w:rsidR="0A03028C" w:rsidRPr="0001060C" w:rsidRDefault="0A03028C" w:rsidP="0A03028C">
            <w:pPr>
              <w:spacing w:after="200" w:line="276" w:lineRule="auto"/>
              <w:rPr>
                <w:rFonts w:ascii="Calibri" w:eastAsia="Calibri" w:hAnsi="Calibri" w:cs="Calibri"/>
                <w:color w:val="000000" w:themeColor="text1"/>
                <w:sz w:val="24"/>
                <w:szCs w:val="24"/>
              </w:rPr>
            </w:pPr>
          </w:p>
        </w:tc>
        <w:tc>
          <w:tcPr>
            <w:tcW w:w="3165" w:type="dxa"/>
            <w:tcBorders>
              <w:right w:val="single" w:sz="6" w:space="0" w:color="auto"/>
            </w:tcBorders>
            <w:tcMar>
              <w:left w:w="90" w:type="dxa"/>
              <w:right w:w="90" w:type="dxa"/>
            </w:tcMar>
          </w:tcPr>
          <w:p w14:paraId="5DB4F117" w14:textId="22043013" w:rsidR="0A03028C" w:rsidRPr="0001060C" w:rsidRDefault="0A03028C" w:rsidP="0A03028C">
            <w:pPr>
              <w:spacing w:after="200" w:line="276" w:lineRule="auto"/>
              <w:rPr>
                <w:rFonts w:ascii="Calibri" w:eastAsia="Calibri" w:hAnsi="Calibri" w:cs="Calibri"/>
                <w:color w:val="000000" w:themeColor="text1"/>
                <w:sz w:val="24"/>
                <w:szCs w:val="24"/>
              </w:rPr>
            </w:pPr>
          </w:p>
        </w:tc>
      </w:tr>
      <w:tr w:rsidR="0A03028C" w:rsidRPr="0001060C" w14:paraId="0BE7F031" w14:textId="77777777" w:rsidTr="0A03028C">
        <w:trPr>
          <w:trHeight w:val="300"/>
        </w:trPr>
        <w:tc>
          <w:tcPr>
            <w:tcW w:w="2098" w:type="dxa"/>
            <w:tcBorders>
              <w:left w:val="single" w:sz="6" w:space="0" w:color="auto"/>
              <w:bottom w:val="single" w:sz="6" w:space="0" w:color="auto"/>
            </w:tcBorders>
            <w:tcMar>
              <w:left w:w="90" w:type="dxa"/>
              <w:right w:w="90" w:type="dxa"/>
            </w:tcMar>
          </w:tcPr>
          <w:p w14:paraId="77C5E5A6" w14:textId="7BEAA44A"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Prestação de contas</w:t>
            </w:r>
          </w:p>
        </w:tc>
        <w:tc>
          <w:tcPr>
            <w:tcW w:w="1007" w:type="dxa"/>
            <w:tcBorders>
              <w:bottom w:val="single" w:sz="6" w:space="0" w:color="auto"/>
            </w:tcBorders>
            <w:tcMar>
              <w:left w:w="90" w:type="dxa"/>
              <w:right w:w="90" w:type="dxa"/>
            </w:tcMar>
          </w:tcPr>
          <w:p w14:paraId="09AE1E98" w14:textId="52EA52D8"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119" w:type="dxa"/>
            <w:tcBorders>
              <w:bottom w:val="single" w:sz="6" w:space="0" w:color="auto"/>
            </w:tcBorders>
            <w:tcMar>
              <w:left w:w="90" w:type="dxa"/>
              <w:right w:w="90" w:type="dxa"/>
            </w:tcMar>
          </w:tcPr>
          <w:p w14:paraId="65946301" w14:textId="5AA6B9B8" w:rsidR="0A03028C" w:rsidRPr="0001060C" w:rsidRDefault="0A03028C" w:rsidP="0A03028C">
            <w:pPr>
              <w:spacing w:after="200" w:line="276" w:lineRule="auto"/>
              <w:rPr>
                <w:rFonts w:ascii="Calibri" w:eastAsia="Calibri" w:hAnsi="Calibri" w:cs="Calibri"/>
                <w:color w:val="000000" w:themeColor="text1"/>
                <w:sz w:val="24"/>
                <w:szCs w:val="24"/>
              </w:rPr>
            </w:pPr>
          </w:p>
        </w:tc>
        <w:tc>
          <w:tcPr>
            <w:tcW w:w="1259" w:type="dxa"/>
            <w:tcBorders>
              <w:bottom w:val="single" w:sz="6" w:space="0" w:color="auto"/>
            </w:tcBorders>
            <w:tcMar>
              <w:left w:w="90" w:type="dxa"/>
              <w:right w:w="90" w:type="dxa"/>
            </w:tcMar>
          </w:tcPr>
          <w:p w14:paraId="417D1487" w14:textId="7B0D6E27" w:rsidR="0A03028C" w:rsidRPr="0001060C" w:rsidRDefault="0A03028C" w:rsidP="0A03028C">
            <w:pPr>
              <w:spacing w:after="200" w:line="276" w:lineRule="auto"/>
              <w:rPr>
                <w:rFonts w:ascii="Calibri" w:eastAsia="Calibri" w:hAnsi="Calibri" w:cs="Calibri"/>
                <w:color w:val="000000" w:themeColor="text1"/>
                <w:sz w:val="24"/>
                <w:szCs w:val="24"/>
              </w:rPr>
            </w:pPr>
          </w:p>
        </w:tc>
        <w:tc>
          <w:tcPr>
            <w:tcW w:w="3165" w:type="dxa"/>
            <w:tcBorders>
              <w:bottom w:val="single" w:sz="6" w:space="0" w:color="auto"/>
              <w:right w:val="single" w:sz="6" w:space="0" w:color="auto"/>
            </w:tcBorders>
            <w:tcMar>
              <w:left w:w="90" w:type="dxa"/>
              <w:right w:w="90" w:type="dxa"/>
            </w:tcMar>
          </w:tcPr>
          <w:p w14:paraId="4DDE1C03" w14:textId="032A0DF7" w:rsidR="0A03028C" w:rsidRPr="0001060C" w:rsidRDefault="0A03028C" w:rsidP="0A03028C">
            <w:pPr>
              <w:spacing w:after="200" w:line="276" w:lineRule="auto"/>
              <w:rPr>
                <w:rFonts w:ascii="Calibri" w:eastAsia="Calibri" w:hAnsi="Calibri" w:cs="Calibri"/>
                <w:color w:val="000000" w:themeColor="text1"/>
                <w:sz w:val="24"/>
                <w:szCs w:val="24"/>
              </w:rPr>
            </w:pPr>
          </w:p>
        </w:tc>
      </w:tr>
    </w:tbl>
    <w:p w14:paraId="074E4E0C" w14:textId="493A93A4" w:rsidR="4F854CB5" w:rsidRPr="0001060C" w:rsidRDefault="4F854CB5" w:rsidP="0A03028C">
      <w:pPr>
        <w:widowControl w:val="0"/>
        <w:spacing w:before="56"/>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170"/>
        <w:gridCol w:w="660"/>
        <w:gridCol w:w="1070"/>
        <w:gridCol w:w="960"/>
        <w:gridCol w:w="795"/>
        <w:gridCol w:w="840"/>
        <w:gridCol w:w="596"/>
        <w:gridCol w:w="844"/>
        <w:gridCol w:w="765"/>
        <w:gridCol w:w="991"/>
      </w:tblGrid>
      <w:tr w:rsidR="0A03028C" w:rsidRPr="0001060C" w14:paraId="150007D2" w14:textId="77777777" w:rsidTr="0A03028C">
        <w:trPr>
          <w:trHeight w:val="300"/>
        </w:trPr>
        <w:tc>
          <w:tcPr>
            <w:tcW w:w="8691" w:type="dxa"/>
            <w:gridSpan w:val="10"/>
            <w:tcBorders>
              <w:top w:val="single" w:sz="6" w:space="0" w:color="auto"/>
              <w:left w:val="single" w:sz="6" w:space="0" w:color="auto"/>
              <w:right w:val="single" w:sz="6" w:space="0" w:color="auto"/>
            </w:tcBorders>
            <w:tcMar>
              <w:left w:w="90" w:type="dxa"/>
              <w:right w:w="90" w:type="dxa"/>
            </w:tcMar>
          </w:tcPr>
          <w:p w14:paraId="05C40022" w14:textId="36C6142D"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b/>
                <w:bCs/>
                <w:sz w:val="24"/>
                <w:szCs w:val="24"/>
              </w:rPr>
              <w:t xml:space="preserve">07 B - CRONOGRAMA DE EXECUÇÃO AULAS CONTINUADAS: </w:t>
            </w:r>
            <w:r w:rsidRPr="0001060C">
              <w:rPr>
                <w:rFonts w:ascii="Calibri" w:eastAsia="Calibri" w:hAnsi="Calibri" w:cs="Calibri"/>
                <w:i/>
                <w:iCs/>
                <w:sz w:val="24"/>
                <w:szCs w:val="24"/>
              </w:rPr>
              <w:t xml:space="preserve">Descrever as grades de aula de forma detalhada; (Obrigatório o preenchimento de todos os campos em branco) </w:t>
            </w:r>
          </w:p>
          <w:p w14:paraId="6BE27DCE" w14:textId="46676023"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i/>
                <w:iCs/>
                <w:sz w:val="24"/>
                <w:szCs w:val="24"/>
              </w:rPr>
              <w:t>PREENCHER APENAS SE O PROJETO CONSISTIR NA REALIZAÇÃO DE AULAS CONTINUADAS</w:t>
            </w:r>
          </w:p>
        </w:tc>
      </w:tr>
      <w:tr w:rsidR="0A03028C" w:rsidRPr="0001060C" w14:paraId="57FB0817" w14:textId="77777777" w:rsidTr="0A03028C">
        <w:trPr>
          <w:trHeight w:val="705"/>
        </w:trPr>
        <w:tc>
          <w:tcPr>
            <w:tcW w:w="1170" w:type="dxa"/>
            <w:tcBorders>
              <w:top w:val="single" w:sz="6" w:space="0" w:color="auto"/>
              <w:left w:val="single" w:sz="6" w:space="0" w:color="auto"/>
              <w:right w:val="single" w:sz="6" w:space="0" w:color="auto"/>
            </w:tcBorders>
            <w:tcMar>
              <w:left w:w="90" w:type="dxa"/>
              <w:right w:w="90" w:type="dxa"/>
            </w:tcMar>
          </w:tcPr>
          <w:p w14:paraId="0ABD0864" w14:textId="09DCF9A7"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Grupamento</w:t>
            </w:r>
          </w:p>
        </w:tc>
        <w:tc>
          <w:tcPr>
            <w:tcW w:w="660" w:type="dxa"/>
            <w:tcBorders>
              <w:top w:val="single" w:sz="6" w:space="0" w:color="auto"/>
            </w:tcBorders>
            <w:tcMar>
              <w:left w:w="90" w:type="dxa"/>
              <w:right w:w="90" w:type="dxa"/>
            </w:tcMar>
          </w:tcPr>
          <w:p w14:paraId="30526065" w14:textId="50FD26FD"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Local</w:t>
            </w:r>
          </w:p>
        </w:tc>
        <w:tc>
          <w:tcPr>
            <w:tcW w:w="1070" w:type="dxa"/>
            <w:tcBorders>
              <w:top w:val="single" w:sz="6" w:space="0" w:color="auto"/>
            </w:tcBorders>
            <w:tcMar>
              <w:left w:w="90" w:type="dxa"/>
              <w:right w:w="90" w:type="dxa"/>
            </w:tcMar>
          </w:tcPr>
          <w:p w14:paraId="7CEE5401" w14:textId="6195F2CD"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Endereço</w:t>
            </w:r>
          </w:p>
        </w:tc>
        <w:tc>
          <w:tcPr>
            <w:tcW w:w="960" w:type="dxa"/>
            <w:tcBorders>
              <w:top w:val="single" w:sz="6" w:space="0" w:color="auto"/>
            </w:tcBorders>
            <w:tcMar>
              <w:left w:w="90" w:type="dxa"/>
              <w:right w:w="90" w:type="dxa"/>
            </w:tcMar>
          </w:tcPr>
          <w:p w14:paraId="2C5D9895" w14:textId="64481A0A"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H/Aula Semana</w:t>
            </w:r>
          </w:p>
        </w:tc>
        <w:tc>
          <w:tcPr>
            <w:tcW w:w="795" w:type="dxa"/>
            <w:tcBorders>
              <w:top w:val="single" w:sz="6" w:space="0" w:color="auto"/>
            </w:tcBorders>
            <w:tcMar>
              <w:left w:w="90" w:type="dxa"/>
              <w:right w:w="90" w:type="dxa"/>
            </w:tcMar>
          </w:tcPr>
          <w:p w14:paraId="0B70A98D" w14:textId="756CB158" w:rsidR="0A03028C" w:rsidRPr="0001060C" w:rsidRDefault="0A03028C" w:rsidP="0A03028C">
            <w:pPr>
              <w:spacing w:after="200"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Turma</w:t>
            </w:r>
          </w:p>
        </w:tc>
        <w:tc>
          <w:tcPr>
            <w:tcW w:w="840" w:type="dxa"/>
            <w:tcBorders>
              <w:top w:val="single" w:sz="6" w:space="0" w:color="auto"/>
            </w:tcBorders>
            <w:tcMar>
              <w:left w:w="90" w:type="dxa"/>
              <w:right w:w="90" w:type="dxa"/>
            </w:tcMar>
          </w:tcPr>
          <w:p w14:paraId="749496F6" w14:textId="44C6E593" w:rsidR="0A03028C" w:rsidRPr="0001060C" w:rsidRDefault="0A03028C" w:rsidP="0A03028C">
            <w:pPr>
              <w:spacing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Quant. Alunos</w:t>
            </w:r>
          </w:p>
        </w:tc>
        <w:tc>
          <w:tcPr>
            <w:tcW w:w="596" w:type="dxa"/>
            <w:tcBorders>
              <w:top w:val="single" w:sz="6" w:space="0" w:color="auto"/>
            </w:tcBorders>
            <w:tcMar>
              <w:left w:w="90" w:type="dxa"/>
              <w:right w:w="90" w:type="dxa"/>
            </w:tcMar>
          </w:tcPr>
          <w:p w14:paraId="3D4EEC48" w14:textId="1BA8A63A" w:rsidR="0A03028C" w:rsidRPr="0001060C" w:rsidRDefault="0A03028C" w:rsidP="0A03028C">
            <w:pPr>
              <w:spacing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Dias</w:t>
            </w:r>
          </w:p>
        </w:tc>
        <w:tc>
          <w:tcPr>
            <w:tcW w:w="844" w:type="dxa"/>
            <w:tcBorders>
              <w:top w:val="single" w:sz="6" w:space="0" w:color="auto"/>
            </w:tcBorders>
            <w:tcMar>
              <w:left w:w="90" w:type="dxa"/>
              <w:right w:w="90" w:type="dxa"/>
            </w:tcMar>
          </w:tcPr>
          <w:p w14:paraId="601F468C" w14:textId="33A42E16" w:rsidR="0A03028C" w:rsidRPr="0001060C" w:rsidRDefault="0A03028C" w:rsidP="0A03028C">
            <w:pPr>
              <w:spacing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Manhã</w:t>
            </w:r>
          </w:p>
        </w:tc>
        <w:tc>
          <w:tcPr>
            <w:tcW w:w="765" w:type="dxa"/>
            <w:tcBorders>
              <w:top w:val="single" w:sz="6" w:space="0" w:color="auto"/>
            </w:tcBorders>
            <w:tcMar>
              <w:left w:w="90" w:type="dxa"/>
              <w:right w:w="90" w:type="dxa"/>
            </w:tcMar>
          </w:tcPr>
          <w:p w14:paraId="3EDE93BE" w14:textId="75B25E11" w:rsidR="0A03028C" w:rsidRPr="0001060C" w:rsidRDefault="0A03028C" w:rsidP="0A03028C">
            <w:pPr>
              <w:spacing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Tarde</w:t>
            </w:r>
          </w:p>
        </w:tc>
        <w:tc>
          <w:tcPr>
            <w:tcW w:w="991" w:type="dxa"/>
            <w:tcBorders>
              <w:top w:val="single" w:sz="6" w:space="0" w:color="auto"/>
              <w:right w:val="single" w:sz="6" w:space="0" w:color="auto"/>
            </w:tcBorders>
            <w:tcMar>
              <w:left w:w="90" w:type="dxa"/>
              <w:right w:w="90" w:type="dxa"/>
            </w:tcMar>
          </w:tcPr>
          <w:p w14:paraId="136A7F7C" w14:textId="0CE423B8" w:rsidR="0A03028C" w:rsidRPr="0001060C" w:rsidRDefault="0A03028C" w:rsidP="0A03028C">
            <w:pPr>
              <w:spacing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Considerações</w:t>
            </w:r>
          </w:p>
        </w:tc>
      </w:tr>
      <w:tr w:rsidR="0A03028C" w:rsidRPr="0001060C" w14:paraId="3ABB82F1" w14:textId="77777777" w:rsidTr="0A03028C">
        <w:trPr>
          <w:trHeight w:val="300"/>
        </w:trPr>
        <w:tc>
          <w:tcPr>
            <w:tcW w:w="1170" w:type="dxa"/>
            <w:tcBorders>
              <w:left w:val="single" w:sz="6" w:space="0" w:color="auto"/>
            </w:tcBorders>
            <w:tcMar>
              <w:left w:w="90" w:type="dxa"/>
              <w:right w:w="90" w:type="dxa"/>
            </w:tcMar>
          </w:tcPr>
          <w:p w14:paraId="60A567EF" w14:textId="7C0DAA18" w:rsidR="0A03028C" w:rsidRPr="0001060C" w:rsidRDefault="0A03028C" w:rsidP="0A03028C">
            <w:pPr>
              <w:spacing w:line="276" w:lineRule="auto"/>
              <w:rPr>
                <w:rFonts w:ascii="Calibri" w:eastAsia="Calibri" w:hAnsi="Calibri" w:cs="Calibri"/>
                <w:color w:val="000000" w:themeColor="text1"/>
                <w:sz w:val="24"/>
                <w:szCs w:val="24"/>
              </w:rPr>
            </w:pPr>
          </w:p>
        </w:tc>
        <w:tc>
          <w:tcPr>
            <w:tcW w:w="660" w:type="dxa"/>
            <w:tcMar>
              <w:left w:w="90" w:type="dxa"/>
              <w:right w:w="90" w:type="dxa"/>
            </w:tcMar>
          </w:tcPr>
          <w:p w14:paraId="5DB7A11E" w14:textId="674E5C89" w:rsidR="0A03028C" w:rsidRPr="0001060C" w:rsidRDefault="0A03028C" w:rsidP="0A03028C">
            <w:pPr>
              <w:spacing w:line="276" w:lineRule="auto"/>
              <w:rPr>
                <w:rFonts w:ascii="Calibri" w:eastAsia="Calibri" w:hAnsi="Calibri" w:cs="Calibri"/>
                <w:color w:val="000000" w:themeColor="text1"/>
                <w:sz w:val="24"/>
                <w:szCs w:val="24"/>
              </w:rPr>
            </w:pPr>
          </w:p>
        </w:tc>
        <w:tc>
          <w:tcPr>
            <w:tcW w:w="1070" w:type="dxa"/>
            <w:tcMar>
              <w:left w:w="90" w:type="dxa"/>
              <w:right w:w="90" w:type="dxa"/>
            </w:tcMar>
          </w:tcPr>
          <w:p w14:paraId="00BC1410" w14:textId="305918C3" w:rsidR="0A03028C" w:rsidRPr="0001060C" w:rsidRDefault="0A03028C" w:rsidP="0A03028C">
            <w:pPr>
              <w:spacing w:line="276" w:lineRule="auto"/>
              <w:rPr>
                <w:rFonts w:ascii="Calibri" w:eastAsia="Calibri" w:hAnsi="Calibri" w:cs="Calibri"/>
                <w:color w:val="000000" w:themeColor="text1"/>
                <w:sz w:val="24"/>
                <w:szCs w:val="24"/>
              </w:rPr>
            </w:pPr>
          </w:p>
        </w:tc>
        <w:tc>
          <w:tcPr>
            <w:tcW w:w="960" w:type="dxa"/>
            <w:tcMar>
              <w:left w:w="90" w:type="dxa"/>
              <w:right w:w="90" w:type="dxa"/>
            </w:tcMar>
          </w:tcPr>
          <w:p w14:paraId="76AEC669" w14:textId="6A146421" w:rsidR="0A03028C" w:rsidRPr="0001060C" w:rsidRDefault="0A03028C" w:rsidP="0A03028C">
            <w:pPr>
              <w:spacing w:line="276" w:lineRule="auto"/>
              <w:rPr>
                <w:rFonts w:ascii="Calibri" w:eastAsia="Calibri" w:hAnsi="Calibri" w:cs="Calibri"/>
                <w:color w:val="000000" w:themeColor="text1"/>
                <w:sz w:val="24"/>
                <w:szCs w:val="24"/>
              </w:rPr>
            </w:pPr>
          </w:p>
        </w:tc>
        <w:tc>
          <w:tcPr>
            <w:tcW w:w="795" w:type="dxa"/>
            <w:tcMar>
              <w:left w:w="90" w:type="dxa"/>
              <w:right w:w="90" w:type="dxa"/>
            </w:tcMar>
          </w:tcPr>
          <w:p w14:paraId="2BF1ABE6" w14:textId="015EBA0E" w:rsidR="0A03028C" w:rsidRPr="0001060C" w:rsidRDefault="0A03028C" w:rsidP="0A03028C">
            <w:pPr>
              <w:spacing w:line="276" w:lineRule="auto"/>
              <w:rPr>
                <w:rFonts w:ascii="Calibri" w:eastAsia="Calibri" w:hAnsi="Calibri" w:cs="Calibri"/>
                <w:color w:val="000000" w:themeColor="text1"/>
                <w:sz w:val="24"/>
                <w:szCs w:val="24"/>
              </w:rPr>
            </w:pPr>
          </w:p>
        </w:tc>
        <w:tc>
          <w:tcPr>
            <w:tcW w:w="840" w:type="dxa"/>
            <w:tcMar>
              <w:left w:w="90" w:type="dxa"/>
              <w:right w:w="90" w:type="dxa"/>
            </w:tcMar>
          </w:tcPr>
          <w:p w14:paraId="3A8B75A6" w14:textId="242AACAD" w:rsidR="0A03028C" w:rsidRPr="0001060C" w:rsidRDefault="0A03028C" w:rsidP="0A03028C">
            <w:pPr>
              <w:spacing w:line="276" w:lineRule="auto"/>
              <w:rPr>
                <w:rFonts w:ascii="Calibri" w:eastAsia="Calibri" w:hAnsi="Calibri" w:cs="Calibri"/>
                <w:color w:val="000000" w:themeColor="text1"/>
                <w:sz w:val="24"/>
                <w:szCs w:val="24"/>
              </w:rPr>
            </w:pPr>
          </w:p>
        </w:tc>
        <w:tc>
          <w:tcPr>
            <w:tcW w:w="596" w:type="dxa"/>
            <w:tcMar>
              <w:left w:w="90" w:type="dxa"/>
              <w:right w:w="90" w:type="dxa"/>
            </w:tcMar>
          </w:tcPr>
          <w:p w14:paraId="3EA33944" w14:textId="0EDF652A" w:rsidR="0A03028C" w:rsidRPr="0001060C" w:rsidRDefault="0A03028C" w:rsidP="0A03028C">
            <w:pPr>
              <w:spacing w:line="276" w:lineRule="auto"/>
              <w:rPr>
                <w:rFonts w:ascii="Calibri" w:eastAsia="Calibri" w:hAnsi="Calibri" w:cs="Calibri"/>
                <w:color w:val="000000" w:themeColor="text1"/>
                <w:sz w:val="24"/>
                <w:szCs w:val="24"/>
              </w:rPr>
            </w:pPr>
          </w:p>
        </w:tc>
        <w:tc>
          <w:tcPr>
            <w:tcW w:w="844" w:type="dxa"/>
            <w:tcMar>
              <w:left w:w="90" w:type="dxa"/>
              <w:right w:w="90" w:type="dxa"/>
            </w:tcMar>
          </w:tcPr>
          <w:p w14:paraId="67290265" w14:textId="52B25C8E" w:rsidR="0A03028C" w:rsidRPr="0001060C" w:rsidRDefault="0A03028C" w:rsidP="0A03028C">
            <w:pPr>
              <w:spacing w:line="276" w:lineRule="auto"/>
              <w:rPr>
                <w:rFonts w:ascii="Calibri" w:eastAsia="Calibri" w:hAnsi="Calibri" w:cs="Calibri"/>
                <w:color w:val="000000" w:themeColor="text1"/>
                <w:sz w:val="24"/>
                <w:szCs w:val="24"/>
              </w:rPr>
            </w:pPr>
          </w:p>
        </w:tc>
        <w:tc>
          <w:tcPr>
            <w:tcW w:w="765" w:type="dxa"/>
            <w:tcMar>
              <w:left w:w="90" w:type="dxa"/>
              <w:right w:w="90" w:type="dxa"/>
            </w:tcMar>
          </w:tcPr>
          <w:p w14:paraId="4A6650AC" w14:textId="63F5A41A" w:rsidR="0A03028C" w:rsidRPr="0001060C" w:rsidRDefault="0A03028C" w:rsidP="0A03028C">
            <w:pPr>
              <w:spacing w:line="276" w:lineRule="auto"/>
              <w:rPr>
                <w:rFonts w:ascii="Calibri" w:eastAsia="Calibri" w:hAnsi="Calibri" w:cs="Calibri"/>
                <w:color w:val="000000" w:themeColor="text1"/>
                <w:sz w:val="24"/>
                <w:szCs w:val="24"/>
              </w:rPr>
            </w:pPr>
          </w:p>
        </w:tc>
        <w:tc>
          <w:tcPr>
            <w:tcW w:w="991" w:type="dxa"/>
            <w:tcBorders>
              <w:right w:val="single" w:sz="6" w:space="0" w:color="auto"/>
            </w:tcBorders>
            <w:tcMar>
              <w:left w:w="90" w:type="dxa"/>
              <w:right w:w="90" w:type="dxa"/>
            </w:tcMar>
          </w:tcPr>
          <w:p w14:paraId="392C4894" w14:textId="4B3ABEBE" w:rsidR="0A03028C" w:rsidRPr="0001060C" w:rsidRDefault="0A03028C" w:rsidP="0A03028C">
            <w:pPr>
              <w:spacing w:line="276" w:lineRule="auto"/>
              <w:rPr>
                <w:rFonts w:ascii="Calibri" w:eastAsia="Calibri" w:hAnsi="Calibri" w:cs="Calibri"/>
                <w:color w:val="000000" w:themeColor="text1"/>
                <w:sz w:val="24"/>
                <w:szCs w:val="24"/>
              </w:rPr>
            </w:pPr>
          </w:p>
        </w:tc>
      </w:tr>
      <w:tr w:rsidR="0A03028C" w:rsidRPr="0001060C" w14:paraId="4A920050" w14:textId="77777777" w:rsidTr="0A03028C">
        <w:trPr>
          <w:trHeight w:val="300"/>
        </w:trPr>
        <w:tc>
          <w:tcPr>
            <w:tcW w:w="1170" w:type="dxa"/>
            <w:tcBorders>
              <w:left w:val="single" w:sz="6" w:space="0" w:color="auto"/>
            </w:tcBorders>
            <w:tcMar>
              <w:left w:w="90" w:type="dxa"/>
              <w:right w:w="90" w:type="dxa"/>
            </w:tcMar>
          </w:tcPr>
          <w:p w14:paraId="4584FFFD" w14:textId="7BCC71DA" w:rsidR="0A03028C" w:rsidRPr="0001060C" w:rsidRDefault="0A03028C" w:rsidP="0A03028C">
            <w:pPr>
              <w:spacing w:line="276" w:lineRule="auto"/>
              <w:rPr>
                <w:rFonts w:ascii="Calibri" w:eastAsia="Calibri" w:hAnsi="Calibri" w:cs="Calibri"/>
                <w:color w:val="000000" w:themeColor="text1"/>
                <w:sz w:val="24"/>
                <w:szCs w:val="24"/>
              </w:rPr>
            </w:pPr>
          </w:p>
        </w:tc>
        <w:tc>
          <w:tcPr>
            <w:tcW w:w="660" w:type="dxa"/>
            <w:tcMar>
              <w:left w:w="90" w:type="dxa"/>
              <w:right w:w="90" w:type="dxa"/>
            </w:tcMar>
          </w:tcPr>
          <w:p w14:paraId="0D0FD26E" w14:textId="0E9DB0DF" w:rsidR="0A03028C" w:rsidRPr="0001060C" w:rsidRDefault="0A03028C" w:rsidP="0A03028C">
            <w:pPr>
              <w:spacing w:line="276" w:lineRule="auto"/>
              <w:rPr>
                <w:rFonts w:ascii="Calibri" w:eastAsia="Calibri" w:hAnsi="Calibri" w:cs="Calibri"/>
                <w:color w:val="000000" w:themeColor="text1"/>
                <w:sz w:val="24"/>
                <w:szCs w:val="24"/>
              </w:rPr>
            </w:pPr>
          </w:p>
        </w:tc>
        <w:tc>
          <w:tcPr>
            <w:tcW w:w="1070" w:type="dxa"/>
            <w:tcMar>
              <w:left w:w="90" w:type="dxa"/>
              <w:right w:w="90" w:type="dxa"/>
            </w:tcMar>
          </w:tcPr>
          <w:p w14:paraId="0F54A68E" w14:textId="13A6897F" w:rsidR="0A03028C" w:rsidRPr="0001060C" w:rsidRDefault="0A03028C" w:rsidP="0A03028C">
            <w:pPr>
              <w:spacing w:line="276" w:lineRule="auto"/>
              <w:rPr>
                <w:rFonts w:ascii="Calibri" w:eastAsia="Calibri" w:hAnsi="Calibri" w:cs="Calibri"/>
                <w:color w:val="000000" w:themeColor="text1"/>
                <w:sz w:val="24"/>
                <w:szCs w:val="24"/>
              </w:rPr>
            </w:pPr>
          </w:p>
        </w:tc>
        <w:tc>
          <w:tcPr>
            <w:tcW w:w="960" w:type="dxa"/>
            <w:tcMar>
              <w:left w:w="90" w:type="dxa"/>
              <w:right w:w="90" w:type="dxa"/>
            </w:tcMar>
          </w:tcPr>
          <w:p w14:paraId="79A9D870" w14:textId="3218289F" w:rsidR="0A03028C" w:rsidRPr="0001060C" w:rsidRDefault="0A03028C" w:rsidP="0A03028C">
            <w:pPr>
              <w:spacing w:line="276" w:lineRule="auto"/>
              <w:rPr>
                <w:rFonts w:ascii="Calibri" w:eastAsia="Calibri" w:hAnsi="Calibri" w:cs="Calibri"/>
                <w:color w:val="000000" w:themeColor="text1"/>
                <w:sz w:val="24"/>
                <w:szCs w:val="24"/>
              </w:rPr>
            </w:pPr>
          </w:p>
        </w:tc>
        <w:tc>
          <w:tcPr>
            <w:tcW w:w="795" w:type="dxa"/>
            <w:tcMar>
              <w:left w:w="90" w:type="dxa"/>
              <w:right w:w="90" w:type="dxa"/>
            </w:tcMar>
          </w:tcPr>
          <w:p w14:paraId="56B8AF11" w14:textId="099267E1" w:rsidR="0A03028C" w:rsidRPr="0001060C" w:rsidRDefault="0A03028C" w:rsidP="0A03028C">
            <w:pPr>
              <w:spacing w:line="276" w:lineRule="auto"/>
              <w:rPr>
                <w:rFonts w:ascii="Calibri" w:eastAsia="Calibri" w:hAnsi="Calibri" w:cs="Calibri"/>
                <w:color w:val="000000" w:themeColor="text1"/>
                <w:sz w:val="24"/>
                <w:szCs w:val="24"/>
              </w:rPr>
            </w:pPr>
          </w:p>
        </w:tc>
        <w:tc>
          <w:tcPr>
            <w:tcW w:w="840" w:type="dxa"/>
            <w:tcMar>
              <w:left w:w="90" w:type="dxa"/>
              <w:right w:w="90" w:type="dxa"/>
            </w:tcMar>
          </w:tcPr>
          <w:p w14:paraId="7369053B" w14:textId="3E06AF96" w:rsidR="0A03028C" w:rsidRPr="0001060C" w:rsidRDefault="0A03028C" w:rsidP="0A03028C">
            <w:pPr>
              <w:spacing w:line="276" w:lineRule="auto"/>
              <w:rPr>
                <w:rFonts w:ascii="Calibri" w:eastAsia="Calibri" w:hAnsi="Calibri" w:cs="Calibri"/>
                <w:color w:val="000000" w:themeColor="text1"/>
                <w:sz w:val="24"/>
                <w:szCs w:val="24"/>
              </w:rPr>
            </w:pPr>
          </w:p>
        </w:tc>
        <w:tc>
          <w:tcPr>
            <w:tcW w:w="596" w:type="dxa"/>
            <w:tcMar>
              <w:left w:w="90" w:type="dxa"/>
              <w:right w:w="90" w:type="dxa"/>
            </w:tcMar>
          </w:tcPr>
          <w:p w14:paraId="65BE4541" w14:textId="62D1B45D" w:rsidR="0A03028C" w:rsidRPr="0001060C" w:rsidRDefault="0A03028C" w:rsidP="0A03028C">
            <w:pPr>
              <w:spacing w:line="276" w:lineRule="auto"/>
              <w:rPr>
                <w:rFonts w:ascii="Calibri" w:eastAsia="Calibri" w:hAnsi="Calibri" w:cs="Calibri"/>
                <w:color w:val="000000" w:themeColor="text1"/>
                <w:sz w:val="24"/>
                <w:szCs w:val="24"/>
              </w:rPr>
            </w:pPr>
          </w:p>
        </w:tc>
        <w:tc>
          <w:tcPr>
            <w:tcW w:w="844" w:type="dxa"/>
            <w:tcMar>
              <w:left w:w="90" w:type="dxa"/>
              <w:right w:w="90" w:type="dxa"/>
            </w:tcMar>
          </w:tcPr>
          <w:p w14:paraId="6F7A4CA8" w14:textId="3D058AB9" w:rsidR="0A03028C" w:rsidRPr="0001060C" w:rsidRDefault="0A03028C" w:rsidP="0A03028C">
            <w:pPr>
              <w:spacing w:line="276" w:lineRule="auto"/>
              <w:rPr>
                <w:rFonts w:ascii="Calibri" w:eastAsia="Calibri" w:hAnsi="Calibri" w:cs="Calibri"/>
                <w:color w:val="000000" w:themeColor="text1"/>
                <w:sz w:val="24"/>
                <w:szCs w:val="24"/>
              </w:rPr>
            </w:pPr>
          </w:p>
        </w:tc>
        <w:tc>
          <w:tcPr>
            <w:tcW w:w="765" w:type="dxa"/>
            <w:tcMar>
              <w:left w:w="90" w:type="dxa"/>
              <w:right w:w="90" w:type="dxa"/>
            </w:tcMar>
          </w:tcPr>
          <w:p w14:paraId="3028260C" w14:textId="42BE87FC" w:rsidR="0A03028C" w:rsidRPr="0001060C" w:rsidRDefault="0A03028C" w:rsidP="0A03028C">
            <w:pPr>
              <w:spacing w:line="276" w:lineRule="auto"/>
              <w:rPr>
                <w:rFonts w:ascii="Calibri" w:eastAsia="Calibri" w:hAnsi="Calibri" w:cs="Calibri"/>
                <w:color w:val="000000" w:themeColor="text1"/>
                <w:sz w:val="24"/>
                <w:szCs w:val="24"/>
              </w:rPr>
            </w:pPr>
          </w:p>
        </w:tc>
        <w:tc>
          <w:tcPr>
            <w:tcW w:w="991" w:type="dxa"/>
            <w:tcBorders>
              <w:right w:val="single" w:sz="6" w:space="0" w:color="auto"/>
            </w:tcBorders>
            <w:tcMar>
              <w:left w:w="90" w:type="dxa"/>
              <w:right w:w="90" w:type="dxa"/>
            </w:tcMar>
          </w:tcPr>
          <w:p w14:paraId="569A514C" w14:textId="347991C8" w:rsidR="0A03028C" w:rsidRPr="0001060C" w:rsidRDefault="0A03028C" w:rsidP="0A03028C">
            <w:pPr>
              <w:spacing w:line="276" w:lineRule="auto"/>
              <w:rPr>
                <w:rFonts w:ascii="Calibri" w:eastAsia="Calibri" w:hAnsi="Calibri" w:cs="Calibri"/>
                <w:color w:val="000000" w:themeColor="text1"/>
                <w:sz w:val="24"/>
                <w:szCs w:val="24"/>
              </w:rPr>
            </w:pPr>
          </w:p>
        </w:tc>
      </w:tr>
      <w:tr w:rsidR="0A03028C" w:rsidRPr="0001060C" w14:paraId="2E5404BD" w14:textId="77777777" w:rsidTr="0A03028C">
        <w:trPr>
          <w:trHeight w:val="300"/>
        </w:trPr>
        <w:tc>
          <w:tcPr>
            <w:tcW w:w="1170" w:type="dxa"/>
            <w:tcBorders>
              <w:left w:val="single" w:sz="6" w:space="0" w:color="auto"/>
            </w:tcBorders>
            <w:tcMar>
              <w:left w:w="90" w:type="dxa"/>
              <w:right w:w="90" w:type="dxa"/>
            </w:tcMar>
          </w:tcPr>
          <w:p w14:paraId="26BDB88C" w14:textId="0415101E" w:rsidR="0A03028C" w:rsidRPr="0001060C" w:rsidRDefault="0A03028C" w:rsidP="0A03028C">
            <w:pPr>
              <w:spacing w:line="276" w:lineRule="auto"/>
              <w:rPr>
                <w:rFonts w:ascii="Calibri" w:eastAsia="Calibri" w:hAnsi="Calibri" w:cs="Calibri"/>
                <w:color w:val="000000" w:themeColor="text1"/>
                <w:sz w:val="24"/>
                <w:szCs w:val="24"/>
              </w:rPr>
            </w:pPr>
          </w:p>
        </w:tc>
        <w:tc>
          <w:tcPr>
            <w:tcW w:w="660" w:type="dxa"/>
            <w:tcMar>
              <w:left w:w="90" w:type="dxa"/>
              <w:right w:w="90" w:type="dxa"/>
            </w:tcMar>
          </w:tcPr>
          <w:p w14:paraId="4D33DEA3" w14:textId="7E1ED028" w:rsidR="0A03028C" w:rsidRPr="0001060C" w:rsidRDefault="0A03028C" w:rsidP="0A03028C">
            <w:pPr>
              <w:spacing w:line="276" w:lineRule="auto"/>
              <w:rPr>
                <w:rFonts w:ascii="Calibri" w:eastAsia="Calibri" w:hAnsi="Calibri" w:cs="Calibri"/>
                <w:color w:val="000000" w:themeColor="text1"/>
                <w:sz w:val="24"/>
                <w:szCs w:val="24"/>
              </w:rPr>
            </w:pPr>
          </w:p>
        </w:tc>
        <w:tc>
          <w:tcPr>
            <w:tcW w:w="1070" w:type="dxa"/>
            <w:tcMar>
              <w:left w:w="90" w:type="dxa"/>
              <w:right w:w="90" w:type="dxa"/>
            </w:tcMar>
          </w:tcPr>
          <w:p w14:paraId="081F4878" w14:textId="703F5C9B" w:rsidR="0A03028C" w:rsidRPr="0001060C" w:rsidRDefault="0A03028C" w:rsidP="0A03028C">
            <w:pPr>
              <w:spacing w:line="276" w:lineRule="auto"/>
              <w:rPr>
                <w:rFonts w:ascii="Calibri" w:eastAsia="Calibri" w:hAnsi="Calibri" w:cs="Calibri"/>
                <w:color w:val="000000" w:themeColor="text1"/>
                <w:sz w:val="24"/>
                <w:szCs w:val="24"/>
              </w:rPr>
            </w:pPr>
          </w:p>
        </w:tc>
        <w:tc>
          <w:tcPr>
            <w:tcW w:w="960" w:type="dxa"/>
            <w:tcMar>
              <w:left w:w="90" w:type="dxa"/>
              <w:right w:w="90" w:type="dxa"/>
            </w:tcMar>
          </w:tcPr>
          <w:p w14:paraId="0C6A2222" w14:textId="2A21E5C2" w:rsidR="0A03028C" w:rsidRPr="0001060C" w:rsidRDefault="0A03028C" w:rsidP="0A03028C">
            <w:pPr>
              <w:spacing w:line="276" w:lineRule="auto"/>
              <w:rPr>
                <w:rFonts w:ascii="Calibri" w:eastAsia="Calibri" w:hAnsi="Calibri" w:cs="Calibri"/>
                <w:color w:val="000000" w:themeColor="text1"/>
                <w:sz w:val="24"/>
                <w:szCs w:val="24"/>
              </w:rPr>
            </w:pPr>
          </w:p>
        </w:tc>
        <w:tc>
          <w:tcPr>
            <w:tcW w:w="795" w:type="dxa"/>
            <w:tcMar>
              <w:left w:w="90" w:type="dxa"/>
              <w:right w:w="90" w:type="dxa"/>
            </w:tcMar>
          </w:tcPr>
          <w:p w14:paraId="4070B942" w14:textId="1F21BA91" w:rsidR="0A03028C" w:rsidRPr="0001060C" w:rsidRDefault="0A03028C" w:rsidP="0A03028C">
            <w:pPr>
              <w:spacing w:line="276" w:lineRule="auto"/>
              <w:rPr>
                <w:rFonts w:ascii="Calibri" w:eastAsia="Calibri" w:hAnsi="Calibri" w:cs="Calibri"/>
                <w:color w:val="000000" w:themeColor="text1"/>
                <w:sz w:val="24"/>
                <w:szCs w:val="24"/>
              </w:rPr>
            </w:pPr>
          </w:p>
        </w:tc>
        <w:tc>
          <w:tcPr>
            <w:tcW w:w="840" w:type="dxa"/>
            <w:tcMar>
              <w:left w:w="90" w:type="dxa"/>
              <w:right w:w="90" w:type="dxa"/>
            </w:tcMar>
          </w:tcPr>
          <w:p w14:paraId="4CD849EE" w14:textId="56DF8CAC" w:rsidR="0A03028C" w:rsidRPr="0001060C" w:rsidRDefault="0A03028C" w:rsidP="0A03028C">
            <w:pPr>
              <w:spacing w:line="276" w:lineRule="auto"/>
              <w:rPr>
                <w:rFonts w:ascii="Calibri" w:eastAsia="Calibri" w:hAnsi="Calibri" w:cs="Calibri"/>
                <w:color w:val="000000" w:themeColor="text1"/>
                <w:sz w:val="24"/>
                <w:szCs w:val="24"/>
              </w:rPr>
            </w:pPr>
          </w:p>
        </w:tc>
        <w:tc>
          <w:tcPr>
            <w:tcW w:w="596" w:type="dxa"/>
            <w:tcMar>
              <w:left w:w="90" w:type="dxa"/>
              <w:right w:w="90" w:type="dxa"/>
            </w:tcMar>
          </w:tcPr>
          <w:p w14:paraId="3F096B08" w14:textId="4D917A8E" w:rsidR="0A03028C" w:rsidRPr="0001060C" w:rsidRDefault="0A03028C" w:rsidP="0A03028C">
            <w:pPr>
              <w:spacing w:line="276" w:lineRule="auto"/>
              <w:rPr>
                <w:rFonts w:ascii="Calibri" w:eastAsia="Calibri" w:hAnsi="Calibri" w:cs="Calibri"/>
                <w:color w:val="000000" w:themeColor="text1"/>
                <w:sz w:val="24"/>
                <w:szCs w:val="24"/>
              </w:rPr>
            </w:pPr>
          </w:p>
        </w:tc>
        <w:tc>
          <w:tcPr>
            <w:tcW w:w="844" w:type="dxa"/>
            <w:tcMar>
              <w:left w:w="90" w:type="dxa"/>
              <w:right w:w="90" w:type="dxa"/>
            </w:tcMar>
          </w:tcPr>
          <w:p w14:paraId="17DE7AE5" w14:textId="08AC9282" w:rsidR="0A03028C" w:rsidRPr="0001060C" w:rsidRDefault="0A03028C" w:rsidP="0A03028C">
            <w:pPr>
              <w:spacing w:line="276" w:lineRule="auto"/>
              <w:rPr>
                <w:rFonts w:ascii="Calibri" w:eastAsia="Calibri" w:hAnsi="Calibri" w:cs="Calibri"/>
                <w:color w:val="000000" w:themeColor="text1"/>
                <w:sz w:val="24"/>
                <w:szCs w:val="24"/>
              </w:rPr>
            </w:pPr>
          </w:p>
        </w:tc>
        <w:tc>
          <w:tcPr>
            <w:tcW w:w="765" w:type="dxa"/>
            <w:tcMar>
              <w:left w:w="90" w:type="dxa"/>
              <w:right w:w="90" w:type="dxa"/>
            </w:tcMar>
          </w:tcPr>
          <w:p w14:paraId="7AC8A1C4" w14:textId="6F28F702" w:rsidR="0A03028C" w:rsidRPr="0001060C" w:rsidRDefault="0A03028C" w:rsidP="0A03028C">
            <w:pPr>
              <w:spacing w:line="276" w:lineRule="auto"/>
              <w:rPr>
                <w:rFonts w:ascii="Calibri" w:eastAsia="Calibri" w:hAnsi="Calibri" w:cs="Calibri"/>
                <w:color w:val="000000" w:themeColor="text1"/>
                <w:sz w:val="24"/>
                <w:szCs w:val="24"/>
              </w:rPr>
            </w:pPr>
          </w:p>
        </w:tc>
        <w:tc>
          <w:tcPr>
            <w:tcW w:w="991" w:type="dxa"/>
            <w:tcBorders>
              <w:right w:val="single" w:sz="6" w:space="0" w:color="auto"/>
            </w:tcBorders>
            <w:tcMar>
              <w:left w:w="90" w:type="dxa"/>
              <w:right w:w="90" w:type="dxa"/>
            </w:tcMar>
          </w:tcPr>
          <w:p w14:paraId="7380603E" w14:textId="0310680A" w:rsidR="0A03028C" w:rsidRPr="0001060C" w:rsidRDefault="0A03028C" w:rsidP="0A03028C">
            <w:pPr>
              <w:spacing w:line="276" w:lineRule="auto"/>
              <w:rPr>
                <w:rFonts w:ascii="Calibri" w:eastAsia="Calibri" w:hAnsi="Calibri" w:cs="Calibri"/>
                <w:color w:val="000000" w:themeColor="text1"/>
                <w:sz w:val="24"/>
                <w:szCs w:val="24"/>
              </w:rPr>
            </w:pPr>
          </w:p>
        </w:tc>
      </w:tr>
      <w:tr w:rsidR="0A03028C" w:rsidRPr="0001060C" w14:paraId="191032FC" w14:textId="77777777" w:rsidTr="0A03028C">
        <w:trPr>
          <w:trHeight w:val="300"/>
        </w:trPr>
        <w:tc>
          <w:tcPr>
            <w:tcW w:w="1170" w:type="dxa"/>
            <w:tcBorders>
              <w:left w:val="single" w:sz="6" w:space="0" w:color="auto"/>
            </w:tcBorders>
            <w:tcMar>
              <w:left w:w="90" w:type="dxa"/>
              <w:right w:w="90" w:type="dxa"/>
            </w:tcMar>
          </w:tcPr>
          <w:p w14:paraId="2C4D827F" w14:textId="5000F3A5" w:rsidR="0A03028C" w:rsidRPr="0001060C" w:rsidRDefault="0A03028C" w:rsidP="0A03028C">
            <w:pPr>
              <w:spacing w:line="276" w:lineRule="auto"/>
              <w:rPr>
                <w:rFonts w:ascii="Calibri" w:eastAsia="Calibri" w:hAnsi="Calibri" w:cs="Calibri"/>
                <w:color w:val="000000" w:themeColor="text1"/>
                <w:sz w:val="24"/>
                <w:szCs w:val="24"/>
              </w:rPr>
            </w:pPr>
          </w:p>
        </w:tc>
        <w:tc>
          <w:tcPr>
            <w:tcW w:w="660" w:type="dxa"/>
            <w:tcMar>
              <w:left w:w="90" w:type="dxa"/>
              <w:right w:w="90" w:type="dxa"/>
            </w:tcMar>
          </w:tcPr>
          <w:p w14:paraId="183D78EF" w14:textId="79AE0BF8" w:rsidR="0A03028C" w:rsidRPr="0001060C" w:rsidRDefault="0A03028C" w:rsidP="0A03028C">
            <w:pPr>
              <w:spacing w:line="276" w:lineRule="auto"/>
              <w:rPr>
                <w:rFonts w:ascii="Calibri" w:eastAsia="Calibri" w:hAnsi="Calibri" w:cs="Calibri"/>
                <w:color w:val="000000" w:themeColor="text1"/>
                <w:sz w:val="24"/>
                <w:szCs w:val="24"/>
              </w:rPr>
            </w:pPr>
          </w:p>
        </w:tc>
        <w:tc>
          <w:tcPr>
            <w:tcW w:w="1070" w:type="dxa"/>
            <w:tcMar>
              <w:left w:w="90" w:type="dxa"/>
              <w:right w:w="90" w:type="dxa"/>
            </w:tcMar>
          </w:tcPr>
          <w:p w14:paraId="2FBDC38E" w14:textId="0C2DF43D" w:rsidR="0A03028C" w:rsidRPr="0001060C" w:rsidRDefault="0A03028C" w:rsidP="0A03028C">
            <w:pPr>
              <w:spacing w:line="276" w:lineRule="auto"/>
              <w:rPr>
                <w:rFonts w:ascii="Calibri" w:eastAsia="Calibri" w:hAnsi="Calibri" w:cs="Calibri"/>
                <w:color w:val="000000" w:themeColor="text1"/>
                <w:sz w:val="24"/>
                <w:szCs w:val="24"/>
              </w:rPr>
            </w:pPr>
          </w:p>
        </w:tc>
        <w:tc>
          <w:tcPr>
            <w:tcW w:w="960" w:type="dxa"/>
            <w:tcMar>
              <w:left w:w="90" w:type="dxa"/>
              <w:right w:w="90" w:type="dxa"/>
            </w:tcMar>
          </w:tcPr>
          <w:p w14:paraId="24920F80" w14:textId="48281190" w:rsidR="0A03028C" w:rsidRPr="0001060C" w:rsidRDefault="0A03028C" w:rsidP="0A03028C">
            <w:pPr>
              <w:spacing w:line="276" w:lineRule="auto"/>
              <w:rPr>
                <w:rFonts w:ascii="Calibri" w:eastAsia="Calibri" w:hAnsi="Calibri" w:cs="Calibri"/>
                <w:color w:val="000000" w:themeColor="text1"/>
                <w:sz w:val="24"/>
                <w:szCs w:val="24"/>
              </w:rPr>
            </w:pPr>
          </w:p>
        </w:tc>
        <w:tc>
          <w:tcPr>
            <w:tcW w:w="795" w:type="dxa"/>
            <w:tcMar>
              <w:left w:w="90" w:type="dxa"/>
              <w:right w:w="90" w:type="dxa"/>
            </w:tcMar>
          </w:tcPr>
          <w:p w14:paraId="670FBCDE" w14:textId="436AADBA" w:rsidR="0A03028C" w:rsidRPr="0001060C" w:rsidRDefault="0A03028C" w:rsidP="0A03028C">
            <w:pPr>
              <w:spacing w:line="276" w:lineRule="auto"/>
              <w:rPr>
                <w:rFonts w:ascii="Calibri" w:eastAsia="Calibri" w:hAnsi="Calibri" w:cs="Calibri"/>
                <w:color w:val="000000" w:themeColor="text1"/>
                <w:sz w:val="24"/>
                <w:szCs w:val="24"/>
              </w:rPr>
            </w:pPr>
          </w:p>
        </w:tc>
        <w:tc>
          <w:tcPr>
            <w:tcW w:w="840" w:type="dxa"/>
            <w:tcMar>
              <w:left w:w="90" w:type="dxa"/>
              <w:right w:w="90" w:type="dxa"/>
            </w:tcMar>
          </w:tcPr>
          <w:p w14:paraId="74AA5A48" w14:textId="4D3893B9" w:rsidR="0A03028C" w:rsidRPr="0001060C" w:rsidRDefault="0A03028C" w:rsidP="0A03028C">
            <w:pPr>
              <w:spacing w:line="276" w:lineRule="auto"/>
              <w:rPr>
                <w:rFonts w:ascii="Calibri" w:eastAsia="Calibri" w:hAnsi="Calibri" w:cs="Calibri"/>
                <w:color w:val="000000" w:themeColor="text1"/>
                <w:sz w:val="24"/>
                <w:szCs w:val="24"/>
              </w:rPr>
            </w:pPr>
          </w:p>
        </w:tc>
        <w:tc>
          <w:tcPr>
            <w:tcW w:w="596" w:type="dxa"/>
            <w:tcMar>
              <w:left w:w="90" w:type="dxa"/>
              <w:right w:w="90" w:type="dxa"/>
            </w:tcMar>
          </w:tcPr>
          <w:p w14:paraId="2D45A366" w14:textId="34B8FAD3" w:rsidR="0A03028C" w:rsidRPr="0001060C" w:rsidRDefault="0A03028C" w:rsidP="0A03028C">
            <w:pPr>
              <w:spacing w:line="276" w:lineRule="auto"/>
              <w:rPr>
                <w:rFonts w:ascii="Calibri" w:eastAsia="Calibri" w:hAnsi="Calibri" w:cs="Calibri"/>
                <w:color w:val="000000" w:themeColor="text1"/>
                <w:sz w:val="24"/>
                <w:szCs w:val="24"/>
              </w:rPr>
            </w:pPr>
          </w:p>
        </w:tc>
        <w:tc>
          <w:tcPr>
            <w:tcW w:w="844" w:type="dxa"/>
            <w:tcMar>
              <w:left w:w="90" w:type="dxa"/>
              <w:right w:w="90" w:type="dxa"/>
            </w:tcMar>
          </w:tcPr>
          <w:p w14:paraId="1682937C" w14:textId="7CFC62D0" w:rsidR="0A03028C" w:rsidRPr="0001060C" w:rsidRDefault="0A03028C" w:rsidP="0A03028C">
            <w:pPr>
              <w:spacing w:line="276" w:lineRule="auto"/>
              <w:rPr>
                <w:rFonts w:ascii="Calibri" w:eastAsia="Calibri" w:hAnsi="Calibri" w:cs="Calibri"/>
                <w:color w:val="000000" w:themeColor="text1"/>
                <w:sz w:val="24"/>
                <w:szCs w:val="24"/>
              </w:rPr>
            </w:pPr>
          </w:p>
        </w:tc>
        <w:tc>
          <w:tcPr>
            <w:tcW w:w="765" w:type="dxa"/>
            <w:tcMar>
              <w:left w:w="90" w:type="dxa"/>
              <w:right w:w="90" w:type="dxa"/>
            </w:tcMar>
          </w:tcPr>
          <w:p w14:paraId="569DB4E8" w14:textId="19BBD909" w:rsidR="0A03028C" w:rsidRPr="0001060C" w:rsidRDefault="0A03028C" w:rsidP="0A03028C">
            <w:pPr>
              <w:spacing w:line="276" w:lineRule="auto"/>
              <w:rPr>
                <w:rFonts w:ascii="Calibri" w:eastAsia="Calibri" w:hAnsi="Calibri" w:cs="Calibri"/>
                <w:color w:val="000000" w:themeColor="text1"/>
                <w:sz w:val="24"/>
                <w:szCs w:val="24"/>
              </w:rPr>
            </w:pPr>
          </w:p>
        </w:tc>
        <w:tc>
          <w:tcPr>
            <w:tcW w:w="991" w:type="dxa"/>
            <w:tcBorders>
              <w:right w:val="single" w:sz="6" w:space="0" w:color="auto"/>
            </w:tcBorders>
            <w:tcMar>
              <w:left w:w="90" w:type="dxa"/>
              <w:right w:w="90" w:type="dxa"/>
            </w:tcMar>
          </w:tcPr>
          <w:p w14:paraId="2020E0CE" w14:textId="10E73A33" w:rsidR="0A03028C" w:rsidRPr="0001060C" w:rsidRDefault="0A03028C" w:rsidP="0A03028C">
            <w:pPr>
              <w:spacing w:line="276" w:lineRule="auto"/>
              <w:rPr>
                <w:rFonts w:ascii="Calibri" w:eastAsia="Calibri" w:hAnsi="Calibri" w:cs="Calibri"/>
                <w:color w:val="000000" w:themeColor="text1"/>
                <w:sz w:val="24"/>
                <w:szCs w:val="24"/>
              </w:rPr>
            </w:pPr>
          </w:p>
        </w:tc>
      </w:tr>
      <w:tr w:rsidR="0A03028C" w:rsidRPr="0001060C" w14:paraId="3B206919" w14:textId="77777777" w:rsidTr="0A03028C">
        <w:trPr>
          <w:trHeight w:val="300"/>
        </w:trPr>
        <w:tc>
          <w:tcPr>
            <w:tcW w:w="1170" w:type="dxa"/>
            <w:tcBorders>
              <w:left w:val="single" w:sz="6" w:space="0" w:color="auto"/>
            </w:tcBorders>
            <w:tcMar>
              <w:left w:w="90" w:type="dxa"/>
              <w:right w:w="90" w:type="dxa"/>
            </w:tcMar>
          </w:tcPr>
          <w:p w14:paraId="11C5A8DE" w14:textId="2F9D8E4D" w:rsidR="0A03028C" w:rsidRPr="0001060C" w:rsidRDefault="0A03028C" w:rsidP="0A03028C">
            <w:pPr>
              <w:spacing w:line="276" w:lineRule="auto"/>
              <w:rPr>
                <w:rFonts w:ascii="Calibri" w:eastAsia="Calibri" w:hAnsi="Calibri" w:cs="Calibri"/>
                <w:color w:val="000000" w:themeColor="text1"/>
                <w:sz w:val="24"/>
                <w:szCs w:val="24"/>
              </w:rPr>
            </w:pPr>
          </w:p>
        </w:tc>
        <w:tc>
          <w:tcPr>
            <w:tcW w:w="660" w:type="dxa"/>
            <w:tcMar>
              <w:left w:w="90" w:type="dxa"/>
              <w:right w:w="90" w:type="dxa"/>
            </w:tcMar>
          </w:tcPr>
          <w:p w14:paraId="569C7621" w14:textId="58F036D1" w:rsidR="0A03028C" w:rsidRPr="0001060C" w:rsidRDefault="0A03028C" w:rsidP="0A03028C">
            <w:pPr>
              <w:spacing w:line="276" w:lineRule="auto"/>
              <w:rPr>
                <w:rFonts w:ascii="Calibri" w:eastAsia="Calibri" w:hAnsi="Calibri" w:cs="Calibri"/>
                <w:color w:val="000000" w:themeColor="text1"/>
                <w:sz w:val="24"/>
                <w:szCs w:val="24"/>
              </w:rPr>
            </w:pPr>
          </w:p>
        </w:tc>
        <w:tc>
          <w:tcPr>
            <w:tcW w:w="1070" w:type="dxa"/>
            <w:tcMar>
              <w:left w:w="90" w:type="dxa"/>
              <w:right w:w="90" w:type="dxa"/>
            </w:tcMar>
          </w:tcPr>
          <w:p w14:paraId="1034E91E" w14:textId="3436F518" w:rsidR="0A03028C" w:rsidRPr="0001060C" w:rsidRDefault="0A03028C" w:rsidP="0A03028C">
            <w:pPr>
              <w:spacing w:line="276" w:lineRule="auto"/>
              <w:rPr>
                <w:rFonts w:ascii="Calibri" w:eastAsia="Calibri" w:hAnsi="Calibri" w:cs="Calibri"/>
                <w:color w:val="000000" w:themeColor="text1"/>
                <w:sz w:val="24"/>
                <w:szCs w:val="24"/>
              </w:rPr>
            </w:pPr>
          </w:p>
        </w:tc>
        <w:tc>
          <w:tcPr>
            <w:tcW w:w="960" w:type="dxa"/>
            <w:tcMar>
              <w:left w:w="90" w:type="dxa"/>
              <w:right w:w="90" w:type="dxa"/>
            </w:tcMar>
          </w:tcPr>
          <w:p w14:paraId="087D45E6" w14:textId="0FA1368D" w:rsidR="0A03028C" w:rsidRPr="0001060C" w:rsidRDefault="0A03028C" w:rsidP="0A03028C">
            <w:pPr>
              <w:spacing w:line="276" w:lineRule="auto"/>
              <w:rPr>
                <w:rFonts w:ascii="Calibri" w:eastAsia="Calibri" w:hAnsi="Calibri" w:cs="Calibri"/>
                <w:color w:val="000000" w:themeColor="text1"/>
                <w:sz w:val="24"/>
                <w:szCs w:val="24"/>
              </w:rPr>
            </w:pPr>
          </w:p>
        </w:tc>
        <w:tc>
          <w:tcPr>
            <w:tcW w:w="795" w:type="dxa"/>
            <w:tcMar>
              <w:left w:w="90" w:type="dxa"/>
              <w:right w:w="90" w:type="dxa"/>
            </w:tcMar>
          </w:tcPr>
          <w:p w14:paraId="57A6BCC0" w14:textId="17C98B93" w:rsidR="0A03028C" w:rsidRPr="0001060C" w:rsidRDefault="0A03028C" w:rsidP="0A03028C">
            <w:pPr>
              <w:spacing w:line="276" w:lineRule="auto"/>
              <w:rPr>
                <w:rFonts w:ascii="Calibri" w:eastAsia="Calibri" w:hAnsi="Calibri" w:cs="Calibri"/>
                <w:color w:val="000000" w:themeColor="text1"/>
                <w:sz w:val="24"/>
                <w:szCs w:val="24"/>
              </w:rPr>
            </w:pPr>
          </w:p>
        </w:tc>
        <w:tc>
          <w:tcPr>
            <w:tcW w:w="840" w:type="dxa"/>
            <w:tcMar>
              <w:left w:w="90" w:type="dxa"/>
              <w:right w:w="90" w:type="dxa"/>
            </w:tcMar>
          </w:tcPr>
          <w:p w14:paraId="772AFC36" w14:textId="1CA24EF9" w:rsidR="0A03028C" w:rsidRPr="0001060C" w:rsidRDefault="0A03028C" w:rsidP="0A03028C">
            <w:pPr>
              <w:spacing w:line="276" w:lineRule="auto"/>
              <w:rPr>
                <w:rFonts w:ascii="Calibri" w:eastAsia="Calibri" w:hAnsi="Calibri" w:cs="Calibri"/>
                <w:color w:val="000000" w:themeColor="text1"/>
                <w:sz w:val="24"/>
                <w:szCs w:val="24"/>
              </w:rPr>
            </w:pPr>
          </w:p>
        </w:tc>
        <w:tc>
          <w:tcPr>
            <w:tcW w:w="596" w:type="dxa"/>
            <w:tcMar>
              <w:left w:w="90" w:type="dxa"/>
              <w:right w:w="90" w:type="dxa"/>
            </w:tcMar>
          </w:tcPr>
          <w:p w14:paraId="1C2BABF3" w14:textId="178FE6B2" w:rsidR="0A03028C" w:rsidRPr="0001060C" w:rsidRDefault="0A03028C" w:rsidP="0A03028C">
            <w:pPr>
              <w:spacing w:line="276" w:lineRule="auto"/>
              <w:rPr>
                <w:rFonts w:ascii="Calibri" w:eastAsia="Calibri" w:hAnsi="Calibri" w:cs="Calibri"/>
                <w:color w:val="000000" w:themeColor="text1"/>
                <w:sz w:val="24"/>
                <w:szCs w:val="24"/>
              </w:rPr>
            </w:pPr>
          </w:p>
        </w:tc>
        <w:tc>
          <w:tcPr>
            <w:tcW w:w="844" w:type="dxa"/>
            <w:tcMar>
              <w:left w:w="90" w:type="dxa"/>
              <w:right w:w="90" w:type="dxa"/>
            </w:tcMar>
          </w:tcPr>
          <w:p w14:paraId="473ACBA9" w14:textId="530C62A4" w:rsidR="0A03028C" w:rsidRPr="0001060C" w:rsidRDefault="0A03028C" w:rsidP="0A03028C">
            <w:pPr>
              <w:spacing w:line="276" w:lineRule="auto"/>
              <w:rPr>
                <w:rFonts w:ascii="Calibri" w:eastAsia="Calibri" w:hAnsi="Calibri" w:cs="Calibri"/>
                <w:color w:val="000000" w:themeColor="text1"/>
                <w:sz w:val="24"/>
                <w:szCs w:val="24"/>
              </w:rPr>
            </w:pPr>
          </w:p>
        </w:tc>
        <w:tc>
          <w:tcPr>
            <w:tcW w:w="765" w:type="dxa"/>
            <w:tcMar>
              <w:left w:w="90" w:type="dxa"/>
              <w:right w:w="90" w:type="dxa"/>
            </w:tcMar>
          </w:tcPr>
          <w:p w14:paraId="6F995549" w14:textId="4043E1EC" w:rsidR="0A03028C" w:rsidRPr="0001060C" w:rsidRDefault="0A03028C" w:rsidP="0A03028C">
            <w:pPr>
              <w:spacing w:line="276" w:lineRule="auto"/>
              <w:rPr>
                <w:rFonts w:ascii="Calibri" w:eastAsia="Calibri" w:hAnsi="Calibri" w:cs="Calibri"/>
                <w:color w:val="000000" w:themeColor="text1"/>
                <w:sz w:val="24"/>
                <w:szCs w:val="24"/>
              </w:rPr>
            </w:pPr>
          </w:p>
        </w:tc>
        <w:tc>
          <w:tcPr>
            <w:tcW w:w="991" w:type="dxa"/>
            <w:tcBorders>
              <w:right w:val="single" w:sz="6" w:space="0" w:color="auto"/>
            </w:tcBorders>
            <w:tcMar>
              <w:left w:w="90" w:type="dxa"/>
              <w:right w:w="90" w:type="dxa"/>
            </w:tcMar>
          </w:tcPr>
          <w:p w14:paraId="3C5F6C22" w14:textId="24FC8B56" w:rsidR="0A03028C" w:rsidRPr="0001060C" w:rsidRDefault="0A03028C" w:rsidP="0A03028C">
            <w:pPr>
              <w:spacing w:line="276" w:lineRule="auto"/>
              <w:rPr>
                <w:rFonts w:ascii="Calibri" w:eastAsia="Calibri" w:hAnsi="Calibri" w:cs="Calibri"/>
                <w:color w:val="000000" w:themeColor="text1"/>
                <w:sz w:val="24"/>
                <w:szCs w:val="24"/>
              </w:rPr>
            </w:pPr>
          </w:p>
        </w:tc>
      </w:tr>
      <w:tr w:rsidR="0A03028C" w:rsidRPr="0001060C" w14:paraId="359CBA2F" w14:textId="77777777" w:rsidTr="0A03028C">
        <w:trPr>
          <w:trHeight w:val="300"/>
        </w:trPr>
        <w:tc>
          <w:tcPr>
            <w:tcW w:w="1170" w:type="dxa"/>
            <w:tcBorders>
              <w:left w:val="single" w:sz="6" w:space="0" w:color="auto"/>
            </w:tcBorders>
            <w:tcMar>
              <w:left w:w="90" w:type="dxa"/>
              <w:right w:w="90" w:type="dxa"/>
            </w:tcMar>
          </w:tcPr>
          <w:p w14:paraId="1B473369" w14:textId="23630F56" w:rsidR="0A03028C" w:rsidRPr="0001060C" w:rsidRDefault="0A03028C" w:rsidP="0A03028C">
            <w:pPr>
              <w:spacing w:line="276" w:lineRule="auto"/>
              <w:rPr>
                <w:rFonts w:ascii="Calibri" w:eastAsia="Calibri" w:hAnsi="Calibri" w:cs="Calibri"/>
                <w:color w:val="000000" w:themeColor="text1"/>
                <w:sz w:val="24"/>
                <w:szCs w:val="24"/>
              </w:rPr>
            </w:pPr>
          </w:p>
        </w:tc>
        <w:tc>
          <w:tcPr>
            <w:tcW w:w="660" w:type="dxa"/>
            <w:tcMar>
              <w:left w:w="90" w:type="dxa"/>
              <w:right w:w="90" w:type="dxa"/>
            </w:tcMar>
          </w:tcPr>
          <w:p w14:paraId="3D562455" w14:textId="2035412F" w:rsidR="0A03028C" w:rsidRPr="0001060C" w:rsidRDefault="0A03028C" w:rsidP="0A03028C">
            <w:pPr>
              <w:spacing w:line="276" w:lineRule="auto"/>
              <w:rPr>
                <w:rFonts w:ascii="Calibri" w:eastAsia="Calibri" w:hAnsi="Calibri" w:cs="Calibri"/>
                <w:color w:val="000000" w:themeColor="text1"/>
                <w:sz w:val="24"/>
                <w:szCs w:val="24"/>
              </w:rPr>
            </w:pPr>
          </w:p>
        </w:tc>
        <w:tc>
          <w:tcPr>
            <w:tcW w:w="1070" w:type="dxa"/>
            <w:tcMar>
              <w:left w:w="90" w:type="dxa"/>
              <w:right w:w="90" w:type="dxa"/>
            </w:tcMar>
          </w:tcPr>
          <w:p w14:paraId="6BF5CC64" w14:textId="71756CB8" w:rsidR="0A03028C" w:rsidRPr="0001060C" w:rsidRDefault="0A03028C" w:rsidP="0A03028C">
            <w:pPr>
              <w:spacing w:line="276" w:lineRule="auto"/>
              <w:rPr>
                <w:rFonts w:ascii="Calibri" w:eastAsia="Calibri" w:hAnsi="Calibri" w:cs="Calibri"/>
                <w:color w:val="000000" w:themeColor="text1"/>
                <w:sz w:val="24"/>
                <w:szCs w:val="24"/>
              </w:rPr>
            </w:pPr>
          </w:p>
        </w:tc>
        <w:tc>
          <w:tcPr>
            <w:tcW w:w="960" w:type="dxa"/>
            <w:tcMar>
              <w:left w:w="90" w:type="dxa"/>
              <w:right w:w="90" w:type="dxa"/>
            </w:tcMar>
          </w:tcPr>
          <w:p w14:paraId="3F57F4F4" w14:textId="27207A49" w:rsidR="0A03028C" w:rsidRPr="0001060C" w:rsidRDefault="0A03028C" w:rsidP="0A03028C">
            <w:pPr>
              <w:spacing w:line="276" w:lineRule="auto"/>
              <w:rPr>
                <w:rFonts w:ascii="Calibri" w:eastAsia="Calibri" w:hAnsi="Calibri" w:cs="Calibri"/>
                <w:color w:val="000000" w:themeColor="text1"/>
                <w:sz w:val="24"/>
                <w:szCs w:val="24"/>
              </w:rPr>
            </w:pPr>
          </w:p>
        </w:tc>
        <w:tc>
          <w:tcPr>
            <w:tcW w:w="795" w:type="dxa"/>
            <w:tcMar>
              <w:left w:w="90" w:type="dxa"/>
              <w:right w:w="90" w:type="dxa"/>
            </w:tcMar>
          </w:tcPr>
          <w:p w14:paraId="2F2330B6" w14:textId="64E88391" w:rsidR="0A03028C" w:rsidRPr="0001060C" w:rsidRDefault="0A03028C" w:rsidP="0A03028C">
            <w:pPr>
              <w:spacing w:line="276" w:lineRule="auto"/>
              <w:rPr>
                <w:rFonts w:ascii="Calibri" w:eastAsia="Calibri" w:hAnsi="Calibri" w:cs="Calibri"/>
                <w:color w:val="000000" w:themeColor="text1"/>
                <w:sz w:val="24"/>
                <w:szCs w:val="24"/>
              </w:rPr>
            </w:pPr>
          </w:p>
        </w:tc>
        <w:tc>
          <w:tcPr>
            <w:tcW w:w="840" w:type="dxa"/>
            <w:tcMar>
              <w:left w:w="90" w:type="dxa"/>
              <w:right w:w="90" w:type="dxa"/>
            </w:tcMar>
          </w:tcPr>
          <w:p w14:paraId="5F30FBD3" w14:textId="3993CB22" w:rsidR="0A03028C" w:rsidRPr="0001060C" w:rsidRDefault="0A03028C" w:rsidP="0A03028C">
            <w:pPr>
              <w:spacing w:line="276" w:lineRule="auto"/>
              <w:rPr>
                <w:rFonts w:ascii="Calibri" w:eastAsia="Calibri" w:hAnsi="Calibri" w:cs="Calibri"/>
                <w:color w:val="000000" w:themeColor="text1"/>
                <w:sz w:val="24"/>
                <w:szCs w:val="24"/>
              </w:rPr>
            </w:pPr>
          </w:p>
        </w:tc>
        <w:tc>
          <w:tcPr>
            <w:tcW w:w="596" w:type="dxa"/>
            <w:tcMar>
              <w:left w:w="90" w:type="dxa"/>
              <w:right w:w="90" w:type="dxa"/>
            </w:tcMar>
          </w:tcPr>
          <w:p w14:paraId="19E77F85" w14:textId="21F0CD16" w:rsidR="0A03028C" w:rsidRPr="0001060C" w:rsidRDefault="0A03028C" w:rsidP="0A03028C">
            <w:pPr>
              <w:spacing w:line="276" w:lineRule="auto"/>
              <w:rPr>
                <w:rFonts w:ascii="Calibri" w:eastAsia="Calibri" w:hAnsi="Calibri" w:cs="Calibri"/>
                <w:color w:val="000000" w:themeColor="text1"/>
                <w:sz w:val="24"/>
                <w:szCs w:val="24"/>
              </w:rPr>
            </w:pPr>
          </w:p>
        </w:tc>
        <w:tc>
          <w:tcPr>
            <w:tcW w:w="844" w:type="dxa"/>
            <w:tcMar>
              <w:left w:w="90" w:type="dxa"/>
              <w:right w:w="90" w:type="dxa"/>
            </w:tcMar>
          </w:tcPr>
          <w:p w14:paraId="6A8183AA" w14:textId="41F60216" w:rsidR="0A03028C" w:rsidRPr="0001060C" w:rsidRDefault="0A03028C" w:rsidP="0A03028C">
            <w:pPr>
              <w:spacing w:line="276" w:lineRule="auto"/>
              <w:rPr>
                <w:rFonts w:ascii="Calibri" w:eastAsia="Calibri" w:hAnsi="Calibri" w:cs="Calibri"/>
                <w:color w:val="000000" w:themeColor="text1"/>
                <w:sz w:val="24"/>
                <w:szCs w:val="24"/>
              </w:rPr>
            </w:pPr>
          </w:p>
        </w:tc>
        <w:tc>
          <w:tcPr>
            <w:tcW w:w="765" w:type="dxa"/>
            <w:tcMar>
              <w:left w:w="90" w:type="dxa"/>
              <w:right w:w="90" w:type="dxa"/>
            </w:tcMar>
          </w:tcPr>
          <w:p w14:paraId="430FD9DC" w14:textId="35733C38" w:rsidR="0A03028C" w:rsidRPr="0001060C" w:rsidRDefault="0A03028C" w:rsidP="0A03028C">
            <w:pPr>
              <w:spacing w:line="276" w:lineRule="auto"/>
              <w:rPr>
                <w:rFonts w:ascii="Calibri" w:eastAsia="Calibri" w:hAnsi="Calibri" w:cs="Calibri"/>
                <w:color w:val="000000" w:themeColor="text1"/>
                <w:sz w:val="24"/>
                <w:szCs w:val="24"/>
              </w:rPr>
            </w:pPr>
          </w:p>
        </w:tc>
        <w:tc>
          <w:tcPr>
            <w:tcW w:w="991" w:type="dxa"/>
            <w:tcBorders>
              <w:right w:val="single" w:sz="6" w:space="0" w:color="auto"/>
            </w:tcBorders>
            <w:tcMar>
              <w:left w:w="90" w:type="dxa"/>
              <w:right w:w="90" w:type="dxa"/>
            </w:tcMar>
          </w:tcPr>
          <w:p w14:paraId="34CE3CB3" w14:textId="119A6ECC" w:rsidR="0A03028C" w:rsidRPr="0001060C" w:rsidRDefault="0A03028C" w:rsidP="0A03028C">
            <w:pPr>
              <w:spacing w:line="276" w:lineRule="auto"/>
              <w:rPr>
                <w:rFonts w:ascii="Calibri" w:eastAsia="Calibri" w:hAnsi="Calibri" w:cs="Calibri"/>
                <w:color w:val="000000" w:themeColor="text1"/>
                <w:sz w:val="24"/>
                <w:szCs w:val="24"/>
              </w:rPr>
            </w:pPr>
          </w:p>
        </w:tc>
      </w:tr>
      <w:tr w:rsidR="0A03028C" w:rsidRPr="0001060C" w14:paraId="1D076E28" w14:textId="77777777" w:rsidTr="0A03028C">
        <w:trPr>
          <w:trHeight w:val="300"/>
        </w:trPr>
        <w:tc>
          <w:tcPr>
            <w:tcW w:w="1170" w:type="dxa"/>
            <w:tcBorders>
              <w:left w:val="single" w:sz="6" w:space="0" w:color="auto"/>
            </w:tcBorders>
            <w:tcMar>
              <w:left w:w="90" w:type="dxa"/>
              <w:right w:w="90" w:type="dxa"/>
            </w:tcMar>
          </w:tcPr>
          <w:p w14:paraId="6210DA8E" w14:textId="2A7E995F" w:rsidR="0A03028C" w:rsidRPr="0001060C" w:rsidRDefault="0A03028C" w:rsidP="0A03028C">
            <w:pPr>
              <w:spacing w:line="276" w:lineRule="auto"/>
              <w:rPr>
                <w:rFonts w:ascii="Calibri" w:eastAsia="Calibri" w:hAnsi="Calibri" w:cs="Calibri"/>
                <w:color w:val="000000" w:themeColor="text1"/>
                <w:sz w:val="24"/>
                <w:szCs w:val="24"/>
              </w:rPr>
            </w:pPr>
          </w:p>
        </w:tc>
        <w:tc>
          <w:tcPr>
            <w:tcW w:w="660" w:type="dxa"/>
            <w:tcMar>
              <w:left w:w="90" w:type="dxa"/>
              <w:right w:w="90" w:type="dxa"/>
            </w:tcMar>
          </w:tcPr>
          <w:p w14:paraId="46A3BAEB" w14:textId="6C51A1AB" w:rsidR="0A03028C" w:rsidRPr="0001060C" w:rsidRDefault="0A03028C" w:rsidP="0A03028C">
            <w:pPr>
              <w:spacing w:line="276" w:lineRule="auto"/>
              <w:rPr>
                <w:rFonts w:ascii="Calibri" w:eastAsia="Calibri" w:hAnsi="Calibri" w:cs="Calibri"/>
                <w:color w:val="000000" w:themeColor="text1"/>
                <w:sz w:val="24"/>
                <w:szCs w:val="24"/>
              </w:rPr>
            </w:pPr>
          </w:p>
        </w:tc>
        <w:tc>
          <w:tcPr>
            <w:tcW w:w="1070" w:type="dxa"/>
            <w:tcMar>
              <w:left w:w="90" w:type="dxa"/>
              <w:right w:w="90" w:type="dxa"/>
            </w:tcMar>
          </w:tcPr>
          <w:p w14:paraId="1FA9E444" w14:textId="75FADDC8" w:rsidR="0A03028C" w:rsidRPr="0001060C" w:rsidRDefault="0A03028C" w:rsidP="0A03028C">
            <w:pPr>
              <w:spacing w:line="276" w:lineRule="auto"/>
              <w:rPr>
                <w:rFonts w:ascii="Calibri" w:eastAsia="Calibri" w:hAnsi="Calibri" w:cs="Calibri"/>
                <w:color w:val="000000" w:themeColor="text1"/>
                <w:sz w:val="24"/>
                <w:szCs w:val="24"/>
              </w:rPr>
            </w:pPr>
          </w:p>
        </w:tc>
        <w:tc>
          <w:tcPr>
            <w:tcW w:w="960" w:type="dxa"/>
            <w:tcMar>
              <w:left w:w="90" w:type="dxa"/>
              <w:right w:w="90" w:type="dxa"/>
            </w:tcMar>
          </w:tcPr>
          <w:p w14:paraId="2A8967AE" w14:textId="023ACA72" w:rsidR="0A03028C" w:rsidRPr="0001060C" w:rsidRDefault="0A03028C" w:rsidP="0A03028C">
            <w:pPr>
              <w:spacing w:line="276" w:lineRule="auto"/>
              <w:rPr>
                <w:rFonts w:ascii="Calibri" w:eastAsia="Calibri" w:hAnsi="Calibri" w:cs="Calibri"/>
                <w:color w:val="000000" w:themeColor="text1"/>
                <w:sz w:val="24"/>
                <w:szCs w:val="24"/>
              </w:rPr>
            </w:pPr>
          </w:p>
        </w:tc>
        <w:tc>
          <w:tcPr>
            <w:tcW w:w="795" w:type="dxa"/>
            <w:tcMar>
              <w:left w:w="90" w:type="dxa"/>
              <w:right w:w="90" w:type="dxa"/>
            </w:tcMar>
          </w:tcPr>
          <w:p w14:paraId="08C882FC" w14:textId="0D521EA5" w:rsidR="0A03028C" w:rsidRPr="0001060C" w:rsidRDefault="0A03028C" w:rsidP="0A03028C">
            <w:pPr>
              <w:spacing w:line="276" w:lineRule="auto"/>
              <w:rPr>
                <w:rFonts w:ascii="Calibri" w:eastAsia="Calibri" w:hAnsi="Calibri" w:cs="Calibri"/>
                <w:color w:val="000000" w:themeColor="text1"/>
                <w:sz w:val="24"/>
                <w:szCs w:val="24"/>
              </w:rPr>
            </w:pPr>
          </w:p>
        </w:tc>
        <w:tc>
          <w:tcPr>
            <w:tcW w:w="840" w:type="dxa"/>
            <w:tcMar>
              <w:left w:w="90" w:type="dxa"/>
              <w:right w:w="90" w:type="dxa"/>
            </w:tcMar>
          </w:tcPr>
          <w:p w14:paraId="489DCBF2" w14:textId="7AC24D31" w:rsidR="0A03028C" w:rsidRPr="0001060C" w:rsidRDefault="0A03028C" w:rsidP="0A03028C">
            <w:pPr>
              <w:spacing w:line="276" w:lineRule="auto"/>
              <w:rPr>
                <w:rFonts w:ascii="Calibri" w:eastAsia="Calibri" w:hAnsi="Calibri" w:cs="Calibri"/>
                <w:color w:val="000000" w:themeColor="text1"/>
                <w:sz w:val="24"/>
                <w:szCs w:val="24"/>
              </w:rPr>
            </w:pPr>
          </w:p>
        </w:tc>
        <w:tc>
          <w:tcPr>
            <w:tcW w:w="596" w:type="dxa"/>
            <w:tcMar>
              <w:left w:w="90" w:type="dxa"/>
              <w:right w:w="90" w:type="dxa"/>
            </w:tcMar>
          </w:tcPr>
          <w:p w14:paraId="7C29F121" w14:textId="0EF0E0AE" w:rsidR="0A03028C" w:rsidRPr="0001060C" w:rsidRDefault="0A03028C" w:rsidP="0A03028C">
            <w:pPr>
              <w:spacing w:line="276" w:lineRule="auto"/>
              <w:rPr>
                <w:rFonts w:ascii="Calibri" w:eastAsia="Calibri" w:hAnsi="Calibri" w:cs="Calibri"/>
                <w:color w:val="000000" w:themeColor="text1"/>
                <w:sz w:val="24"/>
                <w:szCs w:val="24"/>
              </w:rPr>
            </w:pPr>
          </w:p>
        </w:tc>
        <w:tc>
          <w:tcPr>
            <w:tcW w:w="844" w:type="dxa"/>
            <w:tcMar>
              <w:left w:w="90" w:type="dxa"/>
              <w:right w:w="90" w:type="dxa"/>
            </w:tcMar>
          </w:tcPr>
          <w:p w14:paraId="01CAE066" w14:textId="4C8CE823" w:rsidR="0A03028C" w:rsidRPr="0001060C" w:rsidRDefault="0A03028C" w:rsidP="0A03028C">
            <w:pPr>
              <w:spacing w:line="276" w:lineRule="auto"/>
              <w:rPr>
                <w:rFonts w:ascii="Calibri" w:eastAsia="Calibri" w:hAnsi="Calibri" w:cs="Calibri"/>
                <w:color w:val="000000" w:themeColor="text1"/>
                <w:sz w:val="24"/>
                <w:szCs w:val="24"/>
              </w:rPr>
            </w:pPr>
          </w:p>
        </w:tc>
        <w:tc>
          <w:tcPr>
            <w:tcW w:w="765" w:type="dxa"/>
            <w:tcMar>
              <w:left w:w="90" w:type="dxa"/>
              <w:right w:w="90" w:type="dxa"/>
            </w:tcMar>
          </w:tcPr>
          <w:p w14:paraId="635BDECC" w14:textId="5A7CA64E" w:rsidR="0A03028C" w:rsidRPr="0001060C" w:rsidRDefault="0A03028C" w:rsidP="0A03028C">
            <w:pPr>
              <w:spacing w:line="276" w:lineRule="auto"/>
              <w:rPr>
                <w:rFonts w:ascii="Calibri" w:eastAsia="Calibri" w:hAnsi="Calibri" w:cs="Calibri"/>
                <w:color w:val="000000" w:themeColor="text1"/>
                <w:sz w:val="24"/>
                <w:szCs w:val="24"/>
              </w:rPr>
            </w:pPr>
          </w:p>
        </w:tc>
        <w:tc>
          <w:tcPr>
            <w:tcW w:w="991" w:type="dxa"/>
            <w:tcBorders>
              <w:right w:val="single" w:sz="6" w:space="0" w:color="auto"/>
            </w:tcBorders>
            <w:tcMar>
              <w:left w:w="90" w:type="dxa"/>
              <w:right w:w="90" w:type="dxa"/>
            </w:tcMar>
          </w:tcPr>
          <w:p w14:paraId="6EC83EC9" w14:textId="4E45C9ED" w:rsidR="0A03028C" w:rsidRPr="0001060C" w:rsidRDefault="0A03028C" w:rsidP="0A03028C">
            <w:pPr>
              <w:spacing w:line="276" w:lineRule="auto"/>
              <w:rPr>
                <w:rFonts w:ascii="Calibri" w:eastAsia="Calibri" w:hAnsi="Calibri" w:cs="Calibri"/>
                <w:color w:val="000000" w:themeColor="text1"/>
                <w:sz w:val="24"/>
                <w:szCs w:val="24"/>
              </w:rPr>
            </w:pPr>
          </w:p>
        </w:tc>
      </w:tr>
      <w:tr w:rsidR="0A03028C" w:rsidRPr="0001060C" w14:paraId="76DB77BC" w14:textId="77777777" w:rsidTr="0A03028C">
        <w:trPr>
          <w:trHeight w:val="300"/>
        </w:trPr>
        <w:tc>
          <w:tcPr>
            <w:tcW w:w="1170" w:type="dxa"/>
            <w:tcBorders>
              <w:left w:val="single" w:sz="6" w:space="0" w:color="auto"/>
            </w:tcBorders>
            <w:tcMar>
              <w:left w:w="90" w:type="dxa"/>
              <w:right w:w="90" w:type="dxa"/>
            </w:tcMar>
          </w:tcPr>
          <w:p w14:paraId="57EC0ADC" w14:textId="1375F8B8" w:rsidR="0A03028C" w:rsidRPr="0001060C" w:rsidRDefault="0A03028C" w:rsidP="0A03028C">
            <w:pPr>
              <w:spacing w:line="276" w:lineRule="auto"/>
              <w:rPr>
                <w:rFonts w:ascii="Calibri" w:eastAsia="Calibri" w:hAnsi="Calibri" w:cs="Calibri"/>
                <w:color w:val="000000" w:themeColor="text1"/>
                <w:sz w:val="24"/>
                <w:szCs w:val="24"/>
              </w:rPr>
            </w:pPr>
          </w:p>
        </w:tc>
        <w:tc>
          <w:tcPr>
            <w:tcW w:w="660" w:type="dxa"/>
            <w:tcMar>
              <w:left w:w="90" w:type="dxa"/>
              <w:right w:w="90" w:type="dxa"/>
            </w:tcMar>
          </w:tcPr>
          <w:p w14:paraId="68DFB548" w14:textId="64E6EAF9" w:rsidR="0A03028C" w:rsidRPr="0001060C" w:rsidRDefault="0A03028C" w:rsidP="0A03028C">
            <w:pPr>
              <w:spacing w:line="276" w:lineRule="auto"/>
              <w:rPr>
                <w:rFonts w:ascii="Calibri" w:eastAsia="Calibri" w:hAnsi="Calibri" w:cs="Calibri"/>
                <w:color w:val="000000" w:themeColor="text1"/>
                <w:sz w:val="24"/>
                <w:szCs w:val="24"/>
              </w:rPr>
            </w:pPr>
          </w:p>
        </w:tc>
        <w:tc>
          <w:tcPr>
            <w:tcW w:w="1070" w:type="dxa"/>
            <w:tcMar>
              <w:left w:w="90" w:type="dxa"/>
              <w:right w:w="90" w:type="dxa"/>
            </w:tcMar>
          </w:tcPr>
          <w:p w14:paraId="6DB2D91C" w14:textId="2C6ABA1C" w:rsidR="0A03028C" w:rsidRPr="0001060C" w:rsidRDefault="0A03028C" w:rsidP="0A03028C">
            <w:pPr>
              <w:spacing w:line="276" w:lineRule="auto"/>
              <w:rPr>
                <w:rFonts w:ascii="Calibri" w:eastAsia="Calibri" w:hAnsi="Calibri" w:cs="Calibri"/>
                <w:color w:val="000000" w:themeColor="text1"/>
                <w:sz w:val="24"/>
                <w:szCs w:val="24"/>
              </w:rPr>
            </w:pPr>
          </w:p>
        </w:tc>
        <w:tc>
          <w:tcPr>
            <w:tcW w:w="960" w:type="dxa"/>
            <w:tcMar>
              <w:left w:w="90" w:type="dxa"/>
              <w:right w:w="90" w:type="dxa"/>
            </w:tcMar>
          </w:tcPr>
          <w:p w14:paraId="3E1D9F39" w14:textId="05507917" w:rsidR="0A03028C" w:rsidRPr="0001060C" w:rsidRDefault="0A03028C" w:rsidP="0A03028C">
            <w:pPr>
              <w:spacing w:line="276" w:lineRule="auto"/>
              <w:rPr>
                <w:rFonts w:ascii="Calibri" w:eastAsia="Calibri" w:hAnsi="Calibri" w:cs="Calibri"/>
                <w:color w:val="000000" w:themeColor="text1"/>
                <w:sz w:val="24"/>
                <w:szCs w:val="24"/>
              </w:rPr>
            </w:pPr>
          </w:p>
        </w:tc>
        <w:tc>
          <w:tcPr>
            <w:tcW w:w="795" w:type="dxa"/>
            <w:tcMar>
              <w:left w:w="90" w:type="dxa"/>
              <w:right w:w="90" w:type="dxa"/>
            </w:tcMar>
          </w:tcPr>
          <w:p w14:paraId="47F15E10" w14:textId="6674E5D2" w:rsidR="0A03028C" w:rsidRPr="0001060C" w:rsidRDefault="0A03028C" w:rsidP="0A03028C">
            <w:pPr>
              <w:spacing w:line="276" w:lineRule="auto"/>
              <w:rPr>
                <w:rFonts w:ascii="Calibri" w:eastAsia="Calibri" w:hAnsi="Calibri" w:cs="Calibri"/>
                <w:color w:val="000000" w:themeColor="text1"/>
                <w:sz w:val="24"/>
                <w:szCs w:val="24"/>
              </w:rPr>
            </w:pPr>
          </w:p>
        </w:tc>
        <w:tc>
          <w:tcPr>
            <w:tcW w:w="840" w:type="dxa"/>
            <w:tcMar>
              <w:left w:w="90" w:type="dxa"/>
              <w:right w:w="90" w:type="dxa"/>
            </w:tcMar>
          </w:tcPr>
          <w:p w14:paraId="2B818C3B" w14:textId="3F018123" w:rsidR="0A03028C" w:rsidRPr="0001060C" w:rsidRDefault="0A03028C" w:rsidP="0A03028C">
            <w:pPr>
              <w:spacing w:line="276" w:lineRule="auto"/>
              <w:rPr>
                <w:rFonts w:ascii="Calibri" w:eastAsia="Calibri" w:hAnsi="Calibri" w:cs="Calibri"/>
                <w:color w:val="000000" w:themeColor="text1"/>
                <w:sz w:val="24"/>
                <w:szCs w:val="24"/>
              </w:rPr>
            </w:pPr>
          </w:p>
        </w:tc>
        <w:tc>
          <w:tcPr>
            <w:tcW w:w="596" w:type="dxa"/>
            <w:tcMar>
              <w:left w:w="90" w:type="dxa"/>
              <w:right w:w="90" w:type="dxa"/>
            </w:tcMar>
          </w:tcPr>
          <w:p w14:paraId="01D8DD68" w14:textId="1E024C18" w:rsidR="0A03028C" w:rsidRPr="0001060C" w:rsidRDefault="0A03028C" w:rsidP="0A03028C">
            <w:pPr>
              <w:spacing w:line="276" w:lineRule="auto"/>
              <w:rPr>
                <w:rFonts w:ascii="Calibri" w:eastAsia="Calibri" w:hAnsi="Calibri" w:cs="Calibri"/>
                <w:color w:val="000000" w:themeColor="text1"/>
                <w:sz w:val="24"/>
                <w:szCs w:val="24"/>
              </w:rPr>
            </w:pPr>
          </w:p>
        </w:tc>
        <w:tc>
          <w:tcPr>
            <w:tcW w:w="844" w:type="dxa"/>
            <w:tcMar>
              <w:left w:w="90" w:type="dxa"/>
              <w:right w:w="90" w:type="dxa"/>
            </w:tcMar>
          </w:tcPr>
          <w:p w14:paraId="62C95D3C" w14:textId="6BC7BC80" w:rsidR="0A03028C" w:rsidRPr="0001060C" w:rsidRDefault="0A03028C" w:rsidP="0A03028C">
            <w:pPr>
              <w:spacing w:line="276" w:lineRule="auto"/>
              <w:rPr>
                <w:rFonts w:ascii="Calibri" w:eastAsia="Calibri" w:hAnsi="Calibri" w:cs="Calibri"/>
                <w:color w:val="000000" w:themeColor="text1"/>
                <w:sz w:val="24"/>
                <w:szCs w:val="24"/>
              </w:rPr>
            </w:pPr>
          </w:p>
        </w:tc>
        <w:tc>
          <w:tcPr>
            <w:tcW w:w="765" w:type="dxa"/>
            <w:tcMar>
              <w:left w:w="90" w:type="dxa"/>
              <w:right w:w="90" w:type="dxa"/>
            </w:tcMar>
          </w:tcPr>
          <w:p w14:paraId="32E55E89" w14:textId="2FB5D641" w:rsidR="0A03028C" w:rsidRPr="0001060C" w:rsidRDefault="0A03028C" w:rsidP="0A03028C">
            <w:pPr>
              <w:spacing w:line="276" w:lineRule="auto"/>
              <w:rPr>
                <w:rFonts w:ascii="Calibri" w:eastAsia="Calibri" w:hAnsi="Calibri" w:cs="Calibri"/>
                <w:color w:val="000000" w:themeColor="text1"/>
                <w:sz w:val="24"/>
                <w:szCs w:val="24"/>
              </w:rPr>
            </w:pPr>
          </w:p>
        </w:tc>
        <w:tc>
          <w:tcPr>
            <w:tcW w:w="991" w:type="dxa"/>
            <w:tcBorders>
              <w:right w:val="single" w:sz="6" w:space="0" w:color="auto"/>
            </w:tcBorders>
            <w:tcMar>
              <w:left w:w="90" w:type="dxa"/>
              <w:right w:w="90" w:type="dxa"/>
            </w:tcMar>
          </w:tcPr>
          <w:p w14:paraId="0C651A4A" w14:textId="6B309560" w:rsidR="0A03028C" w:rsidRPr="0001060C" w:rsidRDefault="0A03028C" w:rsidP="0A03028C">
            <w:pPr>
              <w:spacing w:line="276" w:lineRule="auto"/>
              <w:rPr>
                <w:rFonts w:ascii="Calibri" w:eastAsia="Calibri" w:hAnsi="Calibri" w:cs="Calibri"/>
                <w:color w:val="000000" w:themeColor="text1"/>
                <w:sz w:val="24"/>
                <w:szCs w:val="24"/>
              </w:rPr>
            </w:pPr>
          </w:p>
        </w:tc>
      </w:tr>
      <w:tr w:rsidR="0A03028C" w:rsidRPr="0001060C" w14:paraId="70139537" w14:textId="77777777" w:rsidTr="0A03028C">
        <w:trPr>
          <w:trHeight w:val="300"/>
        </w:trPr>
        <w:tc>
          <w:tcPr>
            <w:tcW w:w="1170" w:type="dxa"/>
            <w:tcBorders>
              <w:left w:val="single" w:sz="6" w:space="0" w:color="auto"/>
            </w:tcBorders>
            <w:tcMar>
              <w:left w:w="90" w:type="dxa"/>
              <w:right w:w="90" w:type="dxa"/>
            </w:tcMar>
          </w:tcPr>
          <w:p w14:paraId="0708C458" w14:textId="55544523" w:rsidR="0A03028C" w:rsidRPr="0001060C" w:rsidRDefault="0A03028C" w:rsidP="0A03028C">
            <w:pPr>
              <w:spacing w:line="276" w:lineRule="auto"/>
              <w:rPr>
                <w:rFonts w:ascii="Calibri" w:eastAsia="Calibri" w:hAnsi="Calibri" w:cs="Calibri"/>
                <w:color w:val="000000" w:themeColor="text1"/>
                <w:sz w:val="24"/>
                <w:szCs w:val="24"/>
              </w:rPr>
            </w:pPr>
          </w:p>
        </w:tc>
        <w:tc>
          <w:tcPr>
            <w:tcW w:w="660" w:type="dxa"/>
            <w:tcMar>
              <w:left w:w="90" w:type="dxa"/>
              <w:right w:w="90" w:type="dxa"/>
            </w:tcMar>
          </w:tcPr>
          <w:p w14:paraId="6A7CC9CC" w14:textId="22804BDF" w:rsidR="0A03028C" w:rsidRPr="0001060C" w:rsidRDefault="0A03028C" w:rsidP="0A03028C">
            <w:pPr>
              <w:spacing w:line="276" w:lineRule="auto"/>
              <w:rPr>
                <w:rFonts w:ascii="Calibri" w:eastAsia="Calibri" w:hAnsi="Calibri" w:cs="Calibri"/>
                <w:color w:val="000000" w:themeColor="text1"/>
                <w:sz w:val="24"/>
                <w:szCs w:val="24"/>
              </w:rPr>
            </w:pPr>
          </w:p>
        </w:tc>
        <w:tc>
          <w:tcPr>
            <w:tcW w:w="1070" w:type="dxa"/>
            <w:tcMar>
              <w:left w:w="90" w:type="dxa"/>
              <w:right w:w="90" w:type="dxa"/>
            </w:tcMar>
          </w:tcPr>
          <w:p w14:paraId="2B80B4A4" w14:textId="537299C8" w:rsidR="0A03028C" w:rsidRPr="0001060C" w:rsidRDefault="0A03028C" w:rsidP="0A03028C">
            <w:pPr>
              <w:spacing w:line="276" w:lineRule="auto"/>
              <w:rPr>
                <w:rFonts w:ascii="Calibri" w:eastAsia="Calibri" w:hAnsi="Calibri" w:cs="Calibri"/>
                <w:color w:val="000000" w:themeColor="text1"/>
                <w:sz w:val="24"/>
                <w:szCs w:val="24"/>
              </w:rPr>
            </w:pPr>
          </w:p>
        </w:tc>
        <w:tc>
          <w:tcPr>
            <w:tcW w:w="960" w:type="dxa"/>
            <w:tcMar>
              <w:left w:w="90" w:type="dxa"/>
              <w:right w:w="90" w:type="dxa"/>
            </w:tcMar>
          </w:tcPr>
          <w:p w14:paraId="30C36317" w14:textId="3C5C9386" w:rsidR="0A03028C" w:rsidRPr="0001060C" w:rsidRDefault="0A03028C" w:rsidP="0A03028C">
            <w:pPr>
              <w:spacing w:line="276" w:lineRule="auto"/>
              <w:rPr>
                <w:rFonts w:ascii="Calibri" w:eastAsia="Calibri" w:hAnsi="Calibri" w:cs="Calibri"/>
                <w:color w:val="000000" w:themeColor="text1"/>
                <w:sz w:val="24"/>
                <w:szCs w:val="24"/>
              </w:rPr>
            </w:pPr>
          </w:p>
        </w:tc>
        <w:tc>
          <w:tcPr>
            <w:tcW w:w="795" w:type="dxa"/>
            <w:tcMar>
              <w:left w:w="90" w:type="dxa"/>
              <w:right w:w="90" w:type="dxa"/>
            </w:tcMar>
          </w:tcPr>
          <w:p w14:paraId="4DCE50EA" w14:textId="1DBF9C32" w:rsidR="0A03028C" w:rsidRPr="0001060C" w:rsidRDefault="0A03028C" w:rsidP="0A03028C">
            <w:pPr>
              <w:spacing w:line="276" w:lineRule="auto"/>
              <w:rPr>
                <w:rFonts w:ascii="Calibri" w:eastAsia="Calibri" w:hAnsi="Calibri" w:cs="Calibri"/>
                <w:color w:val="000000" w:themeColor="text1"/>
                <w:sz w:val="24"/>
                <w:szCs w:val="24"/>
              </w:rPr>
            </w:pPr>
          </w:p>
        </w:tc>
        <w:tc>
          <w:tcPr>
            <w:tcW w:w="840" w:type="dxa"/>
            <w:tcMar>
              <w:left w:w="90" w:type="dxa"/>
              <w:right w:w="90" w:type="dxa"/>
            </w:tcMar>
          </w:tcPr>
          <w:p w14:paraId="651C122E" w14:textId="6ABA1289" w:rsidR="0A03028C" w:rsidRPr="0001060C" w:rsidRDefault="0A03028C" w:rsidP="0A03028C">
            <w:pPr>
              <w:spacing w:line="276" w:lineRule="auto"/>
              <w:rPr>
                <w:rFonts w:ascii="Calibri" w:eastAsia="Calibri" w:hAnsi="Calibri" w:cs="Calibri"/>
                <w:color w:val="000000" w:themeColor="text1"/>
                <w:sz w:val="24"/>
                <w:szCs w:val="24"/>
              </w:rPr>
            </w:pPr>
          </w:p>
        </w:tc>
        <w:tc>
          <w:tcPr>
            <w:tcW w:w="596" w:type="dxa"/>
            <w:tcMar>
              <w:left w:w="90" w:type="dxa"/>
              <w:right w:w="90" w:type="dxa"/>
            </w:tcMar>
          </w:tcPr>
          <w:p w14:paraId="6EDEEEC6" w14:textId="525A4CDF" w:rsidR="0A03028C" w:rsidRPr="0001060C" w:rsidRDefault="0A03028C" w:rsidP="0A03028C">
            <w:pPr>
              <w:spacing w:line="276" w:lineRule="auto"/>
              <w:rPr>
                <w:rFonts w:ascii="Calibri" w:eastAsia="Calibri" w:hAnsi="Calibri" w:cs="Calibri"/>
                <w:color w:val="000000" w:themeColor="text1"/>
                <w:sz w:val="24"/>
                <w:szCs w:val="24"/>
              </w:rPr>
            </w:pPr>
          </w:p>
        </w:tc>
        <w:tc>
          <w:tcPr>
            <w:tcW w:w="844" w:type="dxa"/>
            <w:tcMar>
              <w:left w:w="90" w:type="dxa"/>
              <w:right w:w="90" w:type="dxa"/>
            </w:tcMar>
          </w:tcPr>
          <w:p w14:paraId="3E1E43F4" w14:textId="77F4FB1D" w:rsidR="0A03028C" w:rsidRPr="0001060C" w:rsidRDefault="0A03028C" w:rsidP="0A03028C">
            <w:pPr>
              <w:spacing w:line="276" w:lineRule="auto"/>
              <w:rPr>
                <w:rFonts w:ascii="Calibri" w:eastAsia="Calibri" w:hAnsi="Calibri" w:cs="Calibri"/>
                <w:color w:val="000000" w:themeColor="text1"/>
                <w:sz w:val="24"/>
                <w:szCs w:val="24"/>
              </w:rPr>
            </w:pPr>
          </w:p>
        </w:tc>
        <w:tc>
          <w:tcPr>
            <w:tcW w:w="765" w:type="dxa"/>
            <w:tcMar>
              <w:left w:w="90" w:type="dxa"/>
              <w:right w:w="90" w:type="dxa"/>
            </w:tcMar>
          </w:tcPr>
          <w:p w14:paraId="2CA1AF1D" w14:textId="5EE3392D" w:rsidR="0A03028C" w:rsidRPr="0001060C" w:rsidRDefault="0A03028C" w:rsidP="0A03028C">
            <w:pPr>
              <w:spacing w:line="276" w:lineRule="auto"/>
              <w:rPr>
                <w:rFonts w:ascii="Calibri" w:eastAsia="Calibri" w:hAnsi="Calibri" w:cs="Calibri"/>
                <w:color w:val="000000" w:themeColor="text1"/>
                <w:sz w:val="24"/>
                <w:szCs w:val="24"/>
              </w:rPr>
            </w:pPr>
          </w:p>
        </w:tc>
        <w:tc>
          <w:tcPr>
            <w:tcW w:w="991" w:type="dxa"/>
            <w:tcBorders>
              <w:right w:val="single" w:sz="6" w:space="0" w:color="auto"/>
            </w:tcBorders>
            <w:tcMar>
              <w:left w:w="90" w:type="dxa"/>
              <w:right w:w="90" w:type="dxa"/>
            </w:tcMar>
          </w:tcPr>
          <w:p w14:paraId="7B6E9D75" w14:textId="2E29FF09" w:rsidR="0A03028C" w:rsidRPr="0001060C" w:rsidRDefault="0A03028C" w:rsidP="0A03028C">
            <w:pPr>
              <w:spacing w:line="276" w:lineRule="auto"/>
              <w:rPr>
                <w:rFonts w:ascii="Calibri" w:eastAsia="Calibri" w:hAnsi="Calibri" w:cs="Calibri"/>
                <w:color w:val="000000" w:themeColor="text1"/>
                <w:sz w:val="24"/>
                <w:szCs w:val="24"/>
              </w:rPr>
            </w:pPr>
          </w:p>
        </w:tc>
      </w:tr>
      <w:tr w:rsidR="0A03028C" w:rsidRPr="0001060C" w14:paraId="11A7E12F" w14:textId="77777777" w:rsidTr="0A03028C">
        <w:trPr>
          <w:trHeight w:val="300"/>
        </w:trPr>
        <w:tc>
          <w:tcPr>
            <w:tcW w:w="2900" w:type="dxa"/>
            <w:gridSpan w:val="3"/>
            <w:tcBorders>
              <w:left w:val="single" w:sz="6" w:space="0" w:color="auto"/>
              <w:bottom w:val="single" w:sz="6" w:space="0" w:color="auto"/>
            </w:tcBorders>
            <w:tcMar>
              <w:left w:w="90" w:type="dxa"/>
              <w:right w:w="90" w:type="dxa"/>
            </w:tcMar>
          </w:tcPr>
          <w:p w14:paraId="772DB339" w14:textId="09445F8B" w:rsidR="0A03028C" w:rsidRPr="0001060C" w:rsidRDefault="0A03028C" w:rsidP="0A03028C">
            <w:pPr>
              <w:spacing w:line="276" w:lineRule="auto"/>
              <w:jc w:val="center"/>
              <w:rPr>
                <w:rFonts w:ascii="Calibri" w:eastAsia="Calibri Light" w:hAnsi="Calibri" w:cs="Calibri"/>
                <w:color w:val="000000" w:themeColor="text1"/>
                <w:sz w:val="24"/>
                <w:szCs w:val="24"/>
              </w:rPr>
            </w:pPr>
            <w:r w:rsidRPr="0001060C">
              <w:rPr>
                <w:rFonts w:ascii="Calibri" w:eastAsia="Calibri Light" w:hAnsi="Calibri" w:cs="Calibri"/>
                <w:b/>
                <w:bCs/>
                <w:color w:val="000000" w:themeColor="text1"/>
                <w:sz w:val="24"/>
                <w:szCs w:val="24"/>
              </w:rPr>
              <w:t>Total</w:t>
            </w:r>
          </w:p>
        </w:tc>
        <w:tc>
          <w:tcPr>
            <w:tcW w:w="960" w:type="dxa"/>
            <w:tcBorders>
              <w:bottom w:val="single" w:sz="6" w:space="0" w:color="auto"/>
            </w:tcBorders>
            <w:tcMar>
              <w:left w:w="90" w:type="dxa"/>
              <w:right w:w="90" w:type="dxa"/>
            </w:tcMar>
          </w:tcPr>
          <w:p w14:paraId="40E40825" w14:textId="5DB3DC47" w:rsidR="0A03028C" w:rsidRPr="0001060C" w:rsidRDefault="0A03028C" w:rsidP="0A03028C">
            <w:pPr>
              <w:spacing w:line="276" w:lineRule="auto"/>
              <w:rPr>
                <w:rFonts w:ascii="Calibri" w:eastAsia="Calibri" w:hAnsi="Calibri" w:cs="Calibri"/>
                <w:color w:val="000000" w:themeColor="text1"/>
                <w:sz w:val="24"/>
                <w:szCs w:val="24"/>
              </w:rPr>
            </w:pPr>
          </w:p>
        </w:tc>
        <w:tc>
          <w:tcPr>
            <w:tcW w:w="795" w:type="dxa"/>
            <w:tcBorders>
              <w:bottom w:val="single" w:sz="6" w:space="0" w:color="auto"/>
            </w:tcBorders>
            <w:tcMar>
              <w:left w:w="90" w:type="dxa"/>
              <w:right w:w="90" w:type="dxa"/>
            </w:tcMar>
          </w:tcPr>
          <w:p w14:paraId="259191F4" w14:textId="63E1EC01" w:rsidR="0A03028C" w:rsidRPr="0001060C" w:rsidRDefault="0A03028C" w:rsidP="0A03028C">
            <w:pPr>
              <w:spacing w:line="276" w:lineRule="auto"/>
              <w:rPr>
                <w:rFonts w:ascii="Calibri" w:eastAsia="Calibri" w:hAnsi="Calibri" w:cs="Calibri"/>
                <w:color w:val="000000" w:themeColor="text1"/>
                <w:sz w:val="24"/>
                <w:szCs w:val="24"/>
              </w:rPr>
            </w:pPr>
          </w:p>
        </w:tc>
        <w:tc>
          <w:tcPr>
            <w:tcW w:w="840" w:type="dxa"/>
            <w:tcBorders>
              <w:bottom w:val="single" w:sz="6" w:space="0" w:color="auto"/>
            </w:tcBorders>
            <w:tcMar>
              <w:left w:w="90" w:type="dxa"/>
              <w:right w:w="90" w:type="dxa"/>
            </w:tcMar>
          </w:tcPr>
          <w:p w14:paraId="33400269" w14:textId="75E4AF02" w:rsidR="0A03028C" w:rsidRPr="0001060C" w:rsidRDefault="0A03028C" w:rsidP="0A03028C">
            <w:pPr>
              <w:spacing w:line="276" w:lineRule="auto"/>
              <w:rPr>
                <w:rFonts w:ascii="Calibri" w:eastAsia="Calibri" w:hAnsi="Calibri" w:cs="Calibri"/>
                <w:color w:val="000000" w:themeColor="text1"/>
                <w:sz w:val="24"/>
                <w:szCs w:val="24"/>
              </w:rPr>
            </w:pPr>
          </w:p>
        </w:tc>
        <w:tc>
          <w:tcPr>
            <w:tcW w:w="3196" w:type="dxa"/>
            <w:gridSpan w:val="4"/>
            <w:tcBorders>
              <w:bottom w:val="single" w:sz="6" w:space="0" w:color="auto"/>
              <w:right w:val="single" w:sz="6" w:space="0" w:color="auto"/>
            </w:tcBorders>
            <w:tcMar>
              <w:left w:w="90" w:type="dxa"/>
              <w:right w:w="90" w:type="dxa"/>
            </w:tcMar>
          </w:tcPr>
          <w:p w14:paraId="4677AC9E" w14:textId="778C0FED" w:rsidR="0A03028C" w:rsidRPr="0001060C" w:rsidRDefault="0A03028C" w:rsidP="0A03028C">
            <w:pPr>
              <w:spacing w:line="276" w:lineRule="auto"/>
              <w:rPr>
                <w:rFonts w:ascii="Calibri" w:eastAsia="Calibri" w:hAnsi="Calibri" w:cs="Calibri"/>
                <w:color w:val="000000" w:themeColor="text1"/>
                <w:sz w:val="24"/>
                <w:szCs w:val="24"/>
              </w:rPr>
            </w:pPr>
          </w:p>
        </w:tc>
      </w:tr>
    </w:tbl>
    <w:p w14:paraId="1A14A28B" w14:textId="40BAA739" w:rsidR="4F854CB5" w:rsidRPr="0001060C" w:rsidRDefault="4F854CB5" w:rsidP="0A03028C">
      <w:pPr>
        <w:widowControl w:val="0"/>
        <w:spacing w:before="56"/>
        <w:rPr>
          <w:rFonts w:ascii="Calibri" w:eastAsia="Calibri" w:hAnsi="Calibri" w:cs="Calibri"/>
          <w:color w:val="000000" w:themeColor="text1"/>
          <w:sz w:val="24"/>
          <w:szCs w:val="24"/>
        </w:rPr>
      </w:pPr>
    </w:p>
    <w:p w14:paraId="2A75939E" w14:textId="3D0DCA94" w:rsidR="4F854CB5" w:rsidRPr="0001060C" w:rsidRDefault="417C0C2C" w:rsidP="0A03028C">
      <w:pPr>
        <w:widowControl w:val="0"/>
        <w:spacing w:before="56" w:after="200" w:line="276" w:lineRule="auto"/>
        <w:jc w:val="both"/>
        <w:rPr>
          <w:rFonts w:ascii="Calibri" w:eastAsia="Arial" w:hAnsi="Calibri" w:cs="Calibri"/>
          <w:color w:val="000000" w:themeColor="text1"/>
          <w:sz w:val="24"/>
          <w:szCs w:val="24"/>
        </w:rPr>
      </w:pPr>
      <w:r w:rsidRPr="0001060C">
        <w:rPr>
          <w:rFonts w:ascii="Calibri" w:eastAsia="Calibri" w:hAnsi="Calibri" w:cs="Calibri"/>
          <w:b/>
          <w:bCs/>
          <w:color w:val="000000" w:themeColor="text1"/>
          <w:sz w:val="24"/>
          <w:szCs w:val="24"/>
        </w:rPr>
        <w:t xml:space="preserve">8. </w:t>
      </w:r>
      <w:r w:rsidRPr="0001060C">
        <w:rPr>
          <w:rFonts w:ascii="Calibri" w:eastAsia="Arial" w:hAnsi="Calibri" w:cs="Calibri"/>
          <w:b/>
          <w:bCs/>
          <w:color w:val="000000" w:themeColor="text1"/>
          <w:sz w:val="24"/>
          <w:szCs w:val="24"/>
        </w:rPr>
        <w:t xml:space="preserve">CRONOGRAMA DE EXECUÇÃO FINANCEIRA: </w:t>
      </w:r>
    </w:p>
    <w:p w14:paraId="0BA1659F" w14:textId="5BA201CD" w:rsidR="75A02005" w:rsidRPr="0001060C" w:rsidRDefault="75A02005" w:rsidP="11810669">
      <w:pPr>
        <w:spacing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i/>
          <w:iCs/>
          <w:color w:val="000000" w:themeColor="text1"/>
          <w:sz w:val="24"/>
          <w:szCs w:val="24"/>
        </w:rPr>
        <w:lastRenderedPageBreak/>
        <w:t xml:space="preserve">A descrição dos itens pretendidos deverá ser clara, precisa e detalhada, utilizando na coluna Tipo de Despesa os seguintes critérios: </w:t>
      </w:r>
    </w:p>
    <w:p w14:paraId="27F303FB" w14:textId="2CA3A42F" w:rsidR="75A02005" w:rsidRPr="0001060C" w:rsidRDefault="75A02005" w:rsidP="0091462C">
      <w:pPr>
        <w:pStyle w:val="PargrafodaLista"/>
        <w:numPr>
          <w:ilvl w:val="0"/>
          <w:numId w:val="25"/>
        </w:numPr>
        <w:spacing w:after="200" w:line="276" w:lineRule="auto"/>
        <w:jc w:val="both"/>
        <w:rPr>
          <w:rFonts w:ascii="Calibri" w:eastAsia="Calibri" w:hAnsi="Calibri" w:cs="Calibri"/>
          <w:b/>
          <w:bCs/>
          <w:color w:val="000000" w:themeColor="text1"/>
          <w:sz w:val="24"/>
          <w:szCs w:val="24"/>
        </w:rPr>
      </w:pPr>
      <w:r w:rsidRPr="0001060C">
        <w:rPr>
          <w:rFonts w:ascii="Calibri" w:eastAsia="Calibri" w:hAnsi="Calibri" w:cs="Calibri"/>
          <w:b/>
          <w:bCs/>
          <w:i/>
          <w:iCs/>
          <w:color w:val="000000" w:themeColor="text1"/>
          <w:sz w:val="24"/>
          <w:szCs w:val="24"/>
        </w:rPr>
        <w:t xml:space="preserve">Custos Diretos; </w:t>
      </w:r>
    </w:p>
    <w:p w14:paraId="722A38CB" w14:textId="1CB34C2A" w:rsidR="75A02005" w:rsidRPr="0001060C" w:rsidRDefault="75A02005" w:rsidP="0091462C">
      <w:pPr>
        <w:pStyle w:val="PargrafodaLista"/>
        <w:numPr>
          <w:ilvl w:val="0"/>
          <w:numId w:val="25"/>
        </w:numPr>
        <w:spacing w:after="200" w:line="276" w:lineRule="auto"/>
        <w:jc w:val="both"/>
        <w:rPr>
          <w:rFonts w:ascii="Calibri" w:eastAsia="Calibri" w:hAnsi="Calibri" w:cs="Calibri"/>
          <w:b/>
          <w:bCs/>
          <w:color w:val="000000" w:themeColor="text1"/>
          <w:sz w:val="24"/>
          <w:szCs w:val="24"/>
        </w:rPr>
      </w:pPr>
      <w:r w:rsidRPr="0001060C">
        <w:rPr>
          <w:rFonts w:ascii="Calibri" w:eastAsia="Calibri" w:hAnsi="Calibri" w:cs="Calibri"/>
          <w:b/>
          <w:bCs/>
          <w:i/>
          <w:iCs/>
          <w:color w:val="000000" w:themeColor="text1"/>
          <w:sz w:val="24"/>
          <w:szCs w:val="24"/>
        </w:rPr>
        <w:t xml:space="preserve">Custos Indiretos; </w:t>
      </w:r>
    </w:p>
    <w:p w14:paraId="40ACAE29" w14:textId="3D7746CD" w:rsidR="75A02005" w:rsidRPr="0001060C" w:rsidRDefault="75A02005" w:rsidP="0091462C">
      <w:pPr>
        <w:pStyle w:val="PargrafodaLista"/>
        <w:numPr>
          <w:ilvl w:val="0"/>
          <w:numId w:val="25"/>
        </w:numPr>
        <w:spacing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i/>
          <w:iCs/>
          <w:color w:val="000000" w:themeColor="text1"/>
          <w:sz w:val="24"/>
          <w:szCs w:val="24"/>
        </w:rPr>
        <w:t xml:space="preserve">Plano de Divulgação. </w:t>
      </w:r>
    </w:p>
    <w:p w14:paraId="5F376CF8" w14:textId="2D6A7374" w:rsidR="75A02005" w:rsidRPr="0001060C" w:rsidRDefault="75A02005" w:rsidP="11810669">
      <w:pPr>
        <w:spacing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i/>
          <w:iCs/>
          <w:color w:val="000000" w:themeColor="text1"/>
          <w:sz w:val="24"/>
          <w:szCs w:val="24"/>
        </w:rPr>
        <w:t xml:space="preserve">Juntamente a esta coluna devem ser utilizadas as seguintes descrições na coluna Natureza de Despesa que será utilizado em seu projeto: </w:t>
      </w:r>
    </w:p>
    <w:p w14:paraId="74D02277" w14:textId="25F44B70" w:rsidR="75A02005" w:rsidRPr="0001060C" w:rsidRDefault="75A02005" w:rsidP="0091462C">
      <w:pPr>
        <w:pStyle w:val="PargrafodaLista"/>
        <w:numPr>
          <w:ilvl w:val="0"/>
          <w:numId w:val="24"/>
        </w:numPr>
        <w:spacing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i/>
          <w:iCs/>
          <w:color w:val="000000" w:themeColor="text1"/>
          <w:sz w:val="24"/>
          <w:szCs w:val="24"/>
        </w:rPr>
        <w:t xml:space="preserve">Diárias, Passagens e Transporte; </w:t>
      </w:r>
    </w:p>
    <w:p w14:paraId="0CDC9299" w14:textId="58948E74" w:rsidR="75A02005" w:rsidRPr="0001060C" w:rsidRDefault="75A02005" w:rsidP="0091462C">
      <w:pPr>
        <w:pStyle w:val="PargrafodaLista"/>
        <w:numPr>
          <w:ilvl w:val="0"/>
          <w:numId w:val="24"/>
        </w:numPr>
        <w:spacing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i/>
          <w:iCs/>
          <w:color w:val="000000" w:themeColor="text1"/>
          <w:sz w:val="24"/>
          <w:szCs w:val="24"/>
        </w:rPr>
        <w:t xml:space="preserve">Encargos Trabalhistas e Previdenciários; </w:t>
      </w:r>
    </w:p>
    <w:p w14:paraId="05C9FF6F" w14:textId="6FBBE756" w:rsidR="75A02005" w:rsidRPr="0001060C" w:rsidRDefault="75A02005" w:rsidP="0091462C">
      <w:pPr>
        <w:pStyle w:val="PargrafodaLista"/>
        <w:numPr>
          <w:ilvl w:val="0"/>
          <w:numId w:val="24"/>
        </w:numPr>
        <w:spacing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i/>
          <w:iCs/>
          <w:color w:val="000000" w:themeColor="text1"/>
          <w:sz w:val="24"/>
          <w:szCs w:val="24"/>
        </w:rPr>
        <w:t xml:space="preserve">Equipamentos e Material Permanente; </w:t>
      </w:r>
    </w:p>
    <w:p w14:paraId="70FBE619" w14:textId="4385A3ED" w:rsidR="75A02005" w:rsidRPr="0001060C" w:rsidRDefault="75A02005" w:rsidP="0091462C">
      <w:pPr>
        <w:pStyle w:val="PargrafodaLista"/>
        <w:numPr>
          <w:ilvl w:val="0"/>
          <w:numId w:val="24"/>
        </w:numPr>
        <w:spacing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i/>
          <w:iCs/>
          <w:color w:val="000000" w:themeColor="text1"/>
          <w:sz w:val="24"/>
          <w:szCs w:val="24"/>
        </w:rPr>
        <w:t xml:space="preserve">Material Esportivo; </w:t>
      </w:r>
    </w:p>
    <w:p w14:paraId="01B2A112" w14:textId="2E7F601E" w:rsidR="75A02005" w:rsidRPr="0001060C" w:rsidRDefault="75A02005" w:rsidP="0091462C">
      <w:pPr>
        <w:pStyle w:val="PargrafodaLista"/>
        <w:numPr>
          <w:ilvl w:val="0"/>
          <w:numId w:val="24"/>
        </w:numPr>
        <w:spacing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i/>
          <w:iCs/>
          <w:color w:val="000000" w:themeColor="text1"/>
          <w:sz w:val="24"/>
          <w:szCs w:val="24"/>
        </w:rPr>
        <w:t xml:space="preserve">Obras e Instalações; </w:t>
      </w:r>
    </w:p>
    <w:p w14:paraId="3C88F0D6" w14:textId="6F5C98F3" w:rsidR="75A02005" w:rsidRPr="0001060C" w:rsidRDefault="75A02005" w:rsidP="0091462C">
      <w:pPr>
        <w:pStyle w:val="PargrafodaLista"/>
        <w:numPr>
          <w:ilvl w:val="0"/>
          <w:numId w:val="24"/>
        </w:numPr>
        <w:spacing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i/>
          <w:iCs/>
          <w:color w:val="000000" w:themeColor="text1"/>
          <w:sz w:val="24"/>
          <w:szCs w:val="24"/>
        </w:rPr>
        <w:t xml:space="preserve">Outros Materiais de Consumo; </w:t>
      </w:r>
    </w:p>
    <w:p w14:paraId="6FB2A3D1" w14:textId="07257581" w:rsidR="75A02005" w:rsidRPr="0001060C" w:rsidRDefault="75A02005" w:rsidP="0091462C">
      <w:pPr>
        <w:pStyle w:val="PargrafodaLista"/>
        <w:numPr>
          <w:ilvl w:val="0"/>
          <w:numId w:val="24"/>
        </w:numPr>
        <w:spacing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i/>
          <w:iCs/>
          <w:color w:val="000000" w:themeColor="text1"/>
          <w:sz w:val="24"/>
          <w:szCs w:val="24"/>
        </w:rPr>
        <w:t xml:space="preserve">Recursos Humanos; </w:t>
      </w:r>
    </w:p>
    <w:p w14:paraId="1C262497" w14:textId="1E9B55B2" w:rsidR="75A02005" w:rsidRPr="0001060C" w:rsidRDefault="75A02005" w:rsidP="0091462C">
      <w:pPr>
        <w:pStyle w:val="PargrafodaLista"/>
        <w:numPr>
          <w:ilvl w:val="0"/>
          <w:numId w:val="24"/>
        </w:numPr>
        <w:spacing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i/>
          <w:iCs/>
          <w:color w:val="000000" w:themeColor="text1"/>
          <w:sz w:val="24"/>
          <w:szCs w:val="24"/>
        </w:rPr>
        <w:t>Serviços de Pessoa Física;</w:t>
      </w:r>
    </w:p>
    <w:p w14:paraId="5E376DF2" w14:textId="57FF1EFE" w:rsidR="75A02005" w:rsidRPr="0001060C" w:rsidRDefault="75A02005" w:rsidP="0091462C">
      <w:pPr>
        <w:pStyle w:val="PargrafodaLista"/>
        <w:numPr>
          <w:ilvl w:val="0"/>
          <w:numId w:val="24"/>
        </w:numPr>
        <w:spacing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i/>
          <w:iCs/>
          <w:color w:val="000000" w:themeColor="text1"/>
          <w:sz w:val="24"/>
          <w:szCs w:val="24"/>
        </w:rPr>
        <w:t xml:space="preserve">Serviços de Pessoa Jurídica. </w:t>
      </w:r>
    </w:p>
    <w:p w14:paraId="1C887C2E" w14:textId="61A746CA" w:rsidR="75A02005" w:rsidRPr="0001060C" w:rsidRDefault="75A02005" w:rsidP="11810669">
      <w:pPr>
        <w:spacing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i/>
          <w:iCs/>
          <w:color w:val="000000" w:themeColor="text1"/>
          <w:sz w:val="24"/>
          <w:szCs w:val="24"/>
        </w:rPr>
        <w:t>Todas as despesas devem estar ligadas, necessariamente, a algum Tipo de Despesa e alguma Natureza de Despesa.</w:t>
      </w:r>
    </w:p>
    <w:p w14:paraId="4409E225" w14:textId="0A4F1F8C" w:rsidR="11810669" w:rsidRPr="0001060C" w:rsidRDefault="11810669" w:rsidP="11810669">
      <w:pPr>
        <w:widowControl w:val="0"/>
        <w:spacing w:before="56" w:after="200" w:line="276" w:lineRule="auto"/>
        <w:jc w:val="both"/>
        <w:rPr>
          <w:rFonts w:ascii="Calibri" w:eastAsia="Arial" w:hAnsi="Calibri" w:cs="Calibri"/>
          <w:b/>
          <w:bCs/>
          <w:i/>
          <w:iCs/>
          <w:color w:val="000000" w:themeColor="text1"/>
          <w:sz w:val="24"/>
          <w:szCs w:val="24"/>
        </w:rPr>
      </w:pPr>
    </w:p>
    <w:p w14:paraId="14D0E2DF" w14:textId="1B2EAFFE" w:rsidR="4F854CB5" w:rsidRPr="0001060C" w:rsidRDefault="417C0C2C" w:rsidP="0A03028C">
      <w:pPr>
        <w:widowControl w:val="0"/>
        <w:spacing w:before="56"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8.1 Concedente</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46"/>
        <w:gridCol w:w="1125"/>
        <w:gridCol w:w="855"/>
        <w:gridCol w:w="1087"/>
        <w:gridCol w:w="1080"/>
        <w:gridCol w:w="703"/>
        <w:gridCol w:w="945"/>
        <w:gridCol w:w="720"/>
        <w:gridCol w:w="1200"/>
      </w:tblGrid>
      <w:tr w:rsidR="0A03028C" w:rsidRPr="0001060C" w14:paraId="44858A80" w14:textId="77777777" w:rsidTr="0A03028C">
        <w:trPr>
          <w:trHeight w:val="300"/>
        </w:trPr>
        <w:tc>
          <w:tcPr>
            <w:tcW w:w="1046" w:type="dxa"/>
            <w:tcBorders>
              <w:top w:val="single" w:sz="6" w:space="0" w:color="auto"/>
              <w:left w:val="single" w:sz="6" w:space="0" w:color="auto"/>
            </w:tcBorders>
            <w:tcMar>
              <w:left w:w="90" w:type="dxa"/>
              <w:right w:w="90" w:type="dxa"/>
            </w:tcMar>
          </w:tcPr>
          <w:p w14:paraId="65D7AE14" w14:textId="1960443F"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Tipo de despesa</w:t>
            </w:r>
          </w:p>
        </w:tc>
        <w:tc>
          <w:tcPr>
            <w:tcW w:w="1125" w:type="dxa"/>
            <w:tcBorders>
              <w:top w:val="single" w:sz="6" w:space="0" w:color="auto"/>
            </w:tcBorders>
            <w:tcMar>
              <w:left w:w="90" w:type="dxa"/>
              <w:right w:w="90" w:type="dxa"/>
            </w:tcMar>
          </w:tcPr>
          <w:p w14:paraId="15CC554D" w14:textId="74FA40A9"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Natureza de Despesa</w:t>
            </w:r>
          </w:p>
        </w:tc>
        <w:tc>
          <w:tcPr>
            <w:tcW w:w="855" w:type="dxa"/>
            <w:tcBorders>
              <w:top w:val="single" w:sz="6" w:space="0" w:color="auto"/>
            </w:tcBorders>
            <w:tcMar>
              <w:left w:w="90" w:type="dxa"/>
              <w:right w:w="90" w:type="dxa"/>
            </w:tcMar>
          </w:tcPr>
          <w:p w14:paraId="57EB7C05" w14:textId="0F7C1DB7"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NUMERAÇÃO</w:t>
            </w:r>
          </w:p>
        </w:tc>
        <w:tc>
          <w:tcPr>
            <w:tcW w:w="1087" w:type="dxa"/>
            <w:tcBorders>
              <w:top w:val="single" w:sz="6" w:space="0" w:color="auto"/>
            </w:tcBorders>
            <w:tcMar>
              <w:left w:w="90" w:type="dxa"/>
              <w:right w:w="90" w:type="dxa"/>
            </w:tcMar>
          </w:tcPr>
          <w:p w14:paraId="4884F29B" w14:textId="36F797D3"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 xml:space="preserve">Descrição Detalhada </w:t>
            </w:r>
          </w:p>
        </w:tc>
        <w:tc>
          <w:tcPr>
            <w:tcW w:w="1080" w:type="dxa"/>
            <w:tcBorders>
              <w:top w:val="single" w:sz="6" w:space="0" w:color="auto"/>
            </w:tcBorders>
            <w:tcMar>
              <w:left w:w="90" w:type="dxa"/>
              <w:right w:w="90" w:type="dxa"/>
            </w:tcMar>
          </w:tcPr>
          <w:p w14:paraId="19F01EEA" w14:textId="34FB3448"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U. Medida</w:t>
            </w:r>
          </w:p>
        </w:tc>
        <w:tc>
          <w:tcPr>
            <w:tcW w:w="703" w:type="dxa"/>
            <w:tcBorders>
              <w:top w:val="single" w:sz="6" w:space="0" w:color="auto"/>
            </w:tcBorders>
            <w:tcMar>
              <w:left w:w="90" w:type="dxa"/>
              <w:right w:w="90" w:type="dxa"/>
            </w:tcMar>
          </w:tcPr>
          <w:p w14:paraId="46B60B76" w14:textId="5087DF38"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V. Unitário</w:t>
            </w:r>
          </w:p>
        </w:tc>
        <w:tc>
          <w:tcPr>
            <w:tcW w:w="945" w:type="dxa"/>
            <w:tcBorders>
              <w:top w:val="single" w:sz="6" w:space="0" w:color="auto"/>
            </w:tcBorders>
            <w:tcMar>
              <w:left w:w="90" w:type="dxa"/>
              <w:right w:w="90" w:type="dxa"/>
            </w:tcMar>
          </w:tcPr>
          <w:p w14:paraId="4238A405" w14:textId="7837C3FA"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Quant.</w:t>
            </w:r>
          </w:p>
        </w:tc>
        <w:tc>
          <w:tcPr>
            <w:tcW w:w="720" w:type="dxa"/>
            <w:tcBorders>
              <w:top w:val="single" w:sz="6" w:space="0" w:color="auto"/>
            </w:tcBorders>
            <w:tcMar>
              <w:left w:w="90" w:type="dxa"/>
              <w:right w:w="90" w:type="dxa"/>
            </w:tcMar>
          </w:tcPr>
          <w:p w14:paraId="30EC8096" w14:textId="7D660305"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V. Total</w:t>
            </w:r>
          </w:p>
        </w:tc>
        <w:tc>
          <w:tcPr>
            <w:tcW w:w="1200" w:type="dxa"/>
            <w:tcBorders>
              <w:top w:val="single" w:sz="6" w:space="0" w:color="auto"/>
              <w:right w:val="single" w:sz="6" w:space="0" w:color="auto"/>
            </w:tcBorders>
            <w:tcMar>
              <w:left w:w="90" w:type="dxa"/>
              <w:right w:w="90" w:type="dxa"/>
            </w:tcMar>
          </w:tcPr>
          <w:p w14:paraId="50F04CE1" w14:textId="411221EE"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Cron. De Aquisição</w:t>
            </w:r>
          </w:p>
        </w:tc>
      </w:tr>
      <w:tr w:rsidR="0A03028C" w:rsidRPr="0001060C" w14:paraId="3D1858C5" w14:textId="77777777" w:rsidTr="0A03028C">
        <w:trPr>
          <w:trHeight w:val="300"/>
        </w:trPr>
        <w:tc>
          <w:tcPr>
            <w:tcW w:w="1046" w:type="dxa"/>
            <w:tcBorders>
              <w:left w:val="single" w:sz="6" w:space="0" w:color="auto"/>
            </w:tcBorders>
            <w:tcMar>
              <w:left w:w="90" w:type="dxa"/>
              <w:right w:w="90" w:type="dxa"/>
            </w:tcMar>
          </w:tcPr>
          <w:p w14:paraId="6CCF60C7" w14:textId="34517E78"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1125" w:type="dxa"/>
            <w:tcMar>
              <w:left w:w="90" w:type="dxa"/>
              <w:right w:w="90" w:type="dxa"/>
            </w:tcMar>
          </w:tcPr>
          <w:p w14:paraId="43E7A781" w14:textId="3FF37DAD"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855" w:type="dxa"/>
            <w:tcMar>
              <w:left w:w="90" w:type="dxa"/>
              <w:right w:w="90" w:type="dxa"/>
            </w:tcMar>
          </w:tcPr>
          <w:p w14:paraId="1564FF99" w14:textId="2EFCB702"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1</w:t>
            </w:r>
          </w:p>
        </w:tc>
        <w:tc>
          <w:tcPr>
            <w:tcW w:w="1087" w:type="dxa"/>
            <w:tcMar>
              <w:left w:w="90" w:type="dxa"/>
              <w:right w:w="90" w:type="dxa"/>
            </w:tcMar>
          </w:tcPr>
          <w:p w14:paraId="74C8D3BB" w14:textId="5E845D14"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080" w:type="dxa"/>
            <w:tcMar>
              <w:left w:w="90" w:type="dxa"/>
              <w:right w:w="90" w:type="dxa"/>
            </w:tcMar>
          </w:tcPr>
          <w:p w14:paraId="217840EB" w14:textId="76AA589D"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Unidade</w:t>
            </w:r>
          </w:p>
        </w:tc>
        <w:tc>
          <w:tcPr>
            <w:tcW w:w="703" w:type="dxa"/>
            <w:tcMar>
              <w:left w:w="90" w:type="dxa"/>
              <w:right w:w="90" w:type="dxa"/>
            </w:tcMar>
          </w:tcPr>
          <w:p w14:paraId="22A81791" w14:textId="703C7089"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945" w:type="dxa"/>
            <w:tcMar>
              <w:left w:w="90" w:type="dxa"/>
              <w:right w:w="90" w:type="dxa"/>
            </w:tcMar>
          </w:tcPr>
          <w:p w14:paraId="287B275F" w14:textId="0FD438C0"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720" w:type="dxa"/>
            <w:tcMar>
              <w:left w:w="90" w:type="dxa"/>
              <w:right w:w="90" w:type="dxa"/>
            </w:tcMar>
          </w:tcPr>
          <w:p w14:paraId="4D69789E" w14:textId="22DCD42B"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14:paraId="05FF14A7" w14:textId="52AC66B1"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Mês</w:t>
            </w:r>
          </w:p>
        </w:tc>
      </w:tr>
      <w:tr w:rsidR="0A03028C" w:rsidRPr="0001060C" w14:paraId="2C003FAB" w14:textId="77777777" w:rsidTr="0A03028C">
        <w:trPr>
          <w:trHeight w:val="300"/>
        </w:trPr>
        <w:tc>
          <w:tcPr>
            <w:tcW w:w="1046" w:type="dxa"/>
            <w:tcBorders>
              <w:left w:val="single" w:sz="6" w:space="0" w:color="auto"/>
            </w:tcBorders>
            <w:tcMar>
              <w:left w:w="90" w:type="dxa"/>
              <w:right w:w="90" w:type="dxa"/>
            </w:tcMar>
          </w:tcPr>
          <w:p w14:paraId="5350190C" w14:textId="7D555852"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Escolher Ação </w:t>
            </w:r>
          </w:p>
        </w:tc>
        <w:tc>
          <w:tcPr>
            <w:tcW w:w="1125" w:type="dxa"/>
            <w:tcMar>
              <w:left w:w="90" w:type="dxa"/>
              <w:right w:w="90" w:type="dxa"/>
            </w:tcMar>
          </w:tcPr>
          <w:p w14:paraId="18939117" w14:textId="6E0A485E"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855" w:type="dxa"/>
            <w:tcMar>
              <w:left w:w="90" w:type="dxa"/>
              <w:right w:w="90" w:type="dxa"/>
            </w:tcMar>
          </w:tcPr>
          <w:p w14:paraId="657A0153" w14:textId="55F62A13"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2</w:t>
            </w:r>
          </w:p>
        </w:tc>
        <w:tc>
          <w:tcPr>
            <w:tcW w:w="1087" w:type="dxa"/>
            <w:tcMar>
              <w:left w:w="90" w:type="dxa"/>
              <w:right w:w="90" w:type="dxa"/>
            </w:tcMar>
          </w:tcPr>
          <w:p w14:paraId="37E9F468" w14:textId="710D77B2" w:rsidR="0A03028C" w:rsidRPr="0001060C" w:rsidRDefault="0A03028C" w:rsidP="0A03028C">
            <w:pPr>
              <w:spacing w:line="276" w:lineRule="auto"/>
              <w:rPr>
                <w:rFonts w:ascii="Calibri" w:eastAsia="Calibri" w:hAnsi="Calibri" w:cs="Calibri"/>
                <w:sz w:val="24"/>
                <w:szCs w:val="24"/>
              </w:rPr>
            </w:pPr>
          </w:p>
        </w:tc>
        <w:tc>
          <w:tcPr>
            <w:tcW w:w="1080" w:type="dxa"/>
            <w:tcMar>
              <w:left w:w="90" w:type="dxa"/>
              <w:right w:w="90" w:type="dxa"/>
            </w:tcMar>
          </w:tcPr>
          <w:p w14:paraId="30358FDD" w14:textId="57E774C4"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Unidade</w:t>
            </w:r>
          </w:p>
        </w:tc>
        <w:tc>
          <w:tcPr>
            <w:tcW w:w="703" w:type="dxa"/>
            <w:tcMar>
              <w:left w:w="90" w:type="dxa"/>
              <w:right w:w="90" w:type="dxa"/>
            </w:tcMar>
          </w:tcPr>
          <w:p w14:paraId="32B0A205" w14:textId="19A49973"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945" w:type="dxa"/>
            <w:tcMar>
              <w:left w:w="90" w:type="dxa"/>
              <w:right w:w="90" w:type="dxa"/>
            </w:tcMar>
          </w:tcPr>
          <w:p w14:paraId="7CF94396" w14:textId="234BF2F3"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720" w:type="dxa"/>
            <w:tcMar>
              <w:left w:w="90" w:type="dxa"/>
              <w:right w:w="90" w:type="dxa"/>
            </w:tcMar>
          </w:tcPr>
          <w:p w14:paraId="42C89103" w14:textId="59B7D420"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14:paraId="3076E60D" w14:textId="19B8FA93"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Mês</w:t>
            </w:r>
          </w:p>
        </w:tc>
      </w:tr>
      <w:tr w:rsidR="0A03028C" w:rsidRPr="0001060C" w14:paraId="1BAA9116" w14:textId="77777777" w:rsidTr="0A03028C">
        <w:trPr>
          <w:trHeight w:val="300"/>
        </w:trPr>
        <w:tc>
          <w:tcPr>
            <w:tcW w:w="1046" w:type="dxa"/>
            <w:tcBorders>
              <w:left w:val="single" w:sz="6" w:space="0" w:color="auto"/>
            </w:tcBorders>
            <w:tcMar>
              <w:left w:w="90" w:type="dxa"/>
              <w:right w:w="90" w:type="dxa"/>
            </w:tcMar>
          </w:tcPr>
          <w:p w14:paraId="10831327" w14:textId="63BAB2CB"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1125" w:type="dxa"/>
            <w:tcMar>
              <w:left w:w="90" w:type="dxa"/>
              <w:right w:w="90" w:type="dxa"/>
            </w:tcMar>
          </w:tcPr>
          <w:p w14:paraId="7434B3D7" w14:textId="3E3E97CC"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855" w:type="dxa"/>
            <w:tcMar>
              <w:left w:w="90" w:type="dxa"/>
              <w:right w:w="90" w:type="dxa"/>
            </w:tcMar>
          </w:tcPr>
          <w:p w14:paraId="5D10E4B4" w14:textId="1B982D56"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3</w:t>
            </w:r>
          </w:p>
        </w:tc>
        <w:tc>
          <w:tcPr>
            <w:tcW w:w="1087" w:type="dxa"/>
            <w:tcMar>
              <w:left w:w="90" w:type="dxa"/>
              <w:right w:w="90" w:type="dxa"/>
            </w:tcMar>
          </w:tcPr>
          <w:p w14:paraId="700DF519" w14:textId="23C889AB"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080" w:type="dxa"/>
            <w:tcMar>
              <w:left w:w="90" w:type="dxa"/>
              <w:right w:w="90" w:type="dxa"/>
            </w:tcMar>
          </w:tcPr>
          <w:p w14:paraId="52577732" w14:textId="464D7113"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Unidade</w:t>
            </w:r>
          </w:p>
        </w:tc>
        <w:tc>
          <w:tcPr>
            <w:tcW w:w="703" w:type="dxa"/>
            <w:tcMar>
              <w:left w:w="90" w:type="dxa"/>
              <w:right w:w="90" w:type="dxa"/>
            </w:tcMar>
          </w:tcPr>
          <w:p w14:paraId="148016F6" w14:textId="09C84178"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945" w:type="dxa"/>
            <w:tcMar>
              <w:left w:w="90" w:type="dxa"/>
              <w:right w:w="90" w:type="dxa"/>
            </w:tcMar>
          </w:tcPr>
          <w:p w14:paraId="7FAE847C" w14:textId="68F4BA11"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720" w:type="dxa"/>
            <w:tcMar>
              <w:left w:w="90" w:type="dxa"/>
              <w:right w:w="90" w:type="dxa"/>
            </w:tcMar>
          </w:tcPr>
          <w:p w14:paraId="5111147E" w14:textId="029B8452"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14:paraId="0BA681F7" w14:textId="49F1EA27"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Mês</w:t>
            </w:r>
          </w:p>
        </w:tc>
      </w:tr>
      <w:tr w:rsidR="0A03028C" w:rsidRPr="0001060C" w14:paraId="4438F3E7" w14:textId="77777777" w:rsidTr="0A03028C">
        <w:trPr>
          <w:trHeight w:val="300"/>
        </w:trPr>
        <w:tc>
          <w:tcPr>
            <w:tcW w:w="1046" w:type="dxa"/>
            <w:tcBorders>
              <w:left w:val="single" w:sz="6" w:space="0" w:color="auto"/>
            </w:tcBorders>
            <w:tcMar>
              <w:left w:w="90" w:type="dxa"/>
              <w:right w:w="90" w:type="dxa"/>
            </w:tcMar>
          </w:tcPr>
          <w:p w14:paraId="4AEFBB32" w14:textId="5D6650A1"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1125" w:type="dxa"/>
            <w:tcMar>
              <w:left w:w="90" w:type="dxa"/>
              <w:right w:w="90" w:type="dxa"/>
            </w:tcMar>
          </w:tcPr>
          <w:p w14:paraId="5856CA57" w14:textId="56893109"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855" w:type="dxa"/>
            <w:tcMar>
              <w:left w:w="90" w:type="dxa"/>
              <w:right w:w="90" w:type="dxa"/>
            </w:tcMar>
          </w:tcPr>
          <w:p w14:paraId="1F9F4EF1" w14:textId="3739E5B3"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4</w:t>
            </w:r>
          </w:p>
        </w:tc>
        <w:tc>
          <w:tcPr>
            <w:tcW w:w="1087" w:type="dxa"/>
            <w:tcMar>
              <w:left w:w="90" w:type="dxa"/>
              <w:right w:w="90" w:type="dxa"/>
            </w:tcMar>
          </w:tcPr>
          <w:p w14:paraId="15D8E57A" w14:textId="3305AC9D"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080" w:type="dxa"/>
            <w:tcMar>
              <w:left w:w="90" w:type="dxa"/>
              <w:right w:w="90" w:type="dxa"/>
            </w:tcMar>
          </w:tcPr>
          <w:p w14:paraId="2FE7BF24" w14:textId="6C2F826F"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Unidade</w:t>
            </w:r>
          </w:p>
        </w:tc>
        <w:tc>
          <w:tcPr>
            <w:tcW w:w="703" w:type="dxa"/>
            <w:tcMar>
              <w:left w:w="90" w:type="dxa"/>
              <w:right w:w="90" w:type="dxa"/>
            </w:tcMar>
          </w:tcPr>
          <w:p w14:paraId="51FA6267" w14:textId="2E6366E2"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945" w:type="dxa"/>
            <w:tcMar>
              <w:left w:w="90" w:type="dxa"/>
              <w:right w:w="90" w:type="dxa"/>
            </w:tcMar>
          </w:tcPr>
          <w:p w14:paraId="219D9429" w14:textId="3382F1F4"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720" w:type="dxa"/>
            <w:tcMar>
              <w:left w:w="90" w:type="dxa"/>
              <w:right w:w="90" w:type="dxa"/>
            </w:tcMar>
          </w:tcPr>
          <w:p w14:paraId="3129E9FF" w14:textId="6C199CF9"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14:paraId="31C7B953" w14:textId="1327D925"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Mês</w:t>
            </w:r>
          </w:p>
        </w:tc>
      </w:tr>
      <w:tr w:rsidR="0A03028C" w:rsidRPr="0001060C" w14:paraId="028D21BB" w14:textId="77777777" w:rsidTr="0A03028C">
        <w:trPr>
          <w:trHeight w:val="300"/>
        </w:trPr>
        <w:tc>
          <w:tcPr>
            <w:tcW w:w="1046" w:type="dxa"/>
            <w:tcBorders>
              <w:left w:val="single" w:sz="6" w:space="0" w:color="auto"/>
            </w:tcBorders>
            <w:tcMar>
              <w:left w:w="90" w:type="dxa"/>
              <w:right w:w="90" w:type="dxa"/>
            </w:tcMar>
          </w:tcPr>
          <w:p w14:paraId="60694774" w14:textId="3F773FA0"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1125" w:type="dxa"/>
            <w:tcMar>
              <w:left w:w="90" w:type="dxa"/>
              <w:right w:w="90" w:type="dxa"/>
            </w:tcMar>
          </w:tcPr>
          <w:p w14:paraId="197F0FA8" w14:textId="439DFD1F"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855" w:type="dxa"/>
            <w:tcMar>
              <w:left w:w="90" w:type="dxa"/>
              <w:right w:w="90" w:type="dxa"/>
            </w:tcMar>
          </w:tcPr>
          <w:p w14:paraId="548F6493" w14:textId="67B75811"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5</w:t>
            </w:r>
          </w:p>
        </w:tc>
        <w:tc>
          <w:tcPr>
            <w:tcW w:w="1087" w:type="dxa"/>
            <w:tcMar>
              <w:left w:w="90" w:type="dxa"/>
              <w:right w:w="90" w:type="dxa"/>
            </w:tcMar>
          </w:tcPr>
          <w:p w14:paraId="400D3A66" w14:textId="5B9F40A2"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080" w:type="dxa"/>
            <w:tcMar>
              <w:left w:w="90" w:type="dxa"/>
              <w:right w:w="90" w:type="dxa"/>
            </w:tcMar>
          </w:tcPr>
          <w:p w14:paraId="0EA636A0" w14:textId="67147AD0"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Unidade</w:t>
            </w:r>
          </w:p>
        </w:tc>
        <w:tc>
          <w:tcPr>
            <w:tcW w:w="703" w:type="dxa"/>
            <w:tcMar>
              <w:left w:w="90" w:type="dxa"/>
              <w:right w:w="90" w:type="dxa"/>
            </w:tcMar>
          </w:tcPr>
          <w:p w14:paraId="4188C45A" w14:textId="54443680"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945" w:type="dxa"/>
            <w:tcMar>
              <w:left w:w="90" w:type="dxa"/>
              <w:right w:w="90" w:type="dxa"/>
            </w:tcMar>
          </w:tcPr>
          <w:p w14:paraId="6842FAE1" w14:textId="6CE52967"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720" w:type="dxa"/>
            <w:tcMar>
              <w:left w:w="90" w:type="dxa"/>
              <w:right w:w="90" w:type="dxa"/>
            </w:tcMar>
          </w:tcPr>
          <w:p w14:paraId="6BA1B504" w14:textId="464EDEF4"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14:paraId="6300608F" w14:textId="05456DA0"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Mês</w:t>
            </w:r>
          </w:p>
        </w:tc>
      </w:tr>
      <w:tr w:rsidR="0A03028C" w:rsidRPr="0001060C" w14:paraId="3BCBDEFB" w14:textId="77777777" w:rsidTr="0A03028C">
        <w:trPr>
          <w:trHeight w:val="300"/>
        </w:trPr>
        <w:tc>
          <w:tcPr>
            <w:tcW w:w="1046" w:type="dxa"/>
            <w:tcBorders>
              <w:left w:val="single" w:sz="6" w:space="0" w:color="auto"/>
            </w:tcBorders>
            <w:tcMar>
              <w:left w:w="90" w:type="dxa"/>
              <w:right w:w="90" w:type="dxa"/>
            </w:tcMar>
          </w:tcPr>
          <w:p w14:paraId="207EA552" w14:textId="0F656BF4"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w:t>
            </w:r>
          </w:p>
        </w:tc>
        <w:tc>
          <w:tcPr>
            <w:tcW w:w="1125" w:type="dxa"/>
            <w:tcMar>
              <w:left w:w="90" w:type="dxa"/>
              <w:right w:w="90" w:type="dxa"/>
            </w:tcMar>
          </w:tcPr>
          <w:p w14:paraId="1DC0C67E" w14:textId="0AD5AA6F"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w:t>
            </w:r>
          </w:p>
        </w:tc>
        <w:tc>
          <w:tcPr>
            <w:tcW w:w="855" w:type="dxa"/>
            <w:tcMar>
              <w:left w:w="90" w:type="dxa"/>
              <w:right w:w="90" w:type="dxa"/>
            </w:tcMar>
          </w:tcPr>
          <w:p w14:paraId="35481071" w14:textId="1AFD5F3A"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w:t>
            </w:r>
          </w:p>
        </w:tc>
        <w:tc>
          <w:tcPr>
            <w:tcW w:w="1087" w:type="dxa"/>
            <w:tcMar>
              <w:left w:w="90" w:type="dxa"/>
              <w:right w:w="90" w:type="dxa"/>
            </w:tcMar>
          </w:tcPr>
          <w:p w14:paraId="379291F0" w14:textId="303870C3"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080" w:type="dxa"/>
            <w:tcMar>
              <w:left w:w="90" w:type="dxa"/>
              <w:right w:w="90" w:type="dxa"/>
            </w:tcMar>
          </w:tcPr>
          <w:p w14:paraId="58D4F9BA" w14:textId="7ABD2759"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w:t>
            </w:r>
          </w:p>
        </w:tc>
        <w:tc>
          <w:tcPr>
            <w:tcW w:w="703" w:type="dxa"/>
            <w:tcMar>
              <w:left w:w="90" w:type="dxa"/>
              <w:right w:w="90" w:type="dxa"/>
            </w:tcMar>
          </w:tcPr>
          <w:p w14:paraId="02741F80" w14:textId="4FDE3F98"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945" w:type="dxa"/>
            <w:tcMar>
              <w:left w:w="90" w:type="dxa"/>
              <w:right w:w="90" w:type="dxa"/>
            </w:tcMar>
          </w:tcPr>
          <w:p w14:paraId="0B5F3C67" w14:textId="280FEAD5"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720" w:type="dxa"/>
            <w:tcMar>
              <w:left w:w="90" w:type="dxa"/>
              <w:right w:w="90" w:type="dxa"/>
            </w:tcMar>
          </w:tcPr>
          <w:p w14:paraId="0C1C3F0C" w14:textId="7419E6F7"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w:t>
            </w:r>
          </w:p>
        </w:tc>
        <w:tc>
          <w:tcPr>
            <w:tcW w:w="1200" w:type="dxa"/>
            <w:tcBorders>
              <w:right w:val="single" w:sz="6" w:space="0" w:color="auto"/>
            </w:tcBorders>
            <w:tcMar>
              <w:left w:w="90" w:type="dxa"/>
              <w:right w:w="90" w:type="dxa"/>
            </w:tcMar>
          </w:tcPr>
          <w:p w14:paraId="1A7D8837" w14:textId="27BED36B"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w:t>
            </w:r>
          </w:p>
        </w:tc>
      </w:tr>
      <w:tr w:rsidR="0A03028C" w:rsidRPr="0001060C" w14:paraId="3E8C6010" w14:textId="77777777" w:rsidTr="0A03028C">
        <w:trPr>
          <w:trHeight w:val="300"/>
        </w:trPr>
        <w:tc>
          <w:tcPr>
            <w:tcW w:w="4113" w:type="dxa"/>
            <w:gridSpan w:val="4"/>
            <w:tcBorders>
              <w:left w:val="single" w:sz="6" w:space="0" w:color="auto"/>
              <w:bottom w:val="single" w:sz="6" w:space="0" w:color="auto"/>
            </w:tcBorders>
            <w:tcMar>
              <w:left w:w="90" w:type="dxa"/>
              <w:right w:w="90" w:type="dxa"/>
            </w:tcMar>
            <w:vAlign w:val="bottom"/>
          </w:tcPr>
          <w:p w14:paraId="2BAC61DD" w14:textId="022F42CC"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b/>
                <w:bCs/>
                <w:sz w:val="24"/>
                <w:szCs w:val="24"/>
              </w:rPr>
              <w:t>Total do projeto</w:t>
            </w:r>
          </w:p>
        </w:tc>
        <w:tc>
          <w:tcPr>
            <w:tcW w:w="4648" w:type="dxa"/>
            <w:gridSpan w:val="5"/>
            <w:tcBorders>
              <w:bottom w:val="single" w:sz="6" w:space="0" w:color="auto"/>
              <w:right w:val="single" w:sz="6" w:space="0" w:color="auto"/>
            </w:tcBorders>
            <w:tcMar>
              <w:left w:w="90" w:type="dxa"/>
              <w:right w:w="90" w:type="dxa"/>
            </w:tcMar>
            <w:vAlign w:val="center"/>
          </w:tcPr>
          <w:p w14:paraId="3C76F588" w14:textId="5D0C5165"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R$</w:t>
            </w:r>
          </w:p>
        </w:tc>
      </w:tr>
    </w:tbl>
    <w:p w14:paraId="3AF4D2CD" w14:textId="336BE0C1" w:rsidR="4F854CB5" w:rsidRPr="0001060C"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479A6C2E" w14:textId="36C72919" w:rsidR="4F854CB5" w:rsidRPr="0001060C" w:rsidRDefault="417C0C2C" w:rsidP="0A03028C">
      <w:pPr>
        <w:widowControl w:val="0"/>
        <w:spacing w:before="56"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 xml:space="preserve">8.2. Proponente: </w:t>
      </w:r>
      <w:r w:rsidRPr="0001060C">
        <w:rPr>
          <w:rFonts w:ascii="Calibri" w:eastAsia="Calibri" w:hAnsi="Calibri" w:cs="Calibri"/>
          <w:i/>
          <w:iCs/>
          <w:color w:val="000000" w:themeColor="text1"/>
          <w:sz w:val="24"/>
          <w:szCs w:val="24"/>
        </w:rPr>
        <w:t>Apenas se houver</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60"/>
        <w:gridCol w:w="1087"/>
        <w:gridCol w:w="1440"/>
        <w:gridCol w:w="1097"/>
        <w:gridCol w:w="920"/>
        <w:gridCol w:w="906"/>
        <w:gridCol w:w="809"/>
        <w:gridCol w:w="1351"/>
      </w:tblGrid>
      <w:tr w:rsidR="0A03028C" w:rsidRPr="0001060C" w14:paraId="7A4A6852" w14:textId="77777777" w:rsidTr="0A03028C">
        <w:trPr>
          <w:trHeight w:val="300"/>
        </w:trPr>
        <w:tc>
          <w:tcPr>
            <w:tcW w:w="1060" w:type="dxa"/>
            <w:tcBorders>
              <w:top w:val="single" w:sz="6" w:space="0" w:color="auto"/>
              <w:left w:val="single" w:sz="6" w:space="0" w:color="auto"/>
            </w:tcBorders>
            <w:tcMar>
              <w:left w:w="90" w:type="dxa"/>
              <w:right w:w="90" w:type="dxa"/>
            </w:tcMar>
          </w:tcPr>
          <w:p w14:paraId="0144DF44" w14:textId="6F6E0BB4"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Tipo de despesa</w:t>
            </w:r>
          </w:p>
        </w:tc>
        <w:tc>
          <w:tcPr>
            <w:tcW w:w="1087" w:type="dxa"/>
            <w:tcBorders>
              <w:top w:val="single" w:sz="6" w:space="0" w:color="auto"/>
            </w:tcBorders>
            <w:tcMar>
              <w:left w:w="90" w:type="dxa"/>
              <w:right w:w="90" w:type="dxa"/>
            </w:tcMar>
          </w:tcPr>
          <w:p w14:paraId="270E4D0F" w14:textId="4B6718A0"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Natureza de Despesa</w:t>
            </w:r>
          </w:p>
        </w:tc>
        <w:tc>
          <w:tcPr>
            <w:tcW w:w="1440" w:type="dxa"/>
            <w:tcBorders>
              <w:top w:val="single" w:sz="6" w:space="0" w:color="auto"/>
            </w:tcBorders>
            <w:tcMar>
              <w:left w:w="90" w:type="dxa"/>
              <w:right w:w="90" w:type="dxa"/>
            </w:tcMar>
          </w:tcPr>
          <w:p w14:paraId="29623660" w14:textId="0639F54F"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 xml:space="preserve">Descrição Detalhada </w:t>
            </w:r>
          </w:p>
        </w:tc>
        <w:tc>
          <w:tcPr>
            <w:tcW w:w="1097" w:type="dxa"/>
            <w:tcBorders>
              <w:top w:val="single" w:sz="6" w:space="0" w:color="auto"/>
            </w:tcBorders>
            <w:tcMar>
              <w:left w:w="90" w:type="dxa"/>
              <w:right w:w="90" w:type="dxa"/>
            </w:tcMar>
          </w:tcPr>
          <w:p w14:paraId="31E9A263" w14:textId="2115CC12"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U. Medida</w:t>
            </w:r>
          </w:p>
        </w:tc>
        <w:tc>
          <w:tcPr>
            <w:tcW w:w="920" w:type="dxa"/>
            <w:tcBorders>
              <w:top w:val="single" w:sz="6" w:space="0" w:color="auto"/>
            </w:tcBorders>
            <w:tcMar>
              <w:left w:w="90" w:type="dxa"/>
              <w:right w:w="90" w:type="dxa"/>
            </w:tcMar>
          </w:tcPr>
          <w:p w14:paraId="263DC92D" w14:textId="171216B6"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V. Unitário</w:t>
            </w:r>
          </w:p>
        </w:tc>
        <w:tc>
          <w:tcPr>
            <w:tcW w:w="906" w:type="dxa"/>
            <w:tcBorders>
              <w:top w:val="single" w:sz="6" w:space="0" w:color="auto"/>
            </w:tcBorders>
            <w:tcMar>
              <w:left w:w="90" w:type="dxa"/>
              <w:right w:w="90" w:type="dxa"/>
            </w:tcMar>
          </w:tcPr>
          <w:p w14:paraId="2CB5F2BF" w14:textId="5AD27D64"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Quant.</w:t>
            </w:r>
          </w:p>
        </w:tc>
        <w:tc>
          <w:tcPr>
            <w:tcW w:w="809" w:type="dxa"/>
            <w:tcBorders>
              <w:top w:val="single" w:sz="6" w:space="0" w:color="auto"/>
            </w:tcBorders>
            <w:tcMar>
              <w:left w:w="90" w:type="dxa"/>
              <w:right w:w="90" w:type="dxa"/>
            </w:tcMar>
          </w:tcPr>
          <w:p w14:paraId="57EA1AB9" w14:textId="2E04DBC2"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V. Total</w:t>
            </w:r>
          </w:p>
        </w:tc>
        <w:tc>
          <w:tcPr>
            <w:tcW w:w="1351" w:type="dxa"/>
            <w:tcBorders>
              <w:top w:val="single" w:sz="6" w:space="0" w:color="auto"/>
              <w:right w:val="single" w:sz="6" w:space="0" w:color="auto"/>
            </w:tcBorders>
            <w:tcMar>
              <w:left w:w="90" w:type="dxa"/>
              <w:right w:w="90" w:type="dxa"/>
            </w:tcMar>
          </w:tcPr>
          <w:p w14:paraId="7061D7CB" w14:textId="5AF28383"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Cron. De Aquisição</w:t>
            </w:r>
          </w:p>
        </w:tc>
      </w:tr>
      <w:tr w:rsidR="0A03028C" w:rsidRPr="0001060C" w14:paraId="41F45B1B" w14:textId="77777777" w:rsidTr="0A03028C">
        <w:trPr>
          <w:trHeight w:val="300"/>
        </w:trPr>
        <w:tc>
          <w:tcPr>
            <w:tcW w:w="1060" w:type="dxa"/>
            <w:tcBorders>
              <w:left w:val="single" w:sz="6" w:space="0" w:color="auto"/>
            </w:tcBorders>
            <w:tcMar>
              <w:left w:w="90" w:type="dxa"/>
              <w:right w:w="90" w:type="dxa"/>
            </w:tcMar>
          </w:tcPr>
          <w:p w14:paraId="0DDB358E" w14:textId="401CAF0D"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1087" w:type="dxa"/>
            <w:tcMar>
              <w:left w:w="90" w:type="dxa"/>
              <w:right w:w="90" w:type="dxa"/>
            </w:tcMar>
          </w:tcPr>
          <w:p w14:paraId="2E9E7DA7" w14:textId="1CEFB418"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1440" w:type="dxa"/>
            <w:tcMar>
              <w:left w:w="90" w:type="dxa"/>
              <w:right w:w="90" w:type="dxa"/>
            </w:tcMar>
          </w:tcPr>
          <w:p w14:paraId="7914C128" w14:textId="5C83F70A"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1097" w:type="dxa"/>
            <w:tcMar>
              <w:left w:w="90" w:type="dxa"/>
              <w:right w:w="90" w:type="dxa"/>
            </w:tcMar>
          </w:tcPr>
          <w:p w14:paraId="3363B61E" w14:textId="41FBAE7E"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Unidade</w:t>
            </w:r>
          </w:p>
        </w:tc>
        <w:tc>
          <w:tcPr>
            <w:tcW w:w="920" w:type="dxa"/>
            <w:tcMar>
              <w:left w:w="90" w:type="dxa"/>
              <w:right w:w="90" w:type="dxa"/>
            </w:tcMar>
          </w:tcPr>
          <w:p w14:paraId="3F0ED1CC" w14:textId="1775EDF0"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906" w:type="dxa"/>
            <w:tcMar>
              <w:left w:w="90" w:type="dxa"/>
              <w:right w:w="90" w:type="dxa"/>
            </w:tcMar>
          </w:tcPr>
          <w:p w14:paraId="2EF01F8A" w14:textId="65C8868B"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809" w:type="dxa"/>
            <w:tcMar>
              <w:left w:w="90" w:type="dxa"/>
              <w:right w:w="90" w:type="dxa"/>
            </w:tcMar>
          </w:tcPr>
          <w:p w14:paraId="16B50C1E" w14:textId="30B87D2A"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w:t>
            </w:r>
          </w:p>
        </w:tc>
        <w:tc>
          <w:tcPr>
            <w:tcW w:w="1351" w:type="dxa"/>
            <w:tcBorders>
              <w:right w:val="single" w:sz="6" w:space="0" w:color="auto"/>
            </w:tcBorders>
            <w:tcMar>
              <w:left w:w="90" w:type="dxa"/>
              <w:right w:w="90" w:type="dxa"/>
            </w:tcMar>
          </w:tcPr>
          <w:p w14:paraId="242A7D14" w14:textId="7F29CCD3"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Mês</w:t>
            </w:r>
          </w:p>
        </w:tc>
      </w:tr>
      <w:tr w:rsidR="0A03028C" w:rsidRPr="0001060C" w14:paraId="0A44A464" w14:textId="77777777" w:rsidTr="0A03028C">
        <w:trPr>
          <w:trHeight w:val="300"/>
        </w:trPr>
        <w:tc>
          <w:tcPr>
            <w:tcW w:w="1060" w:type="dxa"/>
            <w:tcBorders>
              <w:left w:val="single" w:sz="6" w:space="0" w:color="auto"/>
            </w:tcBorders>
            <w:tcMar>
              <w:left w:w="90" w:type="dxa"/>
              <w:right w:w="90" w:type="dxa"/>
            </w:tcMar>
          </w:tcPr>
          <w:p w14:paraId="59CC4B7C" w14:textId="067166EF"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1087" w:type="dxa"/>
            <w:tcMar>
              <w:left w:w="90" w:type="dxa"/>
              <w:right w:w="90" w:type="dxa"/>
            </w:tcMar>
          </w:tcPr>
          <w:p w14:paraId="1A52C1DA" w14:textId="048E7C21"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1440" w:type="dxa"/>
            <w:tcMar>
              <w:left w:w="90" w:type="dxa"/>
              <w:right w:w="90" w:type="dxa"/>
            </w:tcMar>
          </w:tcPr>
          <w:p w14:paraId="29F5CAB2" w14:textId="7206B7CC"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1097" w:type="dxa"/>
            <w:tcMar>
              <w:left w:w="90" w:type="dxa"/>
              <w:right w:w="90" w:type="dxa"/>
            </w:tcMar>
          </w:tcPr>
          <w:p w14:paraId="0FB86C72" w14:textId="0A311D69"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Unidade</w:t>
            </w:r>
          </w:p>
        </w:tc>
        <w:tc>
          <w:tcPr>
            <w:tcW w:w="920" w:type="dxa"/>
            <w:tcMar>
              <w:left w:w="90" w:type="dxa"/>
              <w:right w:w="90" w:type="dxa"/>
            </w:tcMar>
          </w:tcPr>
          <w:p w14:paraId="7B5B61B0" w14:textId="411F8F49"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906" w:type="dxa"/>
            <w:tcMar>
              <w:left w:w="90" w:type="dxa"/>
              <w:right w:w="90" w:type="dxa"/>
            </w:tcMar>
          </w:tcPr>
          <w:p w14:paraId="0AFCEB6D" w14:textId="1A59D1D2"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809" w:type="dxa"/>
            <w:tcMar>
              <w:left w:w="90" w:type="dxa"/>
              <w:right w:w="90" w:type="dxa"/>
            </w:tcMar>
          </w:tcPr>
          <w:p w14:paraId="562B638E" w14:textId="5AE1CEB4"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1351" w:type="dxa"/>
            <w:tcBorders>
              <w:right w:val="single" w:sz="6" w:space="0" w:color="auto"/>
            </w:tcBorders>
            <w:tcMar>
              <w:left w:w="90" w:type="dxa"/>
              <w:right w:w="90" w:type="dxa"/>
            </w:tcMar>
          </w:tcPr>
          <w:p w14:paraId="0850EDE8" w14:textId="5DB1FDC2"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Mês</w:t>
            </w:r>
          </w:p>
        </w:tc>
      </w:tr>
      <w:tr w:rsidR="0A03028C" w:rsidRPr="0001060C" w14:paraId="55DBD03D" w14:textId="77777777" w:rsidTr="0A03028C">
        <w:trPr>
          <w:trHeight w:val="300"/>
        </w:trPr>
        <w:tc>
          <w:tcPr>
            <w:tcW w:w="1060" w:type="dxa"/>
            <w:tcBorders>
              <w:left w:val="single" w:sz="6" w:space="0" w:color="auto"/>
            </w:tcBorders>
            <w:tcMar>
              <w:left w:w="90" w:type="dxa"/>
              <w:right w:w="90" w:type="dxa"/>
            </w:tcMar>
          </w:tcPr>
          <w:p w14:paraId="5C3CBBD2" w14:textId="7E2E25C9"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1087" w:type="dxa"/>
            <w:tcMar>
              <w:left w:w="90" w:type="dxa"/>
              <w:right w:w="90" w:type="dxa"/>
            </w:tcMar>
          </w:tcPr>
          <w:p w14:paraId="4E0DB17B" w14:textId="47672517"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1440" w:type="dxa"/>
            <w:tcMar>
              <w:left w:w="90" w:type="dxa"/>
              <w:right w:w="90" w:type="dxa"/>
            </w:tcMar>
          </w:tcPr>
          <w:p w14:paraId="5BECF752" w14:textId="22378C15"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1097" w:type="dxa"/>
            <w:tcMar>
              <w:left w:w="90" w:type="dxa"/>
              <w:right w:w="90" w:type="dxa"/>
            </w:tcMar>
          </w:tcPr>
          <w:p w14:paraId="6BEA3AAA" w14:textId="2C1550AC"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Unidade</w:t>
            </w:r>
          </w:p>
        </w:tc>
        <w:tc>
          <w:tcPr>
            <w:tcW w:w="920" w:type="dxa"/>
            <w:tcMar>
              <w:left w:w="90" w:type="dxa"/>
              <w:right w:w="90" w:type="dxa"/>
            </w:tcMar>
          </w:tcPr>
          <w:p w14:paraId="1FBB88E9" w14:textId="33FFA3C9"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906" w:type="dxa"/>
            <w:tcMar>
              <w:left w:w="90" w:type="dxa"/>
              <w:right w:w="90" w:type="dxa"/>
            </w:tcMar>
          </w:tcPr>
          <w:p w14:paraId="4F89FFF2" w14:textId="0D7F0A37"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809" w:type="dxa"/>
            <w:tcMar>
              <w:left w:w="90" w:type="dxa"/>
              <w:right w:w="90" w:type="dxa"/>
            </w:tcMar>
          </w:tcPr>
          <w:p w14:paraId="664B15CE" w14:textId="4435C20D"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w:t>
            </w:r>
          </w:p>
        </w:tc>
        <w:tc>
          <w:tcPr>
            <w:tcW w:w="1351" w:type="dxa"/>
            <w:tcBorders>
              <w:right w:val="single" w:sz="6" w:space="0" w:color="auto"/>
            </w:tcBorders>
            <w:tcMar>
              <w:left w:w="90" w:type="dxa"/>
              <w:right w:w="90" w:type="dxa"/>
            </w:tcMar>
          </w:tcPr>
          <w:p w14:paraId="61666B58" w14:textId="3F8F31AE"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Mês</w:t>
            </w:r>
          </w:p>
        </w:tc>
      </w:tr>
      <w:tr w:rsidR="0A03028C" w:rsidRPr="0001060C" w14:paraId="1C4FE088" w14:textId="77777777" w:rsidTr="0A03028C">
        <w:trPr>
          <w:trHeight w:val="300"/>
        </w:trPr>
        <w:tc>
          <w:tcPr>
            <w:tcW w:w="3587" w:type="dxa"/>
            <w:gridSpan w:val="3"/>
            <w:tcBorders>
              <w:left w:val="single" w:sz="6" w:space="0" w:color="auto"/>
              <w:bottom w:val="single" w:sz="6" w:space="0" w:color="auto"/>
            </w:tcBorders>
            <w:tcMar>
              <w:left w:w="90" w:type="dxa"/>
              <w:right w:w="90" w:type="dxa"/>
            </w:tcMar>
            <w:vAlign w:val="center"/>
          </w:tcPr>
          <w:p w14:paraId="4B2DB521" w14:textId="66935A44"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b/>
                <w:bCs/>
                <w:sz w:val="24"/>
                <w:szCs w:val="24"/>
              </w:rPr>
              <w:t>Total</w:t>
            </w:r>
          </w:p>
        </w:tc>
        <w:tc>
          <w:tcPr>
            <w:tcW w:w="5083" w:type="dxa"/>
            <w:gridSpan w:val="5"/>
            <w:tcBorders>
              <w:bottom w:val="single" w:sz="6" w:space="0" w:color="auto"/>
              <w:right w:val="single" w:sz="6" w:space="0" w:color="auto"/>
            </w:tcBorders>
            <w:tcMar>
              <w:left w:w="90" w:type="dxa"/>
              <w:right w:w="90" w:type="dxa"/>
            </w:tcMar>
          </w:tcPr>
          <w:p w14:paraId="69D51D8A" w14:textId="2B152311"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R$</w:t>
            </w:r>
          </w:p>
        </w:tc>
      </w:tr>
    </w:tbl>
    <w:p w14:paraId="03C1E24C" w14:textId="4D78F918" w:rsidR="4F854CB5" w:rsidRPr="0001060C"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4EBA4834" w14:textId="745C0122" w:rsidR="4F854CB5" w:rsidRPr="0001060C" w:rsidRDefault="417C0C2C" w:rsidP="0A03028C">
      <w:pPr>
        <w:widowControl w:val="0"/>
        <w:spacing w:before="56"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 xml:space="preserve">8.3. Patrocinador: </w:t>
      </w:r>
      <w:r w:rsidRPr="0001060C">
        <w:rPr>
          <w:rFonts w:ascii="Calibri" w:eastAsia="Calibri" w:hAnsi="Calibri" w:cs="Calibri"/>
          <w:i/>
          <w:iCs/>
          <w:color w:val="000000" w:themeColor="text1"/>
          <w:sz w:val="24"/>
          <w:szCs w:val="24"/>
        </w:rPr>
        <w:t>Apenas se houver</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61"/>
        <w:gridCol w:w="1089"/>
        <w:gridCol w:w="1395"/>
        <w:gridCol w:w="1146"/>
        <w:gridCol w:w="922"/>
        <w:gridCol w:w="908"/>
        <w:gridCol w:w="768"/>
        <w:gridCol w:w="1381"/>
      </w:tblGrid>
      <w:tr w:rsidR="0A03028C" w:rsidRPr="0001060C" w14:paraId="45E311D8" w14:textId="77777777" w:rsidTr="0A03028C">
        <w:trPr>
          <w:trHeight w:val="300"/>
        </w:trPr>
        <w:tc>
          <w:tcPr>
            <w:tcW w:w="1061" w:type="dxa"/>
            <w:tcBorders>
              <w:top w:val="single" w:sz="6" w:space="0" w:color="auto"/>
              <w:left w:val="single" w:sz="6" w:space="0" w:color="auto"/>
            </w:tcBorders>
            <w:tcMar>
              <w:left w:w="90" w:type="dxa"/>
              <w:right w:w="90" w:type="dxa"/>
            </w:tcMar>
          </w:tcPr>
          <w:p w14:paraId="302F923E" w14:textId="245F8052"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Tipo de despesa</w:t>
            </w:r>
          </w:p>
        </w:tc>
        <w:tc>
          <w:tcPr>
            <w:tcW w:w="1089" w:type="dxa"/>
            <w:tcBorders>
              <w:top w:val="single" w:sz="6" w:space="0" w:color="auto"/>
            </w:tcBorders>
            <w:tcMar>
              <w:left w:w="90" w:type="dxa"/>
              <w:right w:w="90" w:type="dxa"/>
            </w:tcMar>
          </w:tcPr>
          <w:p w14:paraId="6807949C" w14:textId="69BD854F"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Natureza de Despesa</w:t>
            </w:r>
          </w:p>
        </w:tc>
        <w:tc>
          <w:tcPr>
            <w:tcW w:w="1395" w:type="dxa"/>
            <w:tcBorders>
              <w:top w:val="single" w:sz="6" w:space="0" w:color="auto"/>
            </w:tcBorders>
            <w:tcMar>
              <w:left w:w="90" w:type="dxa"/>
              <w:right w:w="90" w:type="dxa"/>
            </w:tcMar>
          </w:tcPr>
          <w:p w14:paraId="519E21AB" w14:textId="2F3F331D"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 xml:space="preserve">Descrição Detalhada </w:t>
            </w:r>
          </w:p>
        </w:tc>
        <w:tc>
          <w:tcPr>
            <w:tcW w:w="1146" w:type="dxa"/>
            <w:tcBorders>
              <w:top w:val="single" w:sz="6" w:space="0" w:color="auto"/>
            </w:tcBorders>
            <w:tcMar>
              <w:left w:w="90" w:type="dxa"/>
              <w:right w:w="90" w:type="dxa"/>
            </w:tcMar>
          </w:tcPr>
          <w:p w14:paraId="07191E5A" w14:textId="70EC96FB"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U. Medida</w:t>
            </w:r>
          </w:p>
        </w:tc>
        <w:tc>
          <w:tcPr>
            <w:tcW w:w="922" w:type="dxa"/>
            <w:tcBorders>
              <w:top w:val="single" w:sz="6" w:space="0" w:color="auto"/>
            </w:tcBorders>
            <w:tcMar>
              <w:left w:w="90" w:type="dxa"/>
              <w:right w:w="90" w:type="dxa"/>
            </w:tcMar>
          </w:tcPr>
          <w:p w14:paraId="0F2D4622" w14:textId="501632FE"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V. Unitário</w:t>
            </w:r>
          </w:p>
        </w:tc>
        <w:tc>
          <w:tcPr>
            <w:tcW w:w="908" w:type="dxa"/>
            <w:tcBorders>
              <w:top w:val="single" w:sz="6" w:space="0" w:color="auto"/>
            </w:tcBorders>
            <w:tcMar>
              <w:left w:w="90" w:type="dxa"/>
              <w:right w:w="90" w:type="dxa"/>
            </w:tcMar>
          </w:tcPr>
          <w:p w14:paraId="241C3CC7" w14:textId="2954CCEE"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Quant.</w:t>
            </w:r>
          </w:p>
        </w:tc>
        <w:tc>
          <w:tcPr>
            <w:tcW w:w="768" w:type="dxa"/>
            <w:tcBorders>
              <w:top w:val="single" w:sz="6" w:space="0" w:color="auto"/>
            </w:tcBorders>
            <w:tcMar>
              <w:left w:w="90" w:type="dxa"/>
              <w:right w:w="90" w:type="dxa"/>
            </w:tcMar>
          </w:tcPr>
          <w:p w14:paraId="0BBE72E0" w14:textId="7011517D"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V. Total</w:t>
            </w:r>
          </w:p>
        </w:tc>
        <w:tc>
          <w:tcPr>
            <w:tcW w:w="1381" w:type="dxa"/>
            <w:tcBorders>
              <w:top w:val="single" w:sz="6" w:space="0" w:color="auto"/>
              <w:right w:val="single" w:sz="6" w:space="0" w:color="auto"/>
            </w:tcBorders>
            <w:tcMar>
              <w:left w:w="90" w:type="dxa"/>
              <w:right w:w="90" w:type="dxa"/>
            </w:tcMar>
          </w:tcPr>
          <w:p w14:paraId="45758EA9" w14:textId="58E62DE3"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Cron. De Aquisição</w:t>
            </w:r>
          </w:p>
        </w:tc>
      </w:tr>
      <w:tr w:rsidR="0A03028C" w:rsidRPr="0001060C" w14:paraId="1E90075F" w14:textId="77777777" w:rsidTr="0A03028C">
        <w:trPr>
          <w:trHeight w:val="300"/>
        </w:trPr>
        <w:tc>
          <w:tcPr>
            <w:tcW w:w="1061" w:type="dxa"/>
            <w:tcBorders>
              <w:left w:val="single" w:sz="6" w:space="0" w:color="auto"/>
            </w:tcBorders>
            <w:tcMar>
              <w:left w:w="90" w:type="dxa"/>
              <w:right w:w="90" w:type="dxa"/>
            </w:tcMar>
          </w:tcPr>
          <w:p w14:paraId="054A1E8B" w14:textId="537CAB29"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1089" w:type="dxa"/>
            <w:tcMar>
              <w:left w:w="90" w:type="dxa"/>
              <w:right w:w="90" w:type="dxa"/>
            </w:tcMar>
          </w:tcPr>
          <w:p w14:paraId="3108CC6D" w14:textId="4679BC9B"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1395" w:type="dxa"/>
            <w:tcMar>
              <w:left w:w="90" w:type="dxa"/>
              <w:right w:w="90" w:type="dxa"/>
            </w:tcMar>
          </w:tcPr>
          <w:p w14:paraId="217C52D2" w14:textId="1AC89FEC"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1146" w:type="dxa"/>
            <w:tcMar>
              <w:left w:w="90" w:type="dxa"/>
              <w:right w:w="90" w:type="dxa"/>
            </w:tcMar>
          </w:tcPr>
          <w:p w14:paraId="5635423A" w14:textId="68D01770"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Unidade</w:t>
            </w:r>
          </w:p>
        </w:tc>
        <w:tc>
          <w:tcPr>
            <w:tcW w:w="922" w:type="dxa"/>
            <w:tcMar>
              <w:left w:w="90" w:type="dxa"/>
              <w:right w:w="90" w:type="dxa"/>
            </w:tcMar>
          </w:tcPr>
          <w:p w14:paraId="060B0A6F" w14:textId="04AF9FE8"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908" w:type="dxa"/>
            <w:tcMar>
              <w:left w:w="90" w:type="dxa"/>
              <w:right w:w="90" w:type="dxa"/>
            </w:tcMar>
          </w:tcPr>
          <w:p w14:paraId="7F478475" w14:textId="0E2168C2"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768" w:type="dxa"/>
            <w:tcMar>
              <w:left w:w="90" w:type="dxa"/>
              <w:right w:w="90" w:type="dxa"/>
            </w:tcMar>
          </w:tcPr>
          <w:p w14:paraId="0D321B21" w14:textId="5DA09CE6"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w:t>
            </w:r>
          </w:p>
        </w:tc>
        <w:tc>
          <w:tcPr>
            <w:tcW w:w="1381" w:type="dxa"/>
            <w:tcBorders>
              <w:right w:val="single" w:sz="6" w:space="0" w:color="auto"/>
            </w:tcBorders>
            <w:tcMar>
              <w:left w:w="90" w:type="dxa"/>
              <w:right w:w="90" w:type="dxa"/>
            </w:tcMar>
          </w:tcPr>
          <w:p w14:paraId="7D5BAE05" w14:textId="02A1E325"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Mês</w:t>
            </w:r>
          </w:p>
        </w:tc>
      </w:tr>
      <w:tr w:rsidR="0A03028C" w:rsidRPr="0001060C" w14:paraId="0D76A9AC" w14:textId="77777777" w:rsidTr="0A03028C">
        <w:trPr>
          <w:trHeight w:val="300"/>
        </w:trPr>
        <w:tc>
          <w:tcPr>
            <w:tcW w:w="1061" w:type="dxa"/>
            <w:tcBorders>
              <w:left w:val="single" w:sz="6" w:space="0" w:color="auto"/>
            </w:tcBorders>
            <w:tcMar>
              <w:left w:w="90" w:type="dxa"/>
              <w:right w:w="90" w:type="dxa"/>
            </w:tcMar>
          </w:tcPr>
          <w:p w14:paraId="7277AEE8" w14:textId="3D863E18"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1089" w:type="dxa"/>
            <w:tcMar>
              <w:left w:w="90" w:type="dxa"/>
              <w:right w:w="90" w:type="dxa"/>
            </w:tcMar>
          </w:tcPr>
          <w:p w14:paraId="0DF6DD74" w14:textId="0A47F5F0"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1395" w:type="dxa"/>
            <w:tcMar>
              <w:left w:w="90" w:type="dxa"/>
              <w:right w:w="90" w:type="dxa"/>
            </w:tcMar>
          </w:tcPr>
          <w:p w14:paraId="0E006938" w14:textId="20C1EE23"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1146" w:type="dxa"/>
            <w:tcMar>
              <w:left w:w="90" w:type="dxa"/>
              <w:right w:w="90" w:type="dxa"/>
            </w:tcMar>
          </w:tcPr>
          <w:p w14:paraId="6569E49C" w14:textId="3B2D1B8F"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Unidade</w:t>
            </w:r>
          </w:p>
        </w:tc>
        <w:tc>
          <w:tcPr>
            <w:tcW w:w="922" w:type="dxa"/>
            <w:tcMar>
              <w:left w:w="90" w:type="dxa"/>
              <w:right w:w="90" w:type="dxa"/>
            </w:tcMar>
          </w:tcPr>
          <w:p w14:paraId="78FE5F53" w14:textId="4AC639A3"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908" w:type="dxa"/>
            <w:tcMar>
              <w:left w:w="90" w:type="dxa"/>
              <w:right w:w="90" w:type="dxa"/>
            </w:tcMar>
          </w:tcPr>
          <w:p w14:paraId="31CF2748" w14:textId="2FA83BFE"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768" w:type="dxa"/>
            <w:tcMar>
              <w:left w:w="90" w:type="dxa"/>
              <w:right w:w="90" w:type="dxa"/>
            </w:tcMar>
          </w:tcPr>
          <w:p w14:paraId="10CA2536" w14:textId="36BB0947"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1381" w:type="dxa"/>
            <w:tcBorders>
              <w:right w:val="single" w:sz="6" w:space="0" w:color="auto"/>
            </w:tcBorders>
            <w:tcMar>
              <w:left w:w="90" w:type="dxa"/>
              <w:right w:w="90" w:type="dxa"/>
            </w:tcMar>
          </w:tcPr>
          <w:p w14:paraId="4C6E6CD5" w14:textId="12C27ED4"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Mês</w:t>
            </w:r>
          </w:p>
        </w:tc>
      </w:tr>
      <w:tr w:rsidR="0A03028C" w:rsidRPr="0001060C" w14:paraId="3C6F4F5F" w14:textId="77777777" w:rsidTr="0A03028C">
        <w:trPr>
          <w:trHeight w:val="300"/>
        </w:trPr>
        <w:tc>
          <w:tcPr>
            <w:tcW w:w="1061" w:type="dxa"/>
            <w:tcBorders>
              <w:left w:val="single" w:sz="6" w:space="0" w:color="auto"/>
            </w:tcBorders>
            <w:tcMar>
              <w:left w:w="90" w:type="dxa"/>
              <w:right w:w="90" w:type="dxa"/>
            </w:tcMar>
          </w:tcPr>
          <w:p w14:paraId="67B23F48" w14:textId="7920BFCC"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1089" w:type="dxa"/>
            <w:tcMar>
              <w:left w:w="90" w:type="dxa"/>
              <w:right w:w="90" w:type="dxa"/>
            </w:tcMar>
          </w:tcPr>
          <w:p w14:paraId="61A71B49" w14:textId="6604AF4A"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Ação</w:t>
            </w:r>
          </w:p>
        </w:tc>
        <w:tc>
          <w:tcPr>
            <w:tcW w:w="1395" w:type="dxa"/>
            <w:tcMar>
              <w:left w:w="90" w:type="dxa"/>
              <w:right w:w="90" w:type="dxa"/>
            </w:tcMar>
          </w:tcPr>
          <w:p w14:paraId="5328831E" w14:textId="0D5E07B1"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1146" w:type="dxa"/>
            <w:tcMar>
              <w:left w:w="90" w:type="dxa"/>
              <w:right w:w="90" w:type="dxa"/>
            </w:tcMar>
          </w:tcPr>
          <w:p w14:paraId="230B4A5F" w14:textId="215D619D"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Unidade</w:t>
            </w:r>
          </w:p>
        </w:tc>
        <w:tc>
          <w:tcPr>
            <w:tcW w:w="922" w:type="dxa"/>
            <w:tcMar>
              <w:left w:w="90" w:type="dxa"/>
              <w:right w:w="90" w:type="dxa"/>
            </w:tcMar>
          </w:tcPr>
          <w:p w14:paraId="1CF232B7" w14:textId="7AA926C1"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908" w:type="dxa"/>
            <w:tcMar>
              <w:left w:w="90" w:type="dxa"/>
              <w:right w:w="90" w:type="dxa"/>
            </w:tcMar>
          </w:tcPr>
          <w:p w14:paraId="75B089CD" w14:textId="33C417B9"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 xml:space="preserve"> </w:t>
            </w:r>
          </w:p>
        </w:tc>
        <w:tc>
          <w:tcPr>
            <w:tcW w:w="768" w:type="dxa"/>
            <w:tcMar>
              <w:left w:w="90" w:type="dxa"/>
              <w:right w:w="90" w:type="dxa"/>
            </w:tcMar>
          </w:tcPr>
          <w:p w14:paraId="65F80812" w14:textId="70D6E8DB"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w:t>
            </w:r>
          </w:p>
        </w:tc>
        <w:tc>
          <w:tcPr>
            <w:tcW w:w="1381" w:type="dxa"/>
            <w:tcBorders>
              <w:right w:val="single" w:sz="6" w:space="0" w:color="auto"/>
            </w:tcBorders>
            <w:tcMar>
              <w:left w:w="90" w:type="dxa"/>
              <w:right w:w="90" w:type="dxa"/>
            </w:tcMar>
          </w:tcPr>
          <w:p w14:paraId="5EBE46B9" w14:textId="2072D4EE"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sz w:val="24"/>
                <w:szCs w:val="24"/>
              </w:rPr>
              <w:t>Escolher Mês</w:t>
            </w:r>
          </w:p>
        </w:tc>
      </w:tr>
      <w:tr w:rsidR="0A03028C" w:rsidRPr="0001060C" w14:paraId="0799716D" w14:textId="77777777" w:rsidTr="0A03028C">
        <w:trPr>
          <w:trHeight w:val="300"/>
        </w:trPr>
        <w:tc>
          <w:tcPr>
            <w:tcW w:w="3545" w:type="dxa"/>
            <w:gridSpan w:val="3"/>
            <w:tcBorders>
              <w:left w:val="single" w:sz="6" w:space="0" w:color="auto"/>
              <w:bottom w:val="single" w:sz="6" w:space="0" w:color="auto"/>
            </w:tcBorders>
            <w:tcMar>
              <w:left w:w="90" w:type="dxa"/>
              <w:right w:w="90" w:type="dxa"/>
            </w:tcMar>
            <w:vAlign w:val="center"/>
          </w:tcPr>
          <w:p w14:paraId="09B05DA1" w14:textId="181A64AF"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b/>
                <w:bCs/>
                <w:sz w:val="24"/>
                <w:szCs w:val="24"/>
              </w:rPr>
              <w:t>Total</w:t>
            </w:r>
          </w:p>
        </w:tc>
        <w:tc>
          <w:tcPr>
            <w:tcW w:w="5125" w:type="dxa"/>
            <w:gridSpan w:val="5"/>
            <w:tcBorders>
              <w:bottom w:val="single" w:sz="6" w:space="0" w:color="auto"/>
              <w:right w:val="single" w:sz="6" w:space="0" w:color="auto"/>
            </w:tcBorders>
            <w:tcMar>
              <w:left w:w="90" w:type="dxa"/>
              <w:right w:w="90" w:type="dxa"/>
            </w:tcMar>
          </w:tcPr>
          <w:p w14:paraId="52C27728" w14:textId="10043034"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R$</w:t>
            </w:r>
          </w:p>
        </w:tc>
      </w:tr>
    </w:tbl>
    <w:p w14:paraId="3A8BFCBF" w14:textId="0A843F8B" w:rsidR="4F854CB5" w:rsidRPr="0001060C"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1B89031D" w14:textId="2AE029B6" w:rsidR="4F854CB5" w:rsidRPr="0001060C" w:rsidRDefault="417C0C2C" w:rsidP="0A03028C">
      <w:pPr>
        <w:widowControl w:val="0"/>
        <w:spacing w:before="56"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9. Plano de aplicação: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605"/>
        <w:gridCol w:w="1498"/>
        <w:gridCol w:w="1477"/>
        <w:gridCol w:w="1665"/>
        <w:gridCol w:w="1545"/>
        <w:gridCol w:w="853"/>
      </w:tblGrid>
      <w:tr w:rsidR="0A03028C" w:rsidRPr="0001060C" w14:paraId="3F6D9980" w14:textId="77777777" w:rsidTr="0A03028C">
        <w:trPr>
          <w:trHeight w:val="300"/>
        </w:trPr>
        <w:tc>
          <w:tcPr>
            <w:tcW w:w="3103" w:type="dxa"/>
            <w:gridSpan w:val="2"/>
            <w:tcBorders>
              <w:top w:val="single" w:sz="6" w:space="0" w:color="auto"/>
              <w:left w:val="single" w:sz="6" w:space="0" w:color="auto"/>
            </w:tcBorders>
            <w:tcMar>
              <w:left w:w="90" w:type="dxa"/>
              <w:right w:w="90" w:type="dxa"/>
            </w:tcMar>
          </w:tcPr>
          <w:p w14:paraId="558A1072" w14:textId="125DB45F"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Descrição das Ações</w:t>
            </w:r>
          </w:p>
        </w:tc>
        <w:tc>
          <w:tcPr>
            <w:tcW w:w="1477" w:type="dxa"/>
            <w:tcBorders>
              <w:top w:val="single" w:sz="6" w:space="0" w:color="auto"/>
            </w:tcBorders>
            <w:tcMar>
              <w:left w:w="90" w:type="dxa"/>
              <w:right w:w="90" w:type="dxa"/>
            </w:tcMar>
          </w:tcPr>
          <w:p w14:paraId="08B07D84" w14:textId="3408E48D"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Concedente</w:t>
            </w:r>
          </w:p>
        </w:tc>
        <w:tc>
          <w:tcPr>
            <w:tcW w:w="1665" w:type="dxa"/>
            <w:tcBorders>
              <w:top w:val="single" w:sz="6" w:space="0" w:color="auto"/>
            </w:tcBorders>
            <w:tcMar>
              <w:left w:w="90" w:type="dxa"/>
              <w:right w:w="90" w:type="dxa"/>
            </w:tcMar>
          </w:tcPr>
          <w:p w14:paraId="52A41953" w14:textId="09FF9AA9"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Proponente</w:t>
            </w:r>
          </w:p>
        </w:tc>
        <w:tc>
          <w:tcPr>
            <w:tcW w:w="1545" w:type="dxa"/>
            <w:tcBorders>
              <w:top w:val="single" w:sz="6" w:space="0" w:color="auto"/>
            </w:tcBorders>
            <w:tcMar>
              <w:left w:w="90" w:type="dxa"/>
              <w:right w:w="90" w:type="dxa"/>
            </w:tcMar>
          </w:tcPr>
          <w:p w14:paraId="31726602" w14:textId="5F59A6D0"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Patrocinador</w:t>
            </w:r>
          </w:p>
        </w:tc>
        <w:tc>
          <w:tcPr>
            <w:tcW w:w="853" w:type="dxa"/>
            <w:vMerge w:val="restart"/>
            <w:tcBorders>
              <w:top w:val="single" w:sz="6" w:space="0" w:color="auto"/>
              <w:right w:val="single" w:sz="6" w:space="0" w:color="auto"/>
            </w:tcBorders>
            <w:tcMar>
              <w:left w:w="90" w:type="dxa"/>
              <w:right w:w="90" w:type="dxa"/>
            </w:tcMar>
            <w:vAlign w:val="center"/>
          </w:tcPr>
          <w:p w14:paraId="4D1DA688" w14:textId="5A1624E1" w:rsidR="0A03028C" w:rsidRPr="0001060C" w:rsidRDefault="0A03028C" w:rsidP="0A03028C">
            <w:pPr>
              <w:spacing w:line="259"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Total</w:t>
            </w:r>
          </w:p>
        </w:tc>
      </w:tr>
      <w:tr w:rsidR="0A03028C" w:rsidRPr="0001060C" w14:paraId="5012E28B" w14:textId="77777777" w:rsidTr="0A03028C">
        <w:trPr>
          <w:trHeight w:val="300"/>
        </w:trPr>
        <w:tc>
          <w:tcPr>
            <w:tcW w:w="1605" w:type="dxa"/>
            <w:tcBorders>
              <w:top w:val="single" w:sz="6" w:space="0" w:color="auto"/>
              <w:left w:val="single" w:sz="6" w:space="0" w:color="auto"/>
            </w:tcBorders>
            <w:tcMar>
              <w:left w:w="90" w:type="dxa"/>
              <w:right w:w="90" w:type="dxa"/>
            </w:tcMar>
          </w:tcPr>
          <w:p w14:paraId="1C2FD0AF" w14:textId="58FDEE25"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Tipo de Despesa</w:t>
            </w:r>
          </w:p>
        </w:tc>
        <w:tc>
          <w:tcPr>
            <w:tcW w:w="1498" w:type="dxa"/>
            <w:tcBorders>
              <w:top w:val="single" w:sz="6" w:space="0" w:color="auto"/>
            </w:tcBorders>
            <w:tcMar>
              <w:left w:w="90" w:type="dxa"/>
              <w:right w:w="90" w:type="dxa"/>
            </w:tcMar>
          </w:tcPr>
          <w:p w14:paraId="4D2BFEB7" w14:textId="197493F9"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Natureza da Despesa</w:t>
            </w:r>
          </w:p>
        </w:tc>
        <w:tc>
          <w:tcPr>
            <w:tcW w:w="1477" w:type="dxa"/>
            <w:tcMar>
              <w:left w:w="90" w:type="dxa"/>
              <w:right w:w="90" w:type="dxa"/>
            </w:tcMar>
          </w:tcPr>
          <w:p w14:paraId="4617220A" w14:textId="18BA14D9"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SEME</w:t>
            </w:r>
          </w:p>
        </w:tc>
        <w:tc>
          <w:tcPr>
            <w:tcW w:w="1665" w:type="dxa"/>
            <w:tcMar>
              <w:left w:w="90" w:type="dxa"/>
              <w:right w:w="90" w:type="dxa"/>
            </w:tcMar>
          </w:tcPr>
          <w:p w14:paraId="3A4E4912" w14:textId="59D58F06"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Contrapartida</w:t>
            </w:r>
          </w:p>
        </w:tc>
        <w:tc>
          <w:tcPr>
            <w:tcW w:w="1545" w:type="dxa"/>
            <w:tcMar>
              <w:left w:w="90" w:type="dxa"/>
              <w:right w:w="90" w:type="dxa"/>
            </w:tcMar>
          </w:tcPr>
          <w:p w14:paraId="47078623" w14:textId="508F0747"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Terceiros</w:t>
            </w:r>
          </w:p>
        </w:tc>
        <w:tc>
          <w:tcPr>
            <w:tcW w:w="853" w:type="dxa"/>
            <w:vMerge/>
            <w:tcBorders>
              <w:right w:val="single" w:sz="0" w:space="0" w:color="auto"/>
            </w:tcBorders>
            <w:vAlign w:val="center"/>
          </w:tcPr>
          <w:p w14:paraId="6FAFC460" w14:textId="77777777" w:rsidR="00724963" w:rsidRPr="0001060C" w:rsidRDefault="00724963">
            <w:pPr>
              <w:rPr>
                <w:rFonts w:ascii="Calibri" w:hAnsi="Calibri" w:cs="Calibri"/>
                <w:sz w:val="24"/>
                <w:szCs w:val="24"/>
              </w:rPr>
            </w:pPr>
          </w:p>
        </w:tc>
      </w:tr>
      <w:tr w:rsidR="0A03028C" w:rsidRPr="0001060C" w14:paraId="5F6ECC0E" w14:textId="77777777" w:rsidTr="0A03028C">
        <w:trPr>
          <w:trHeight w:val="720"/>
        </w:trPr>
        <w:tc>
          <w:tcPr>
            <w:tcW w:w="1605" w:type="dxa"/>
            <w:vMerge w:val="restart"/>
            <w:tcBorders>
              <w:left w:val="single" w:sz="6" w:space="0" w:color="auto"/>
            </w:tcBorders>
            <w:tcMar>
              <w:left w:w="90" w:type="dxa"/>
              <w:right w:w="90" w:type="dxa"/>
            </w:tcMar>
            <w:vAlign w:val="center"/>
          </w:tcPr>
          <w:p w14:paraId="685BB509" w14:textId="6597302A"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DIRETO</w:t>
            </w:r>
          </w:p>
        </w:tc>
        <w:tc>
          <w:tcPr>
            <w:tcW w:w="1498" w:type="dxa"/>
            <w:tcMar>
              <w:left w:w="90" w:type="dxa"/>
              <w:right w:w="90" w:type="dxa"/>
            </w:tcMar>
          </w:tcPr>
          <w:p w14:paraId="27E2CD5D" w14:textId="27DCAA64"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Recursos Humanos</w:t>
            </w:r>
          </w:p>
        </w:tc>
        <w:tc>
          <w:tcPr>
            <w:tcW w:w="1477" w:type="dxa"/>
            <w:tcMar>
              <w:left w:w="90" w:type="dxa"/>
              <w:right w:w="90" w:type="dxa"/>
            </w:tcMar>
          </w:tcPr>
          <w:p w14:paraId="314320F9" w14:textId="541E6917"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15060E04" w14:textId="0677D2D2"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2F218696" w14:textId="7487B078" w:rsidR="0A03028C" w:rsidRPr="0001060C" w:rsidRDefault="0A03028C" w:rsidP="0A03028C">
            <w:pPr>
              <w:spacing w:line="276" w:lineRule="auto"/>
              <w:jc w:val="center"/>
              <w:rPr>
                <w:rFonts w:ascii="Calibri" w:eastAsia="Calibri" w:hAnsi="Calibri" w:cs="Calibri"/>
                <w:sz w:val="24"/>
                <w:szCs w:val="24"/>
              </w:rPr>
            </w:pPr>
          </w:p>
        </w:tc>
        <w:tc>
          <w:tcPr>
            <w:tcW w:w="853" w:type="dxa"/>
            <w:tcBorders>
              <w:top w:val="single" w:sz="6" w:space="0" w:color="auto"/>
              <w:right w:val="single" w:sz="6" w:space="0" w:color="auto"/>
            </w:tcBorders>
            <w:tcMar>
              <w:left w:w="90" w:type="dxa"/>
              <w:right w:w="90" w:type="dxa"/>
            </w:tcMar>
          </w:tcPr>
          <w:p w14:paraId="5B8A0F2D" w14:textId="7E1DEC0B"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527BE679" w14:textId="77777777" w:rsidTr="0A03028C">
        <w:trPr>
          <w:trHeight w:val="300"/>
        </w:trPr>
        <w:tc>
          <w:tcPr>
            <w:tcW w:w="1605" w:type="dxa"/>
            <w:vMerge/>
            <w:tcBorders>
              <w:left w:val="single" w:sz="0" w:space="0" w:color="auto"/>
            </w:tcBorders>
            <w:vAlign w:val="center"/>
          </w:tcPr>
          <w:p w14:paraId="72EF4F1E" w14:textId="77777777" w:rsidR="00724963" w:rsidRPr="0001060C" w:rsidRDefault="00724963">
            <w:pPr>
              <w:rPr>
                <w:rFonts w:ascii="Calibri" w:hAnsi="Calibri" w:cs="Calibri"/>
                <w:sz w:val="24"/>
                <w:szCs w:val="24"/>
              </w:rPr>
            </w:pPr>
          </w:p>
        </w:tc>
        <w:tc>
          <w:tcPr>
            <w:tcW w:w="1498" w:type="dxa"/>
            <w:tcMar>
              <w:left w:w="90" w:type="dxa"/>
              <w:right w:w="90" w:type="dxa"/>
            </w:tcMar>
          </w:tcPr>
          <w:p w14:paraId="05B2987C" w14:textId="45D31FE3"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Encargos Trabalhistas e </w:t>
            </w:r>
            <w:r w:rsidRPr="0001060C">
              <w:rPr>
                <w:rFonts w:ascii="Calibri" w:eastAsia="Calibri" w:hAnsi="Calibri" w:cs="Calibri"/>
                <w:color w:val="000000" w:themeColor="text1"/>
                <w:sz w:val="24"/>
                <w:szCs w:val="24"/>
              </w:rPr>
              <w:lastRenderedPageBreak/>
              <w:t>Previdenciários</w:t>
            </w:r>
          </w:p>
        </w:tc>
        <w:tc>
          <w:tcPr>
            <w:tcW w:w="1477" w:type="dxa"/>
            <w:tcMar>
              <w:left w:w="90" w:type="dxa"/>
              <w:right w:w="90" w:type="dxa"/>
            </w:tcMar>
          </w:tcPr>
          <w:p w14:paraId="66E1A991" w14:textId="0188B56A"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302D8727" w14:textId="0E146ADA"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4E3B2060" w14:textId="5CD0C53E" w:rsidR="0A03028C" w:rsidRPr="0001060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687820FF" w14:textId="65169FD8"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25C8EA52" w14:textId="77777777" w:rsidTr="0A03028C">
        <w:trPr>
          <w:trHeight w:val="300"/>
        </w:trPr>
        <w:tc>
          <w:tcPr>
            <w:tcW w:w="1605" w:type="dxa"/>
            <w:vMerge/>
            <w:tcBorders>
              <w:left w:val="single" w:sz="0" w:space="0" w:color="auto"/>
            </w:tcBorders>
            <w:vAlign w:val="center"/>
          </w:tcPr>
          <w:p w14:paraId="26FDB414" w14:textId="77777777" w:rsidR="00724963" w:rsidRPr="0001060C" w:rsidRDefault="00724963">
            <w:pPr>
              <w:rPr>
                <w:rFonts w:ascii="Calibri" w:hAnsi="Calibri" w:cs="Calibri"/>
                <w:sz w:val="24"/>
                <w:szCs w:val="24"/>
              </w:rPr>
            </w:pPr>
          </w:p>
        </w:tc>
        <w:tc>
          <w:tcPr>
            <w:tcW w:w="1498" w:type="dxa"/>
            <w:tcMar>
              <w:left w:w="90" w:type="dxa"/>
              <w:right w:w="90" w:type="dxa"/>
            </w:tcMar>
          </w:tcPr>
          <w:p w14:paraId="1FAAE0BA" w14:textId="1B4E2BE4"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Serviços de Pessoa Jurídica</w:t>
            </w:r>
          </w:p>
        </w:tc>
        <w:tc>
          <w:tcPr>
            <w:tcW w:w="1477" w:type="dxa"/>
            <w:tcMar>
              <w:left w:w="90" w:type="dxa"/>
              <w:right w:w="90" w:type="dxa"/>
            </w:tcMar>
          </w:tcPr>
          <w:p w14:paraId="7840E87B" w14:textId="349160B2"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1E15E5CE" w14:textId="0F6D79A9"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3FCF4C66" w14:textId="6B39AD9A" w:rsidR="0A03028C" w:rsidRPr="0001060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16722AA2" w14:textId="5BA4B346"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3234828B" w14:textId="77777777" w:rsidTr="0A03028C">
        <w:trPr>
          <w:trHeight w:val="300"/>
        </w:trPr>
        <w:tc>
          <w:tcPr>
            <w:tcW w:w="1605" w:type="dxa"/>
            <w:vMerge/>
            <w:tcBorders>
              <w:left w:val="single" w:sz="0" w:space="0" w:color="auto"/>
            </w:tcBorders>
            <w:vAlign w:val="center"/>
          </w:tcPr>
          <w:p w14:paraId="3F2FB34A" w14:textId="77777777" w:rsidR="00724963" w:rsidRPr="0001060C" w:rsidRDefault="00724963">
            <w:pPr>
              <w:rPr>
                <w:rFonts w:ascii="Calibri" w:hAnsi="Calibri" w:cs="Calibri"/>
                <w:sz w:val="24"/>
                <w:szCs w:val="24"/>
              </w:rPr>
            </w:pPr>
          </w:p>
        </w:tc>
        <w:tc>
          <w:tcPr>
            <w:tcW w:w="1498" w:type="dxa"/>
            <w:tcMar>
              <w:left w:w="90" w:type="dxa"/>
              <w:right w:w="90" w:type="dxa"/>
            </w:tcMar>
          </w:tcPr>
          <w:p w14:paraId="1529D52A" w14:textId="3AF81A61"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Serviços de Pessoa Física</w:t>
            </w:r>
          </w:p>
        </w:tc>
        <w:tc>
          <w:tcPr>
            <w:tcW w:w="1477" w:type="dxa"/>
            <w:tcMar>
              <w:left w:w="90" w:type="dxa"/>
              <w:right w:w="90" w:type="dxa"/>
            </w:tcMar>
          </w:tcPr>
          <w:p w14:paraId="5195BD2A" w14:textId="61D7A6B9"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38AAD488" w14:textId="055C9D5B"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0504836D" w14:textId="540B0D68" w:rsidR="0A03028C" w:rsidRPr="0001060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177FEAA1" w14:textId="0C9E1305"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4FA74AB1" w14:textId="77777777" w:rsidTr="0A03028C">
        <w:trPr>
          <w:trHeight w:val="300"/>
        </w:trPr>
        <w:tc>
          <w:tcPr>
            <w:tcW w:w="1605" w:type="dxa"/>
            <w:vMerge/>
            <w:tcBorders>
              <w:left w:val="single" w:sz="0" w:space="0" w:color="auto"/>
            </w:tcBorders>
            <w:vAlign w:val="center"/>
          </w:tcPr>
          <w:p w14:paraId="046AE54C" w14:textId="77777777" w:rsidR="00724963" w:rsidRPr="0001060C" w:rsidRDefault="00724963">
            <w:pPr>
              <w:rPr>
                <w:rFonts w:ascii="Calibri" w:hAnsi="Calibri" w:cs="Calibri"/>
                <w:sz w:val="24"/>
                <w:szCs w:val="24"/>
              </w:rPr>
            </w:pPr>
          </w:p>
        </w:tc>
        <w:tc>
          <w:tcPr>
            <w:tcW w:w="1498" w:type="dxa"/>
            <w:tcMar>
              <w:left w:w="90" w:type="dxa"/>
              <w:right w:w="90" w:type="dxa"/>
            </w:tcMar>
          </w:tcPr>
          <w:p w14:paraId="2D91CDFA" w14:textId="29D118EF"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Material Esportivo</w:t>
            </w:r>
          </w:p>
        </w:tc>
        <w:tc>
          <w:tcPr>
            <w:tcW w:w="1477" w:type="dxa"/>
            <w:tcMar>
              <w:left w:w="90" w:type="dxa"/>
              <w:right w:w="90" w:type="dxa"/>
            </w:tcMar>
          </w:tcPr>
          <w:p w14:paraId="0931014F" w14:textId="5BE1C1E0"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5B5F787B" w14:textId="22002DA4"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29B2C420" w14:textId="0C9FA5F1" w:rsidR="0A03028C" w:rsidRPr="0001060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67265222" w14:textId="025EDF73"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66DE1B36" w14:textId="77777777" w:rsidTr="0A03028C">
        <w:trPr>
          <w:trHeight w:val="300"/>
        </w:trPr>
        <w:tc>
          <w:tcPr>
            <w:tcW w:w="1605" w:type="dxa"/>
            <w:vMerge/>
            <w:tcBorders>
              <w:left w:val="single" w:sz="0" w:space="0" w:color="auto"/>
            </w:tcBorders>
            <w:vAlign w:val="center"/>
          </w:tcPr>
          <w:p w14:paraId="7A4E7084" w14:textId="77777777" w:rsidR="00724963" w:rsidRPr="0001060C" w:rsidRDefault="00724963">
            <w:pPr>
              <w:rPr>
                <w:rFonts w:ascii="Calibri" w:hAnsi="Calibri" w:cs="Calibri"/>
                <w:sz w:val="24"/>
                <w:szCs w:val="24"/>
              </w:rPr>
            </w:pPr>
          </w:p>
        </w:tc>
        <w:tc>
          <w:tcPr>
            <w:tcW w:w="1498" w:type="dxa"/>
            <w:tcMar>
              <w:left w:w="90" w:type="dxa"/>
              <w:right w:w="90" w:type="dxa"/>
            </w:tcMar>
          </w:tcPr>
          <w:p w14:paraId="6FC5218B" w14:textId="4BA3BDEF"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Outros materiais de consumo</w:t>
            </w:r>
          </w:p>
        </w:tc>
        <w:tc>
          <w:tcPr>
            <w:tcW w:w="1477" w:type="dxa"/>
            <w:tcMar>
              <w:left w:w="90" w:type="dxa"/>
              <w:right w:w="90" w:type="dxa"/>
            </w:tcMar>
          </w:tcPr>
          <w:p w14:paraId="464DE523" w14:textId="36FE4533"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5A2EAF1E" w14:textId="2B9D40FD"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40B0C84D" w14:textId="6553D163" w:rsidR="0A03028C" w:rsidRPr="0001060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366B7D71" w14:textId="736B7F11"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4B586AC4" w14:textId="77777777" w:rsidTr="0A03028C">
        <w:trPr>
          <w:trHeight w:val="300"/>
        </w:trPr>
        <w:tc>
          <w:tcPr>
            <w:tcW w:w="1605" w:type="dxa"/>
            <w:vMerge/>
            <w:tcBorders>
              <w:left w:val="single" w:sz="0" w:space="0" w:color="auto"/>
            </w:tcBorders>
            <w:vAlign w:val="center"/>
          </w:tcPr>
          <w:p w14:paraId="55C3B463" w14:textId="77777777" w:rsidR="00724963" w:rsidRPr="0001060C" w:rsidRDefault="00724963">
            <w:pPr>
              <w:rPr>
                <w:rFonts w:ascii="Calibri" w:hAnsi="Calibri" w:cs="Calibri"/>
                <w:sz w:val="24"/>
                <w:szCs w:val="24"/>
              </w:rPr>
            </w:pPr>
          </w:p>
        </w:tc>
        <w:tc>
          <w:tcPr>
            <w:tcW w:w="1498" w:type="dxa"/>
            <w:tcMar>
              <w:left w:w="90" w:type="dxa"/>
              <w:right w:w="90" w:type="dxa"/>
            </w:tcMar>
          </w:tcPr>
          <w:p w14:paraId="20D4D3EC" w14:textId="173F7518"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Equipamentos e Material Permanente</w:t>
            </w:r>
          </w:p>
        </w:tc>
        <w:tc>
          <w:tcPr>
            <w:tcW w:w="1477" w:type="dxa"/>
            <w:tcMar>
              <w:left w:w="90" w:type="dxa"/>
              <w:right w:w="90" w:type="dxa"/>
            </w:tcMar>
          </w:tcPr>
          <w:p w14:paraId="03C25621" w14:textId="01F7FF38"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28FE36D7" w14:textId="1F10AE23"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2A650DFF" w14:textId="602A1BE3" w:rsidR="0A03028C" w:rsidRPr="0001060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0D9A20DC" w14:textId="18FBE8D9"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6FF8E085" w14:textId="77777777" w:rsidTr="0A03028C">
        <w:trPr>
          <w:trHeight w:val="300"/>
        </w:trPr>
        <w:tc>
          <w:tcPr>
            <w:tcW w:w="1605" w:type="dxa"/>
            <w:vMerge/>
            <w:tcBorders>
              <w:left w:val="single" w:sz="0" w:space="0" w:color="auto"/>
            </w:tcBorders>
            <w:vAlign w:val="center"/>
          </w:tcPr>
          <w:p w14:paraId="6052C1DB" w14:textId="77777777" w:rsidR="00724963" w:rsidRPr="0001060C" w:rsidRDefault="00724963">
            <w:pPr>
              <w:rPr>
                <w:rFonts w:ascii="Calibri" w:hAnsi="Calibri" w:cs="Calibri"/>
                <w:sz w:val="24"/>
                <w:szCs w:val="24"/>
              </w:rPr>
            </w:pPr>
          </w:p>
        </w:tc>
        <w:tc>
          <w:tcPr>
            <w:tcW w:w="1498" w:type="dxa"/>
            <w:tcMar>
              <w:left w:w="90" w:type="dxa"/>
              <w:right w:w="90" w:type="dxa"/>
            </w:tcMar>
          </w:tcPr>
          <w:p w14:paraId="49F218E3" w14:textId="05F2843B"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Obras e Instalações</w:t>
            </w:r>
          </w:p>
        </w:tc>
        <w:tc>
          <w:tcPr>
            <w:tcW w:w="1477" w:type="dxa"/>
            <w:tcMar>
              <w:left w:w="90" w:type="dxa"/>
              <w:right w:w="90" w:type="dxa"/>
            </w:tcMar>
          </w:tcPr>
          <w:p w14:paraId="5E6B05B7" w14:textId="261C7BCC"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5C2C4B84" w14:textId="50684A39"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7780AC0A" w14:textId="553C5A89" w:rsidR="0A03028C" w:rsidRPr="0001060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700945D1" w14:textId="273635C5"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6899AE98" w14:textId="77777777" w:rsidTr="0A03028C">
        <w:trPr>
          <w:trHeight w:val="300"/>
        </w:trPr>
        <w:tc>
          <w:tcPr>
            <w:tcW w:w="1605" w:type="dxa"/>
            <w:vMerge w:val="restart"/>
            <w:tcBorders>
              <w:left w:val="single" w:sz="6" w:space="0" w:color="auto"/>
            </w:tcBorders>
            <w:tcMar>
              <w:left w:w="90" w:type="dxa"/>
              <w:right w:w="90" w:type="dxa"/>
            </w:tcMar>
            <w:vAlign w:val="center"/>
          </w:tcPr>
          <w:p w14:paraId="6198AE32" w14:textId="3CB045AB"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INDIRETO</w:t>
            </w:r>
          </w:p>
        </w:tc>
        <w:tc>
          <w:tcPr>
            <w:tcW w:w="1498" w:type="dxa"/>
            <w:tcMar>
              <w:left w:w="90" w:type="dxa"/>
              <w:right w:w="90" w:type="dxa"/>
            </w:tcMar>
          </w:tcPr>
          <w:p w14:paraId="4C41E8EE" w14:textId="7B7C7BA6"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Recursos Humanos</w:t>
            </w:r>
          </w:p>
        </w:tc>
        <w:tc>
          <w:tcPr>
            <w:tcW w:w="1477" w:type="dxa"/>
            <w:tcMar>
              <w:left w:w="90" w:type="dxa"/>
              <w:right w:w="90" w:type="dxa"/>
            </w:tcMar>
          </w:tcPr>
          <w:p w14:paraId="7C4BACB5" w14:textId="2F627519"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7FF39F18" w14:textId="43E524E6"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1E7FB3B7" w14:textId="721C84D3" w:rsidR="0A03028C" w:rsidRPr="0001060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6F44DE4E" w14:textId="749C63FD"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6E44C4D2" w14:textId="77777777" w:rsidTr="0A03028C">
        <w:trPr>
          <w:trHeight w:val="300"/>
        </w:trPr>
        <w:tc>
          <w:tcPr>
            <w:tcW w:w="1605" w:type="dxa"/>
            <w:vMerge/>
            <w:tcBorders>
              <w:left w:val="single" w:sz="0" w:space="0" w:color="auto"/>
            </w:tcBorders>
            <w:vAlign w:val="center"/>
          </w:tcPr>
          <w:p w14:paraId="1AFBB50D" w14:textId="77777777" w:rsidR="00724963" w:rsidRPr="0001060C" w:rsidRDefault="00724963">
            <w:pPr>
              <w:rPr>
                <w:rFonts w:ascii="Calibri" w:hAnsi="Calibri" w:cs="Calibri"/>
                <w:sz w:val="24"/>
                <w:szCs w:val="24"/>
              </w:rPr>
            </w:pPr>
          </w:p>
        </w:tc>
        <w:tc>
          <w:tcPr>
            <w:tcW w:w="1498" w:type="dxa"/>
            <w:tcMar>
              <w:left w:w="90" w:type="dxa"/>
              <w:right w:w="90" w:type="dxa"/>
            </w:tcMar>
          </w:tcPr>
          <w:p w14:paraId="4FE126AD" w14:textId="5A1DC175"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Encargos Trabalhistas e Previdenciários</w:t>
            </w:r>
          </w:p>
        </w:tc>
        <w:tc>
          <w:tcPr>
            <w:tcW w:w="1477" w:type="dxa"/>
            <w:tcMar>
              <w:left w:w="90" w:type="dxa"/>
              <w:right w:w="90" w:type="dxa"/>
            </w:tcMar>
          </w:tcPr>
          <w:p w14:paraId="3A41970A" w14:textId="0D73CE72"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3B52532C" w14:textId="4AE9A98B"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11C311BD" w14:textId="37098542" w:rsidR="0A03028C" w:rsidRPr="0001060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4B822BFF" w14:textId="0796BF9B"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4C706195" w14:textId="77777777" w:rsidTr="0A03028C">
        <w:trPr>
          <w:trHeight w:val="300"/>
        </w:trPr>
        <w:tc>
          <w:tcPr>
            <w:tcW w:w="1605" w:type="dxa"/>
            <w:vMerge/>
            <w:tcBorders>
              <w:left w:val="single" w:sz="0" w:space="0" w:color="auto"/>
            </w:tcBorders>
            <w:vAlign w:val="center"/>
          </w:tcPr>
          <w:p w14:paraId="356B6EFB" w14:textId="77777777" w:rsidR="00724963" w:rsidRPr="0001060C" w:rsidRDefault="00724963">
            <w:pPr>
              <w:rPr>
                <w:rFonts w:ascii="Calibri" w:hAnsi="Calibri" w:cs="Calibri"/>
                <w:sz w:val="24"/>
                <w:szCs w:val="24"/>
              </w:rPr>
            </w:pPr>
          </w:p>
        </w:tc>
        <w:tc>
          <w:tcPr>
            <w:tcW w:w="1498" w:type="dxa"/>
            <w:tcMar>
              <w:left w:w="90" w:type="dxa"/>
              <w:right w:w="90" w:type="dxa"/>
            </w:tcMar>
          </w:tcPr>
          <w:p w14:paraId="1B128F20" w14:textId="438D9F89"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Jurídica</w:t>
            </w:r>
          </w:p>
        </w:tc>
        <w:tc>
          <w:tcPr>
            <w:tcW w:w="1477" w:type="dxa"/>
            <w:tcMar>
              <w:left w:w="90" w:type="dxa"/>
              <w:right w:w="90" w:type="dxa"/>
            </w:tcMar>
          </w:tcPr>
          <w:p w14:paraId="65608534" w14:textId="02397E71"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49807532" w14:textId="40237B68"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0226AF07" w14:textId="40931714" w:rsidR="0A03028C" w:rsidRPr="0001060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2C9AF527" w14:textId="22DE6655"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31AC0A27" w14:textId="77777777" w:rsidTr="0A03028C">
        <w:trPr>
          <w:trHeight w:val="300"/>
        </w:trPr>
        <w:tc>
          <w:tcPr>
            <w:tcW w:w="1605" w:type="dxa"/>
            <w:vMerge/>
            <w:tcBorders>
              <w:left w:val="single" w:sz="0" w:space="0" w:color="auto"/>
            </w:tcBorders>
            <w:vAlign w:val="center"/>
          </w:tcPr>
          <w:p w14:paraId="40DD9E59" w14:textId="77777777" w:rsidR="00724963" w:rsidRPr="0001060C" w:rsidRDefault="00724963">
            <w:pPr>
              <w:rPr>
                <w:rFonts w:ascii="Calibri" w:hAnsi="Calibri" w:cs="Calibri"/>
                <w:sz w:val="24"/>
                <w:szCs w:val="24"/>
              </w:rPr>
            </w:pPr>
          </w:p>
        </w:tc>
        <w:tc>
          <w:tcPr>
            <w:tcW w:w="1498" w:type="dxa"/>
            <w:tcMar>
              <w:left w:w="90" w:type="dxa"/>
              <w:right w:w="90" w:type="dxa"/>
            </w:tcMar>
          </w:tcPr>
          <w:p w14:paraId="631B9FE2" w14:textId="20E27B53"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Física</w:t>
            </w:r>
          </w:p>
        </w:tc>
        <w:tc>
          <w:tcPr>
            <w:tcW w:w="1477" w:type="dxa"/>
            <w:tcMar>
              <w:left w:w="90" w:type="dxa"/>
              <w:right w:w="90" w:type="dxa"/>
            </w:tcMar>
          </w:tcPr>
          <w:p w14:paraId="7F92874B" w14:textId="10F82FAB"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4609DEFC" w14:textId="359578A6"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16341772" w14:textId="599796CD" w:rsidR="0A03028C" w:rsidRPr="0001060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1EB1C6EC" w14:textId="186CECD8"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137296DE" w14:textId="77777777" w:rsidTr="0A03028C">
        <w:trPr>
          <w:trHeight w:val="570"/>
        </w:trPr>
        <w:tc>
          <w:tcPr>
            <w:tcW w:w="1605" w:type="dxa"/>
            <w:vMerge/>
            <w:tcBorders>
              <w:left w:val="single" w:sz="0" w:space="0" w:color="auto"/>
            </w:tcBorders>
            <w:vAlign w:val="center"/>
          </w:tcPr>
          <w:p w14:paraId="4AD09DFB" w14:textId="77777777" w:rsidR="00724963" w:rsidRPr="0001060C" w:rsidRDefault="00724963">
            <w:pPr>
              <w:rPr>
                <w:rFonts w:ascii="Calibri" w:hAnsi="Calibri" w:cs="Calibri"/>
                <w:sz w:val="24"/>
                <w:szCs w:val="24"/>
              </w:rPr>
            </w:pPr>
          </w:p>
        </w:tc>
        <w:tc>
          <w:tcPr>
            <w:tcW w:w="1498" w:type="dxa"/>
            <w:tcMar>
              <w:left w:w="90" w:type="dxa"/>
              <w:right w:w="90" w:type="dxa"/>
            </w:tcMar>
          </w:tcPr>
          <w:p w14:paraId="04A71425" w14:textId="4E650495"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Outros materiais de consumo</w:t>
            </w:r>
          </w:p>
        </w:tc>
        <w:tc>
          <w:tcPr>
            <w:tcW w:w="1477" w:type="dxa"/>
            <w:tcMar>
              <w:left w:w="90" w:type="dxa"/>
              <w:right w:w="90" w:type="dxa"/>
            </w:tcMar>
          </w:tcPr>
          <w:p w14:paraId="341AC8FE" w14:textId="613D092E"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4214B7CF" w14:textId="420A35EA"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68E68C35" w14:textId="54825165" w:rsidR="0A03028C" w:rsidRPr="0001060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205D6C4A" w14:textId="7C222D37"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4B2A46D4" w14:textId="77777777" w:rsidTr="0A03028C">
        <w:trPr>
          <w:trHeight w:val="300"/>
        </w:trPr>
        <w:tc>
          <w:tcPr>
            <w:tcW w:w="1605" w:type="dxa"/>
            <w:vMerge/>
            <w:tcBorders>
              <w:left w:val="single" w:sz="0" w:space="0" w:color="auto"/>
            </w:tcBorders>
            <w:vAlign w:val="center"/>
          </w:tcPr>
          <w:p w14:paraId="0623D24F" w14:textId="77777777" w:rsidR="00724963" w:rsidRPr="0001060C" w:rsidRDefault="00724963">
            <w:pPr>
              <w:rPr>
                <w:rFonts w:ascii="Calibri" w:hAnsi="Calibri" w:cs="Calibri"/>
                <w:sz w:val="24"/>
                <w:szCs w:val="24"/>
              </w:rPr>
            </w:pPr>
          </w:p>
        </w:tc>
        <w:tc>
          <w:tcPr>
            <w:tcW w:w="1498" w:type="dxa"/>
            <w:tcMar>
              <w:left w:w="90" w:type="dxa"/>
              <w:right w:w="90" w:type="dxa"/>
            </w:tcMar>
          </w:tcPr>
          <w:p w14:paraId="52687244" w14:textId="1253C946"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Equipamentos e Material Permanente</w:t>
            </w:r>
          </w:p>
        </w:tc>
        <w:tc>
          <w:tcPr>
            <w:tcW w:w="1477" w:type="dxa"/>
            <w:tcMar>
              <w:left w:w="90" w:type="dxa"/>
              <w:right w:w="90" w:type="dxa"/>
            </w:tcMar>
          </w:tcPr>
          <w:p w14:paraId="7B86EF0D" w14:textId="73D4EBCF"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68EE8614" w14:textId="5E585DE0"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7E54133E" w14:textId="70250B44" w:rsidR="0A03028C" w:rsidRPr="0001060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35654495" w14:textId="0CC31957"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4AC11025" w14:textId="77777777" w:rsidTr="0A03028C">
        <w:trPr>
          <w:trHeight w:val="300"/>
        </w:trPr>
        <w:tc>
          <w:tcPr>
            <w:tcW w:w="1605" w:type="dxa"/>
            <w:vMerge/>
            <w:tcBorders>
              <w:left w:val="single" w:sz="0" w:space="0" w:color="auto"/>
            </w:tcBorders>
            <w:vAlign w:val="center"/>
          </w:tcPr>
          <w:p w14:paraId="43AB1BBD" w14:textId="77777777" w:rsidR="00724963" w:rsidRPr="0001060C" w:rsidRDefault="00724963">
            <w:pPr>
              <w:rPr>
                <w:rFonts w:ascii="Calibri" w:hAnsi="Calibri" w:cs="Calibri"/>
                <w:sz w:val="24"/>
                <w:szCs w:val="24"/>
              </w:rPr>
            </w:pPr>
          </w:p>
        </w:tc>
        <w:tc>
          <w:tcPr>
            <w:tcW w:w="1498" w:type="dxa"/>
            <w:tcMar>
              <w:left w:w="90" w:type="dxa"/>
              <w:right w:w="90" w:type="dxa"/>
            </w:tcMar>
          </w:tcPr>
          <w:p w14:paraId="764BA456" w14:textId="2BE682E0"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Diárias, Passagens e Transporte</w:t>
            </w:r>
          </w:p>
        </w:tc>
        <w:tc>
          <w:tcPr>
            <w:tcW w:w="1477" w:type="dxa"/>
            <w:tcMar>
              <w:left w:w="90" w:type="dxa"/>
              <w:right w:w="90" w:type="dxa"/>
            </w:tcMar>
          </w:tcPr>
          <w:p w14:paraId="1272B882" w14:textId="750507C0"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43A38DEC" w14:textId="1A976D22"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0584F015" w14:textId="2D46FD8B" w:rsidR="0A03028C" w:rsidRPr="0001060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2CF2D0B6" w14:textId="388E4093"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18EE9732" w14:textId="77777777" w:rsidTr="0A03028C">
        <w:trPr>
          <w:trHeight w:val="300"/>
        </w:trPr>
        <w:tc>
          <w:tcPr>
            <w:tcW w:w="1605" w:type="dxa"/>
            <w:vMerge w:val="restart"/>
            <w:tcBorders>
              <w:left w:val="single" w:sz="6" w:space="0" w:color="auto"/>
            </w:tcBorders>
            <w:tcMar>
              <w:left w:w="90" w:type="dxa"/>
              <w:right w:w="90" w:type="dxa"/>
            </w:tcMar>
            <w:vAlign w:val="center"/>
          </w:tcPr>
          <w:p w14:paraId="7AB67FFC" w14:textId="06EC445C"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DIVULGAÇÃO</w:t>
            </w:r>
          </w:p>
        </w:tc>
        <w:tc>
          <w:tcPr>
            <w:tcW w:w="1498" w:type="dxa"/>
            <w:tcMar>
              <w:left w:w="90" w:type="dxa"/>
              <w:right w:w="90" w:type="dxa"/>
            </w:tcMar>
          </w:tcPr>
          <w:p w14:paraId="72F79579" w14:textId="39595C4E"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Recursos Humanos</w:t>
            </w:r>
          </w:p>
        </w:tc>
        <w:tc>
          <w:tcPr>
            <w:tcW w:w="1477" w:type="dxa"/>
            <w:tcMar>
              <w:left w:w="90" w:type="dxa"/>
              <w:right w:w="90" w:type="dxa"/>
            </w:tcMar>
          </w:tcPr>
          <w:p w14:paraId="3D4A63E5" w14:textId="7E70EA8B"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0040717D" w14:textId="564E3B24"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2B5FD2CB" w14:textId="67A1C765" w:rsidR="0A03028C" w:rsidRPr="0001060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4CD0E0A9" w14:textId="405E6251"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63861063" w14:textId="77777777" w:rsidTr="0A03028C">
        <w:trPr>
          <w:trHeight w:val="300"/>
        </w:trPr>
        <w:tc>
          <w:tcPr>
            <w:tcW w:w="1605" w:type="dxa"/>
            <w:vMerge/>
            <w:tcBorders>
              <w:left w:val="single" w:sz="0" w:space="0" w:color="auto"/>
            </w:tcBorders>
            <w:vAlign w:val="center"/>
          </w:tcPr>
          <w:p w14:paraId="19237EE6" w14:textId="77777777" w:rsidR="00724963" w:rsidRPr="0001060C" w:rsidRDefault="00724963">
            <w:pPr>
              <w:rPr>
                <w:rFonts w:ascii="Calibri" w:hAnsi="Calibri" w:cs="Calibri"/>
                <w:sz w:val="24"/>
                <w:szCs w:val="24"/>
              </w:rPr>
            </w:pPr>
          </w:p>
        </w:tc>
        <w:tc>
          <w:tcPr>
            <w:tcW w:w="1498" w:type="dxa"/>
            <w:tcMar>
              <w:left w:w="90" w:type="dxa"/>
              <w:right w:w="90" w:type="dxa"/>
            </w:tcMar>
          </w:tcPr>
          <w:p w14:paraId="4CE4E5BE" w14:textId="6F391427"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Encargos Trabalhistas e Previdenciários</w:t>
            </w:r>
          </w:p>
        </w:tc>
        <w:tc>
          <w:tcPr>
            <w:tcW w:w="1477" w:type="dxa"/>
            <w:tcMar>
              <w:left w:w="90" w:type="dxa"/>
              <w:right w:w="90" w:type="dxa"/>
            </w:tcMar>
          </w:tcPr>
          <w:p w14:paraId="7202DBAE" w14:textId="293E724D"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45DFAB42" w14:textId="6C3EB5F0"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6708B317" w14:textId="4DBF8379" w:rsidR="0A03028C" w:rsidRPr="0001060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4220733A" w14:textId="7F77AC0B"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1C0998CF" w14:textId="77777777" w:rsidTr="0A03028C">
        <w:trPr>
          <w:trHeight w:val="300"/>
        </w:trPr>
        <w:tc>
          <w:tcPr>
            <w:tcW w:w="1605" w:type="dxa"/>
            <w:vMerge/>
            <w:tcBorders>
              <w:left w:val="single" w:sz="0" w:space="0" w:color="auto"/>
            </w:tcBorders>
            <w:vAlign w:val="center"/>
          </w:tcPr>
          <w:p w14:paraId="1A735632" w14:textId="77777777" w:rsidR="00724963" w:rsidRPr="0001060C" w:rsidRDefault="00724963">
            <w:pPr>
              <w:rPr>
                <w:rFonts w:ascii="Calibri" w:hAnsi="Calibri" w:cs="Calibri"/>
                <w:sz w:val="24"/>
                <w:szCs w:val="24"/>
              </w:rPr>
            </w:pPr>
          </w:p>
        </w:tc>
        <w:tc>
          <w:tcPr>
            <w:tcW w:w="1498" w:type="dxa"/>
            <w:tcMar>
              <w:left w:w="90" w:type="dxa"/>
              <w:right w:w="90" w:type="dxa"/>
            </w:tcMar>
          </w:tcPr>
          <w:p w14:paraId="767E08EC" w14:textId="6A2546D1"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Jurídica</w:t>
            </w:r>
          </w:p>
        </w:tc>
        <w:tc>
          <w:tcPr>
            <w:tcW w:w="1477" w:type="dxa"/>
            <w:tcMar>
              <w:left w:w="90" w:type="dxa"/>
              <w:right w:w="90" w:type="dxa"/>
            </w:tcMar>
          </w:tcPr>
          <w:p w14:paraId="78FB0253" w14:textId="1CA8B0F2"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6A3F0316" w14:textId="29F894B5"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0C8D6895" w14:textId="039F8128" w:rsidR="0A03028C" w:rsidRPr="0001060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35F25613" w14:textId="47F2D661"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478A0370" w14:textId="77777777" w:rsidTr="0A03028C">
        <w:trPr>
          <w:trHeight w:val="300"/>
        </w:trPr>
        <w:tc>
          <w:tcPr>
            <w:tcW w:w="1605" w:type="dxa"/>
            <w:vMerge/>
            <w:tcBorders>
              <w:left w:val="single" w:sz="0" w:space="0" w:color="auto"/>
            </w:tcBorders>
            <w:vAlign w:val="center"/>
          </w:tcPr>
          <w:p w14:paraId="2E07DE4A" w14:textId="77777777" w:rsidR="00724963" w:rsidRPr="0001060C" w:rsidRDefault="00724963">
            <w:pPr>
              <w:rPr>
                <w:rFonts w:ascii="Calibri" w:hAnsi="Calibri" w:cs="Calibri"/>
                <w:sz w:val="24"/>
                <w:szCs w:val="24"/>
              </w:rPr>
            </w:pPr>
          </w:p>
        </w:tc>
        <w:tc>
          <w:tcPr>
            <w:tcW w:w="1498" w:type="dxa"/>
            <w:tcMar>
              <w:left w:w="90" w:type="dxa"/>
              <w:right w:w="90" w:type="dxa"/>
            </w:tcMar>
          </w:tcPr>
          <w:p w14:paraId="25A6DA6B" w14:textId="6FC5EFC9"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Física</w:t>
            </w:r>
            <w:r w:rsidRPr="0001060C">
              <w:rPr>
                <w:rFonts w:ascii="Calibri" w:hAnsi="Calibri" w:cs="Calibri"/>
                <w:sz w:val="24"/>
                <w:szCs w:val="24"/>
              </w:rPr>
              <w:tab/>
            </w:r>
          </w:p>
        </w:tc>
        <w:tc>
          <w:tcPr>
            <w:tcW w:w="1477" w:type="dxa"/>
            <w:tcMar>
              <w:left w:w="90" w:type="dxa"/>
              <w:right w:w="90" w:type="dxa"/>
            </w:tcMar>
          </w:tcPr>
          <w:p w14:paraId="030CDA73" w14:textId="566835B5"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0628D877" w14:textId="3CD75311"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7825CD98" w14:textId="7C16A380" w:rsidR="0A03028C" w:rsidRPr="0001060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2942AEE7" w14:textId="140F734A"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12DADB93" w14:textId="77777777" w:rsidTr="0A03028C">
        <w:trPr>
          <w:trHeight w:val="300"/>
        </w:trPr>
        <w:tc>
          <w:tcPr>
            <w:tcW w:w="1605" w:type="dxa"/>
            <w:vMerge/>
            <w:tcBorders>
              <w:left w:val="single" w:sz="0" w:space="0" w:color="auto"/>
            </w:tcBorders>
            <w:vAlign w:val="center"/>
          </w:tcPr>
          <w:p w14:paraId="33114787" w14:textId="77777777" w:rsidR="00724963" w:rsidRPr="0001060C" w:rsidRDefault="00724963">
            <w:pPr>
              <w:rPr>
                <w:rFonts w:ascii="Calibri" w:hAnsi="Calibri" w:cs="Calibri"/>
                <w:sz w:val="24"/>
                <w:szCs w:val="24"/>
              </w:rPr>
            </w:pPr>
          </w:p>
        </w:tc>
        <w:tc>
          <w:tcPr>
            <w:tcW w:w="1498" w:type="dxa"/>
            <w:tcMar>
              <w:left w:w="90" w:type="dxa"/>
              <w:right w:w="90" w:type="dxa"/>
            </w:tcMar>
          </w:tcPr>
          <w:p w14:paraId="6521C4C7" w14:textId="05A11353"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Outros Materiais de Consumo</w:t>
            </w:r>
            <w:r w:rsidRPr="0001060C">
              <w:rPr>
                <w:rFonts w:ascii="Calibri" w:hAnsi="Calibri" w:cs="Calibri"/>
                <w:sz w:val="24"/>
                <w:szCs w:val="24"/>
              </w:rPr>
              <w:tab/>
            </w:r>
          </w:p>
        </w:tc>
        <w:tc>
          <w:tcPr>
            <w:tcW w:w="1477" w:type="dxa"/>
            <w:tcMar>
              <w:left w:w="90" w:type="dxa"/>
              <w:right w:w="90" w:type="dxa"/>
            </w:tcMar>
          </w:tcPr>
          <w:p w14:paraId="678D1B62" w14:textId="65E66AAA"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2F953E97" w14:textId="7539FE14"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3463AFB4" w14:textId="39765045" w:rsidR="0A03028C" w:rsidRPr="0001060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56A982CD" w14:textId="699FAD16"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75046340" w14:textId="77777777" w:rsidTr="0A03028C">
        <w:trPr>
          <w:trHeight w:val="300"/>
        </w:trPr>
        <w:tc>
          <w:tcPr>
            <w:tcW w:w="1605" w:type="dxa"/>
            <w:vMerge/>
            <w:tcBorders>
              <w:left w:val="single" w:sz="0" w:space="0" w:color="auto"/>
            </w:tcBorders>
            <w:vAlign w:val="center"/>
          </w:tcPr>
          <w:p w14:paraId="7A56B29F" w14:textId="77777777" w:rsidR="00724963" w:rsidRPr="0001060C" w:rsidRDefault="00724963">
            <w:pPr>
              <w:rPr>
                <w:rFonts w:ascii="Calibri" w:hAnsi="Calibri" w:cs="Calibri"/>
                <w:sz w:val="24"/>
                <w:szCs w:val="24"/>
              </w:rPr>
            </w:pPr>
          </w:p>
        </w:tc>
        <w:tc>
          <w:tcPr>
            <w:tcW w:w="1498" w:type="dxa"/>
            <w:tcMar>
              <w:left w:w="90" w:type="dxa"/>
              <w:right w:w="90" w:type="dxa"/>
            </w:tcMar>
          </w:tcPr>
          <w:p w14:paraId="186B26CC" w14:textId="4F62D357"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Equipamentos e Material Permanente</w:t>
            </w:r>
          </w:p>
        </w:tc>
        <w:tc>
          <w:tcPr>
            <w:tcW w:w="1477" w:type="dxa"/>
            <w:tcMar>
              <w:left w:w="90" w:type="dxa"/>
              <w:right w:w="90" w:type="dxa"/>
            </w:tcMar>
          </w:tcPr>
          <w:p w14:paraId="35DD6C49" w14:textId="2A86A632" w:rsidR="0A03028C" w:rsidRPr="0001060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14:paraId="741EEE02" w14:textId="3AE9A555" w:rsidR="0A03028C" w:rsidRPr="0001060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14:paraId="522F70DE" w14:textId="73B90239" w:rsidR="0A03028C" w:rsidRPr="0001060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14:paraId="01B147E1" w14:textId="124F910A" w:rsidR="0A03028C" w:rsidRPr="0001060C" w:rsidRDefault="0A03028C" w:rsidP="0A03028C">
            <w:pPr>
              <w:spacing w:line="276" w:lineRule="auto"/>
              <w:jc w:val="center"/>
              <w:rPr>
                <w:rFonts w:ascii="Calibri" w:eastAsia="Calibri" w:hAnsi="Calibri" w:cs="Calibri"/>
                <w:sz w:val="24"/>
                <w:szCs w:val="24"/>
              </w:rPr>
            </w:pPr>
          </w:p>
        </w:tc>
      </w:tr>
      <w:tr w:rsidR="0A03028C" w:rsidRPr="0001060C" w14:paraId="397B33BD" w14:textId="77777777" w:rsidTr="0A03028C">
        <w:trPr>
          <w:trHeight w:val="300"/>
        </w:trPr>
        <w:tc>
          <w:tcPr>
            <w:tcW w:w="3103" w:type="dxa"/>
            <w:gridSpan w:val="2"/>
            <w:tcBorders>
              <w:left w:val="single" w:sz="6" w:space="0" w:color="auto"/>
              <w:bottom w:val="single" w:sz="6" w:space="0" w:color="auto"/>
            </w:tcBorders>
            <w:tcMar>
              <w:left w:w="90" w:type="dxa"/>
              <w:right w:w="90" w:type="dxa"/>
            </w:tcMar>
          </w:tcPr>
          <w:p w14:paraId="2241F313" w14:textId="54BBBDB7"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Total</w:t>
            </w:r>
          </w:p>
        </w:tc>
        <w:tc>
          <w:tcPr>
            <w:tcW w:w="1477" w:type="dxa"/>
            <w:tcBorders>
              <w:bottom w:val="single" w:sz="6" w:space="0" w:color="auto"/>
            </w:tcBorders>
            <w:tcMar>
              <w:left w:w="90" w:type="dxa"/>
              <w:right w:w="90" w:type="dxa"/>
            </w:tcMar>
          </w:tcPr>
          <w:p w14:paraId="5D754E50" w14:textId="2BB6A457" w:rsidR="0A03028C" w:rsidRPr="0001060C" w:rsidRDefault="0A03028C" w:rsidP="0A03028C">
            <w:pPr>
              <w:spacing w:line="276" w:lineRule="auto"/>
              <w:rPr>
                <w:rFonts w:ascii="Calibri" w:eastAsia="Calibri" w:hAnsi="Calibri" w:cs="Calibri"/>
                <w:sz w:val="24"/>
                <w:szCs w:val="24"/>
              </w:rPr>
            </w:pPr>
          </w:p>
        </w:tc>
        <w:tc>
          <w:tcPr>
            <w:tcW w:w="1665" w:type="dxa"/>
            <w:tcBorders>
              <w:bottom w:val="single" w:sz="6" w:space="0" w:color="auto"/>
            </w:tcBorders>
            <w:tcMar>
              <w:left w:w="90" w:type="dxa"/>
              <w:right w:w="90" w:type="dxa"/>
            </w:tcMar>
          </w:tcPr>
          <w:p w14:paraId="4953F377" w14:textId="64E5F318" w:rsidR="0A03028C" w:rsidRPr="0001060C" w:rsidRDefault="0A03028C" w:rsidP="0A03028C">
            <w:pPr>
              <w:spacing w:line="276" w:lineRule="auto"/>
              <w:rPr>
                <w:rFonts w:ascii="Calibri" w:eastAsia="Calibri" w:hAnsi="Calibri" w:cs="Calibri"/>
                <w:sz w:val="24"/>
                <w:szCs w:val="24"/>
              </w:rPr>
            </w:pPr>
          </w:p>
        </w:tc>
        <w:tc>
          <w:tcPr>
            <w:tcW w:w="1545" w:type="dxa"/>
            <w:tcBorders>
              <w:bottom w:val="single" w:sz="6" w:space="0" w:color="auto"/>
            </w:tcBorders>
            <w:tcMar>
              <w:left w:w="90" w:type="dxa"/>
              <w:right w:w="90" w:type="dxa"/>
            </w:tcMar>
          </w:tcPr>
          <w:p w14:paraId="64EA56BA" w14:textId="4880A51B" w:rsidR="0A03028C" w:rsidRPr="0001060C" w:rsidRDefault="0A03028C" w:rsidP="0A03028C">
            <w:pPr>
              <w:spacing w:line="276" w:lineRule="auto"/>
              <w:rPr>
                <w:rFonts w:ascii="Calibri" w:eastAsia="Calibri" w:hAnsi="Calibri" w:cs="Calibri"/>
                <w:sz w:val="24"/>
                <w:szCs w:val="24"/>
              </w:rPr>
            </w:pPr>
          </w:p>
        </w:tc>
        <w:tc>
          <w:tcPr>
            <w:tcW w:w="853" w:type="dxa"/>
            <w:tcBorders>
              <w:bottom w:val="single" w:sz="6" w:space="0" w:color="auto"/>
              <w:right w:val="single" w:sz="6" w:space="0" w:color="auto"/>
            </w:tcBorders>
            <w:tcMar>
              <w:left w:w="90" w:type="dxa"/>
              <w:right w:w="90" w:type="dxa"/>
            </w:tcMar>
          </w:tcPr>
          <w:p w14:paraId="49B5D346" w14:textId="33A16F14" w:rsidR="0A03028C" w:rsidRPr="0001060C" w:rsidRDefault="0A03028C" w:rsidP="0A03028C">
            <w:pPr>
              <w:spacing w:line="276" w:lineRule="auto"/>
              <w:jc w:val="center"/>
              <w:rPr>
                <w:rFonts w:ascii="Calibri" w:eastAsia="Calibri" w:hAnsi="Calibri" w:cs="Calibri"/>
                <w:sz w:val="24"/>
                <w:szCs w:val="24"/>
              </w:rPr>
            </w:pPr>
          </w:p>
        </w:tc>
      </w:tr>
    </w:tbl>
    <w:p w14:paraId="6421725D" w14:textId="66A07CF5" w:rsidR="4F854CB5" w:rsidRPr="0001060C"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19A562FB" w14:textId="1F30E0B5" w:rsidR="4F854CB5" w:rsidRPr="0001060C" w:rsidRDefault="417C0C2C" w:rsidP="0A03028C">
      <w:pPr>
        <w:widowControl w:val="0"/>
        <w:spacing w:before="56" w:after="200" w:line="276" w:lineRule="auto"/>
        <w:ind w:firstLine="720"/>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lastRenderedPageBreak/>
        <w:t>ATENÇÃO:</w:t>
      </w:r>
    </w:p>
    <w:p w14:paraId="08AE5555" w14:textId="0249468F" w:rsidR="4F854CB5" w:rsidRPr="0001060C" w:rsidRDefault="417C0C2C" w:rsidP="0A03028C">
      <w:pPr>
        <w:widowControl w:val="0"/>
        <w:spacing w:before="56" w:after="200" w:line="276" w:lineRule="auto"/>
        <w:ind w:firstLine="720"/>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Por custos diretos, entende-se todas as despesas que se relacionam de forma direta com o objeto da parceria. Por exemplo, despesas de pessoal diretamente envolvida na prestação do serviço (tais como: professor que dá aula diretamente para o cidadão; monitor que atende diretamente crianças em um evento). Ou ainda, materiais utilizados diretamente na prestação dos serviços. Por exemplo, bolas, coletes utilizados pelos munícipes.</w:t>
      </w:r>
    </w:p>
    <w:p w14:paraId="329B15B8" w14:textId="59B42826" w:rsidR="4F854CB5" w:rsidRPr="0001060C" w:rsidRDefault="417C0C2C" w:rsidP="0A03028C">
      <w:pPr>
        <w:widowControl w:val="0"/>
        <w:spacing w:before="56" w:after="200" w:line="276" w:lineRule="auto"/>
        <w:ind w:firstLine="708"/>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Por custos de divulgação, entende-se todas as despesas relativas a ações prévias e durante a execução do objeto, com o intuito de divulgar o serviço a ser prestado. Por exemplo, agentes de divulgação, assessoria de marketing, contratação de posts patrocinados em redes sociais, pagamentos a influencers digitais, confecção de artes, produção de cartazes, etc.</w:t>
      </w:r>
    </w:p>
    <w:p w14:paraId="5F89ED31" w14:textId="5FF16578" w:rsidR="4F854CB5" w:rsidRPr="0001060C" w:rsidRDefault="417C0C2C" w:rsidP="0A03028C">
      <w:pPr>
        <w:widowControl w:val="0"/>
        <w:spacing w:before="56" w:after="200" w:line="276" w:lineRule="auto"/>
        <w:ind w:firstLine="708"/>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Por custos indiretos, entende-se todas as despesas que não estão diretamente relacionadas ao objeto, mas que são necessárias para prover a estrutura administrativa básica para execução do objeto. Por exemplo, pessoal administrativo próprio e assessoria contábil.</w:t>
      </w:r>
    </w:p>
    <w:p w14:paraId="2D5E1941" w14:textId="3CEF8AD0" w:rsidR="4F854CB5" w:rsidRPr="0001060C" w:rsidRDefault="417C0C2C" w:rsidP="0A03028C">
      <w:pPr>
        <w:widowControl w:val="0"/>
        <w:spacing w:before="56" w:after="200"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 xml:space="preserve">10 - CRONOGRAMA DE DESEMBOLSO DO CONCEDENTE: </w:t>
      </w:r>
      <w:r w:rsidRPr="0001060C">
        <w:rPr>
          <w:rFonts w:ascii="Calibri" w:eastAsia="Calibri" w:hAnsi="Calibri" w:cs="Calibri"/>
          <w:i/>
          <w:iCs/>
          <w:color w:val="000000" w:themeColor="text1"/>
          <w:sz w:val="24"/>
          <w:szCs w:val="24"/>
        </w:rPr>
        <w:t>(SEME) Período de desembolso do recurso;</w:t>
      </w:r>
    </w:p>
    <w:p w14:paraId="0377B999" w14:textId="219DEE1A" w:rsidR="4F854CB5" w:rsidRPr="0001060C" w:rsidRDefault="417C0C2C" w:rsidP="0A03028C">
      <w:pPr>
        <w:widowControl w:val="0"/>
        <w:spacing w:before="56" w:after="200"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 xml:space="preserve">10.1. CRONOGRAMA DE DESEMBOLSO DO CONCEDENTE PARA PROJETOS CONTINUADOS </w:t>
      </w:r>
    </w:p>
    <w:p w14:paraId="2B1EEA35" w14:textId="1465E3E3" w:rsidR="4F854CB5" w:rsidRPr="0001060C" w:rsidRDefault="417C0C2C" w:rsidP="0A03028C">
      <w:pPr>
        <w:widowControl w:val="0"/>
        <w:spacing w:before="56" w:after="200"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10.1.1. CONCEDENTE</w:t>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441"/>
        <w:gridCol w:w="1636"/>
        <w:gridCol w:w="867"/>
        <w:gridCol w:w="1147"/>
        <w:gridCol w:w="1133"/>
        <w:gridCol w:w="1133"/>
        <w:gridCol w:w="1133"/>
      </w:tblGrid>
      <w:tr w:rsidR="0A03028C" w:rsidRPr="0001060C" w14:paraId="7EB214D7" w14:textId="77777777" w:rsidTr="0A03028C">
        <w:trPr>
          <w:trHeight w:val="300"/>
        </w:trPr>
        <w:tc>
          <w:tcPr>
            <w:tcW w:w="3077" w:type="dxa"/>
            <w:gridSpan w:val="2"/>
            <w:tcBorders>
              <w:top w:val="single" w:sz="6" w:space="0" w:color="auto"/>
              <w:left w:val="single" w:sz="6" w:space="0" w:color="auto"/>
            </w:tcBorders>
            <w:tcMar>
              <w:left w:w="90" w:type="dxa"/>
              <w:right w:w="90" w:type="dxa"/>
            </w:tcMar>
            <w:vAlign w:val="center"/>
          </w:tcPr>
          <w:p w14:paraId="6987857A" w14:textId="7FA74A12"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Descrição das ações</w:t>
            </w:r>
          </w:p>
        </w:tc>
        <w:tc>
          <w:tcPr>
            <w:tcW w:w="867" w:type="dxa"/>
            <w:vMerge w:val="restart"/>
            <w:tcBorders>
              <w:top w:val="single" w:sz="6" w:space="0" w:color="auto"/>
            </w:tcBorders>
            <w:tcMar>
              <w:left w:w="90" w:type="dxa"/>
              <w:right w:w="90" w:type="dxa"/>
            </w:tcMar>
            <w:vAlign w:val="center"/>
          </w:tcPr>
          <w:p w14:paraId="3435B1E0" w14:textId="21D061D1"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Total</w:t>
            </w:r>
          </w:p>
        </w:tc>
        <w:tc>
          <w:tcPr>
            <w:tcW w:w="1147" w:type="dxa"/>
            <w:vMerge w:val="restart"/>
            <w:tcBorders>
              <w:top w:val="single" w:sz="6" w:space="0" w:color="auto"/>
            </w:tcBorders>
            <w:tcMar>
              <w:left w:w="90" w:type="dxa"/>
              <w:right w:w="90" w:type="dxa"/>
            </w:tcMar>
            <w:vAlign w:val="center"/>
          </w:tcPr>
          <w:p w14:paraId="49CAD110" w14:textId="39C8D4C7" w:rsidR="0A03028C" w:rsidRPr="0001060C" w:rsidRDefault="0A03028C" w:rsidP="0A03028C">
            <w:pPr>
              <w:spacing w:line="259"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1ª Parcela - Trimestral</w:t>
            </w:r>
          </w:p>
        </w:tc>
        <w:tc>
          <w:tcPr>
            <w:tcW w:w="1133" w:type="dxa"/>
            <w:vMerge w:val="restart"/>
            <w:tcBorders>
              <w:top w:val="single" w:sz="6" w:space="0" w:color="auto"/>
            </w:tcBorders>
            <w:tcMar>
              <w:left w:w="90" w:type="dxa"/>
              <w:right w:w="90" w:type="dxa"/>
            </w:tcMar>
            <w:vAlign w:val="center"/>
          </w:tcPr>
          <w:p w14:paraId="5D9DB7A9" w14:textId="688DF6C8" w:rsidR="0A03028C" w:rsidRPr="0001060C" w:rsidRDefault="0A03028C" w:rsidP="0A03028C">
            <w:pPr>
              <w:spacing w:line="259"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2ª Parcela - Trimestral</w:t>
            </w:r>
          </w:p>
        </w:tc>
        <w:tc>
          <w:tcPr>
            <w:tcW w:w="1133" w:type="dxa"/>
            <w:vMerge w:val="restart"/>
            <w:tcBorders>
              <w:top w:val="single" w:sz="6" w:space="0" w:color="auto"/>
            </w:tcBorders>
            <w:tcMar>
              <w:left w:w="90" w:type="dxa"/>
              <w:right w:w="90" w:type="dxa"/>
            </w:tcMar>
            <w:vAlign w:val="center"/>
          </w:tcPr>
          <w:p w14:paraId="70148113" w14:textId="150A29CF" w:rsidR="0A03028C" w:rsidRPr="0001060C" w:rsidRDefault="0A03028C" w:rsidP="0A03028C">
            <w:pPr>
              <w:spacing w:line="259"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3ª Parcela - Trimestral</w:t>
            </w:r>
          </w:p>
        </w:tc>
        <w:tc>
          <w:tcPr>
            <w:tcW w:w="1133" w:type="dxa"/>
            <w:vMerge w:val="restart"/>
            <w:tcBorders>
              <w:top w:val="single" w:sz="6" w:space="0" w:color="auto"/>
              <w:right w:val="single" w:sz="6" w:space="0" w:color="auto"/>
            </w:tcBorders>
            <w:tcMar>
              <w:left w:w="90" w:type="dxa"/>
              <w:right w:w="90" w:type="dxa"/>
            </w:tcMar>
            <w:vAlign w:val="center"/>
          </w:tcPr>
          <w:p w14:paraId="6B775EAB" w14:textId="2032BC7D" w:rsidR="0A03028C" w:rsidRPr="0001060C" w:rsidRDefault="0A03028C" w:rsidP="0A03028C">
            <w:pPr>
              <w:spacing w:line="259"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4ª Parcela - Trimestral</w:t>
            </w:r>
          </w:p>
        </w:tc>
      </w:tr>
      <w:tr w:rsidR="0A03028C" w:rsidRPr="0001060C" w14:paraId="701D3735" w14:textId="77777777" w:rsidTr="0A03028C">
        <w:trPr>
          <w:trHeight w:val="300"/>
        </w:trPr>
        <w:tc>
          <w:tcPr>
            <w:tcW w:w="1441" w:type="dxa"/>
            <w:tcBorders>
              <w:top w:val="single" w:sz="6" w:space="0" w:color="auto"/>
              <w:left w:val="single" w:sz="6" w:space="0" w:color="auto"/>
            </w:tcBorders>
            <w:tcMar>
              <w:left w:w="90" w:type="dxa"/>
              <w:right w:w="90" w:type="dxa"/>
            </w:tcMar>
            <w:vAlign w:val="center"/>
          </w:tcPr>
          <w:p w14:paraId="0BE9B1BA" w14:textId="7968D9F3"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Tipo de Despesa</w:t>
            </w:r>
          </w:p>
        </w:tc>
        <w:tc>
          <w:tcPr>
            <w:tcW w:w="1636" w:type="dxa"/>
            <w:tcBorders>
              <w:top w:val="single" w:sz="6" w:space="0" w:color="auto"/>
            </w:tcBorders>
            <w:tcMar>
              <w:left w:w="90" w:type="dxa"/>
              <w:right w:w="90" w:type="dxa"/>
            </w:tcMar>
            <w:vAlign w:val="center"/>
          </w:tcPr>
          <w:p w14:paraId="2002C378" w14:textId="2316EFF9"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Natureza de Despesa</w:t>
            </w:r>
          </w:p>
        </w:tc>
        <w:tc>
          <w:tcPr>
            <w:tcW w:w="867" w:type="dxa"/>
            <w:vMerge/>
            <w:vAlign w:val="center"/>
          </w:tcPr>
          <w:p w14:paraId="5EF87B77" w14:textId="77777777" w:rsidR="00724963" w:rsidRPr="0001060C" w:rsidRDefault="00724963">
            <w:pPr>
              <w:rPr>
                <w:rFonts w:ascii="Calibri" w:hAnsi="Calibri" w:cs="Calibri"/>
                <w:sz w:val="24"/>
                <w:szCs w:val="24"/>
              </w:rPr>
            </w:pPr>
          </w:p>
        </w:tc>
        <w:tc>
          <w:tcPr>
            <w:tcW w:w="1147" w:type="dxa"/>
            <w:vMerge/>
            <w:vAlign w:val="center"/>
          </w:tcPr>
          <w:p w14:paraId="0B5E6A2D" w14:textId="77777777" w:rsidR="00724963" w:rsidRPr="0001060C" w:rsidRDefault="00724963">
            <w:pPr>
              <w:rPr>
                <w:rFonts w:ascii="Calibri" w:hAnsi="Calibri" w:cs="Calibri"/>
                <w:sz w:val="24"/>
                <w:szCs w:val="24"/>
              </w:rPr>
            </w:pPr>
          </w:p>
        </w:tc>
        <w:tc>
          <w:tcPr>
            <w:tcW w:w="1133" w:type="dxa"/>
            <w:vMerge/>
            <w:vAlign w:val="center"/>
          </w:tcPr>
          <w:p w14:paraId="3434053B" w14:textId="77777777" w:rsidR="00724963" w:rsidRPr="0001060C" w:rsidRDefault="00724963">
            <w:pPr>
              <w:rPr>
                <w:rFonts w:ascii="Calibri" w:hAnsi="Calibri" w:cs="Calibri"/>
                <w:sz w:val="24"/>
                <w:szCs w:val="24"/>
              </w:rPr>
            </w:pPr>
          </w:p>
        </w:tc>
        <w:tc>
          <w:tcPr>
            <w:tcW w:w="1133" w:type="dxa"/>
            <w:vMerge/>
            <w:vAlign w:val="center"/>
          </w:tcPr>
          <w:p w14:paraId="7EF54E5E" w14:textId="77777777" w:rsidR="00724963" w:rsidRPr="0001060C" w:rsidRDefault="00724963">
            <w:pPr>
              <w:rPr>
                <w:rFonts w:ascii="Calibri" w:hAnsi="Calibri" w:cs="Calibri"/>
                <w:sz w:val="24"/>
                <w:szCs w:val="24"/>
              </w:rPr>
            </w:pPr>
          </w:p>
        </w:tc>
        <w:tc>
          <w:tcPr>
            <w:tcW w:w="1133" w:type="dxa"/>
            <w:vMerge/>
            <w:tcBorders>
              <w:right w:val="single" w:sz="0" w:space="0" w:color="auto"/>
            </w:tcBorders>
            <w:vAlign w:val="center"/>
          </w:tcPr>
          <w:p w14:paraId="47DFE992" w14:textId="77777777" w:rsidR="00724963" w:rsidRPr="0001060C" w:rsidRDefault="00724963">
            <w:pPr>
              <w:rPr>
                <w:rFonts w:ascii="Calibri" w:hAnsi="Calibri" w:cs="Calibri"/>
                <w:sz w:val="24"/>
                <w:szCs w:val="24"/>
              </w:rPr>
            </w:pPr>
          </w:p>
        </w:tc>
      </w:tr>
      <w:tr w:rsidR="0A03028C" w:rsidRPr="0001060C" w14:paraId="59D841AF" w14:textId="77777777" w:rsidTr="0A03028C">
        <w:trPr>
          <w:trHeight w:val="300"/>
        </w:trPr>
        <w:tc>
          <w:tcPr>
            <w:tcW w:w="1441" w:type="dxa"/>
            <w:vMerge w:val="restart"/>
            <w:tcBorders>
              <w:left w:val="single" w:sz="6" w:space="0" w:color="auto"/>
            </w:tcBorders>
            <w:tcMar>
              <w:left w:w="90" w:type="dxa"/>
              <w:right w:w="90" w:type="dxa"/>
            </w:tcMar>
            <w:vAlign w:val="center"/>
          </w:tcPr>
          <w:p w14:paraId="5793B72C" w14:textId="42F776AC"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DIRETO</w:t>
            </w:r>
          </w:p>
        </w:tc>
        <w:tc>
          <w:tcPr>
            <w:tcW w:w="1636" w:type="dxa"/>
            <w:tcMar>
              <w:left w:w="90" w:type="dxa"/>
              <w:right w:w="90" w:type="dxa"/>
            </w:tcMar>
          </w:tcPr>
          <w:p w14:paraId="4537E956" w14:textId="4AFDD60C"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Recursos Humanos</w:t>
            </w:r>
          </w:p>
        </w:tc>
        <w:tc>
          <w:tcPr>
            <w:tcW w:w="867" w:type="dxa"/>
            <w:tcBorders>
              <w:top w:val="single" w:sz="6" w:space="0" w:color="auto"/>
            </w:tcBorders>
            <w:tcMar>
              <w:left w:w="90" w:type="dxa"/>
              <w:right w:w="90" w:type="dxa"/>
            </w:tcMar>
          </w:tcPr>
          <w:p w14:paraId="3468FEB1" w14:textId="6E750AB0" w:rsidR="0A03028C" w:rsidRPr="0001060C" w:rsidRDefault="0A03028C" w:rsidP="0A03028C">
            <w:pPr>
              <w:spacing w:line="276" w:lineRule="auto"/>
              <w:rPr>
                <w:rFonts w:ascii="Calibri" w:eastAsia="Calibri" w:hAnsi="Calibri" w:cs="Calibri"/>
                <w:sz w:val="24"/>
                <w:szCs w:val="24"/>
              </w:rPr>
            </w:pPr>
          </w:p>
        </w:tc>
        <w:tc>
          <w:tcPr>
            <w:tcW w:w="1147" w:type="dxa"/>
            <w:tcBorders>
              <w:top w:val="single" w:sz="6" w:space="0" w:color="auto"/>
            </w:tcBorders>
            <w:tcMar>
              <w:left w:w="90" w:type="dxa"/>
              <w:right w:w="90" w:type="dxa"/>
            </w:tcMar>
          </w:tcPr>
          <w:p w14:paraId="5A25EA6B" w14:textId="55B63A0F"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top w:val="single" w:sz="6" w:space="0" w:color="auto"/>
            </w:tcBorders>
            <w:tcMar>
              <w:left w:w="90" w:type="dxa"/>
              <w:right w:w="90" w:type="dxa"/>
            </w:tcMar>
          </w:tcPr>
          <w:p w14:paraId="4F2A7927" w14:textId="498F74A0"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top w:val="single" w:sz="6" w:space="0" w:color="auto"/>
            </w:tcBorders>
            <w:tcMar>
              <w:left w:w="90" w:type="dxa"/>
              <w:right w:w="90" w:type="dxa"/>
            </w:tcMar>
          </w:tcPr>
          <w:p w14:paraId="556020B5" w14:textId="4A9C1EAB"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top w:val="single" w:sz="6" w:space="0" w:color="auto"/>
              <w:right w:val="single" w:sz="6" w:space="0" w:color="auto"/>
            </w:tcBorders>
            <w:tcMar>
              <w:left w:w="90" w:type="dxa"/>
              <w:right w:w="90" w:type="dxa"/>
            </w:tcMar>
          </w:tcPr>
          <w:p w14:paraId="22EA1642" w14:textId="05B652D9"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4A8801C7" w14:textId="77777777" w:rsidTr="0A03028C">
        <w:trPr>
          <w:trHeight w:val="300"/>
        </w:trPr>
        <w:tc>
          <w:tcPr>
            <w:tcW w:w="1441" w:type="dxa"/>
            <w:vMerge/>
            <w:tcBorders>
              <w:left w:val="single" w:sz="0" w:space="0" w:color="auto"/>
            </w:tcBorders>
            <w:vAlign w:val="center"/>
          </w:tcPr>
          <w:p w14:paraId="3BA37CD9" w14:textId="77777777" w:rsidR="00724963" w:rsidRPr="0001060C" w:rsidRDefault="00724963">
            <w:pPr>
              <w:rPr>
                <w:rFonts w:ascii="Calibri" w:hAnsi="Calibri" w:cs="Calibri"/>
                <w:sz w:val="24"/>
                <w:szCs w:val="24"/>
              </w:rPr>
            </w:pPr>
          </w:p>
        </w:tc>
        <w:tc>
          <w:tcPr>
            <w:tcW w:w="1636" w:type="dxa"/>
            <w:tcMar>
              <w:left w:w="90" w:type="dxa"/>
              <w:right w:w="90" w:type="dxa"/>
            </w:tcMar>
          </w:tcPr>
          <w:p w14:paraId="3098227D" w14:textId="1B7D18DC"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Encargos Trabalhistas e Previdenciários</w:t>
            </w:r>
          </w:p>
        </w:tc>
        <w:tc>
          <w:tcPr>
            <w:tcW w:w="867" w:type="dxa"/>
            <w:tcMar>
              <w:left w:w="90" w:type="dxa"/>
              <w:right w:w="90" w:type="dxa"/>
            </w:tcMar>
          </w:tcPr>
          <w:p w14:paraId="1873600B" w14:textId="2D4A87FF" w:rsidR="0A03028C" w:rsidRPr="0001060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79A367D1" w14:textId="1D48C9A8"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35825202" w14:textId="2A1893B7"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96A91BC" w14:textId="1A58D7F5"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1A09A58B" w14:textId="1D6B5011"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6F719BF8" w14:textId="77777777" w:rsidTr="0A03028C">
        <w:trPr>
          <w:trHeight w:val="300"/>
        </w:trPr>
        <w:tc>
          <w:tcPr>
            <w:tcW w:w="1441" w:type="dxa"/>
            <w:vMerge/>
            <w:tcBorders>
              <w:left w:val="single" w:sz="0" w:space="0" w:color="auto"/>
            </w:tcBorders>
            <w:vAlign w:val="center"/>
          </w:tcPr>
          <w:p w14:paraId="5BD4D6D2" w14:textId="77777777" w:rsidR="00724963" w:rsidRPr="0001060C" w:rsidRDefault="00724963">
            <w:pPr>
              <w:rPr>
                <w:rFonts w:ascii="Calibri" w:hAnsi="Calibri" w:cs="Calibri"/>
                <w:sz w:val="24"/>
                <w:szCs w:val="24"/>
              </w:rPr>
            </w:pPr>
          </w:p>
        </w:tc>
        <w:tc>
          <w:tcPr>
            <w:tcW w:w="1636" w:type="dxa"/>
            <w:tcMar>
              <w:left w:w="90" w:type="dxa"/>
              <w:right w:w="90" w:type="dxa"/>
            </w:tcMar>
          </w:tcPr>
          <w:p w14:paraId="4DB57F9D" w14:textId="47477EE4"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Serviços de Pessoa Jurídica</w:t>
            </w:r>
          </w:p>
        </w:tc>
        <w:tc>
          <w:tcPr>
            <w:tcW w:w="867" w:type="dxa"/>
            <w:tcMar>
              <w:left w:w="90" w:type="dxa"/>
              <w:right w:w="90" w:type="dxa"/>
            </w:tcMar>
          </w:tcPr>
          <w:p w14:paraId="292B6C58" w14:textId="1E99ED01" w:rsidR="0A03028C" w:rsidRPr="0001060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2A968ED3" w14:textId="1DA74F83"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20258627" w14:textId="6A1C82FC"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414D8379" w14:textId="1D162547"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00D07CC8" w14:textId="6A7E0471"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0F7BFC55" w14:textId="77777777" w:rsidTr="0A03028C">
        <w:trPr>
          <w:trHeight w:val="300"/>
        </w:trPr>
        <w:tc>
          <w:tcPr>
            <w:tcW w:w="1441" w:type="dxa"/>
            <w:vMerge/>
            <w:tcBorders>
              <w:left w:val="single" w:sz="0" w:space="0" w:color="auto"/>
            </w:tcBorders>
            <w:vAlign w:val="center"/>
          </w:tcPr>
          <w:p w14:paraId="5D314805" w14:textId="77777777" w:rsidR="00724963" w:rsidRPr="0001060C" w:rsidRDefault="00724963">
            <w:pPr>
              <w:rPr>
                <w:rFonts w:ascii="Calibri" w:hAnsi="Calibri" w:cs="Calibri"/>
                <w:sz w:val="24"/>
                <w:szCs w:val="24"/>
              </w:rPr>
            </w:pPr>
          </w:p>
        </w:tc>
        <w:tc>
          <w:tcPr>
            <w:tcW w:w="1636" w:type="dxa"/>
            <w:tcMar>
              <w:left w:w="90" w:type="dxa"/>
              <w:right w:w="90" w:type="dxa"/>
            </w:tcMar>
          </w:tcPr>
          <w:p w14:paraId="20AD60DD" w14:textId="057B8E3E"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Serviços de Pessoa Física</w:t>
            </w:r>
          </w:p>
        </w:tc>
        <w:tc>
          <w:tcPr>
            <w:tcW w:w="867" w:type="dxa"/>
            <w:tcMar>
              <w:left w:w="90" w:type="dxa"/>
              <w:right w:w="90" w:type="dxa"/>
            </w:tcMar>
          </w:tcPr>
          <w:p w14:paraId="0A276A6D" w14:textId="46B9F056" w:rsidR="0A03028C" w:rsidRPr="0001060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7F3EEDA3" w14:textId="07858611"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51087D32" w14:textId="7892B946"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BF37FF6" w14:textId="28B77CF0"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0857E42E" w14:textId="396BE886"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55F5A46C" w14:textId="77777777" w:rsidTr="0A03028C">
        <w:trPr>
          <w:trHeight w:val="300"/>
        </w:trPr>
        <w:tc>
          <w:tcPr>
            <w:tcW w:w="1441" w:type="dxa"/>
            <w:vMerge/>
            <w:tcBorders>
              <w:left w:val="single" w:sz="0" w:space="0" w:color="auto"/>
            </w:tcBorders>
            <w:vAlign w:val="center"/>
          </w:tcPr>
          <w:p w14:paraId="7BCD312A" w14:textId="77777777" w:rsidR="00724963" w:rsidRPr="0001060C" w:rsidRDefault="00724963">
            <w:pPr>
              <w:rPr>
                <w:rFonts w:ascii="Calibri" w:hAnsi="Calibri" w:cs="Calibri"/>
                <w:sz w:val="24"/>
                <w:szCs w:val="24"/>
              </w:rPr>
            </w:pPr>
          </w:p>
        </w:tc>
        <w:tc>
          <w:tcPr>
            <w:tcW w:w="1636" w:type="dxa"/>
            <w:tcMar>
              <w:left w:w="90" w:type="dxa"/>
              <w:right w:w="90" w:type="dxa"/>
            </w:tcMar>
          </w:tcPr>
          <w:p w14:paraId="35727F81" w14:textId="0D7A9099"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Material Esportivo</w:t>
            </w:r>
          </w:p>
        </w:tc>
        <w:tc>
          <w:tcPr>
            <w:tcW w:w="867" w:type="dxa"/>
            <w:tcMar>
              <w:left w:w="90" w:type="dxa"/>
              <w:right w:w="90" w:type="dxa"/>
            </w:tcMar>
          </w:tcPr>
          <w:p w14:paraId="19E826BE" w14:textId="3B78D89B" w:rsidR="0A03028C" w:rsidRPr="0001060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760F9487" w14:textId="60DC5EDC"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5CBB4BB6" w14:textId="2859B5D3"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2CD0A72D" w14:textId="20B86A94"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7313347E" w14:textId="56DBD7ED"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1BB1DD83" w14:textId="77777777" w:rsidTr="0A03028C">
        <w:trPr>
          <w:trHeight w:val="300"/>
        </w:trPr>
        <w:tc>
          <w:tcPr>
            <w:tcW w:w="1441" w:type="dxa"/>
            <w:vMerge/>
            <w:tcBorders>
              <w:left w:val="single" w:sz="0" w:space="0" w:color="auto"/>
            </w:tcBorders>
            <w:vAlign w:val="center"/>
          </w:tcPr>
          <w:p w14:paraId="39DFA552" w14:textId="77777777" w:rsidR="00724963" w:rsidRPr="0001060C" w:rsidRDefault="00724963">
            <w:pPr>
              <w:rPr>
                <w:rFonts w:ascii="Calibri" w:hAnsi="Calibri" w:cs="Calibri"/>
                <w:sz w:val="24"/>
                <w:szCs w:val="24"/>
              </w:rPr>
            </w:pPr>
          </w:p>
        </w:tc>
        <w:tc>
          <w:tcPr>
            <w:tcW w:w="1636" w:type="dxa"/>
            <w:tcMar>
              <w:left w:w="90" w:type="dxa"/>
              <w:right w:w="90" w:type="dxa"/>
            </w:tcMar>
          </w:tcPr>
          <w:p w14:paraId="1A7C27CA" w14:textId="062C720A"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Outros materiais de consumo</w:t>
            </w:r>
          </w:p>
        </w:tc>
        <w:tc>
          <w:tcPr>
            <w:tcW w:w="867" w:type="dxa"/>
            <w:tcMar>
              <w:left w:w="90" w:type="dxa"/>
              <w:right w:w="90" w:type="dxa"/>
            </w:tcMar>
          </w:tcPr>
          <w:p w14:paraId="75F9516F" w14:textId="38D24D45" w:rsidR="0A03028C" w:rsidRPr="0001060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6BDE6D86" w14:textId="27A260CF"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3650102F" w14:textId="28A214FF"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21575950" w14:textId="07736DD5"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35187201" w14:textId="2220CE4D"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4FF18D03" w14:textId="77777777" w:rsidTr="0A03028C">
        <w:trPr>
          <w:trHeight w:val="300"/>
        </w:trPr>
        <w:tc>
          <w:tcPr>
            <w:tcW w:w="1441" w:type="dxa"/>
            <w:vMerge/>
            <w:tcBorders>
              <w:left w:val="single" w:sz="0" w:space="0" w:color="auto"/>
            </w:tcBorders>
            <w:vAlign w:val="center"/>
          </w:tcPr>
          <w:p w14:paraId="7EE18B7E" w14:textId="77777777" w:rsidR="00724963" w:rsidRPr="0001060C" w:rsidRDefault="00724963">
            <w:pPr>
              <w:rPr>
                <w:rFonts w:ascii="Calibri" w:hAnsi="Calibri" w:cs="Calibri"/>
                <w:sz w:val="24"/>
                <w:szCs w:val="24"/>
              </w:rPr>
            </w:pPr>
          </w:p>
        </w:tc>
        <w:tc>
          <w:tcPr>
            <w:tcW w:w="1636" w:type="dxa"/>
            <w:tcMar>
              <w:left w:w="90" w:type="dxa"/>
              <w:right w:w="90" w:type="dxa"/>
            </w:tcMar>
          </w:tcPr>
          <w:p w14:paraId="6C426DF9" w14:textId="51721436"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Equipamentos e Material Permanente</w:t>
            </w:r>
          </w:p>
        </w:tc>
        <w:tc>
          <w:tcPr>
            <w:tcW w:w="867" w:type="dxa"/>
            <w:tcMar>
              <w:left w:w="90" w:type="dxa"/>
              <w:right w:w="90" w:type="dxa"/>
            </w:tcMar>
          </w:tcPr>
          <w:p w14:paraId="07B41A9F" w14:textId="56F55745" w:rsidR="0A03028C" w:rsidRPr="0001060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6337D774" w14:textId="0CB63AB8"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15B19E69" w14:textId="5E014032"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1060FA67" w14:textId="24883CB3"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645A3EE7" w14:textId="32565356"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17D07C87" w14:textId="77777777" w:rsidTr="0A03028C">
        <w:trPr>
          <w:trHeight w:val="300"/>
        </w:trPr>
        <w:tc>
          <w:tcPr>
            <w:tcW w:w="1441" w:type="dxa"/>
            <w:vMerge/>
            <w:tcBorders>
              <w:left w:val="single" w:sz="0" w:space="0" w:color="auto"/>
            </w:tcBorders>
            <w:vAlign w:val="center"/>
          </w:tcPr>
          <w:p w14:paraId="39BFAC1D" w14:textId="77777777" w:rsidR="00724963" w:rsidRPr="0001060C" w:rsidRDefault="00724963">
            <w:pPr>
              <w:rPr>
                <w:rFonts w:ascii="Calibri" w:hAnsi="Calibri" w:cs="Calibri"/>
                <w:sz w:val="24"/>
                <w:szCs w:val="24"/>
              </w:rPr>
            </w:pPr>
          </w:p>
        </w:tc>
        <w:tc>
          <w:tcPr>
            <w:tcW w:w="1636" w:type="dxa"/>
            <w:tcMar>
              <w:left w:w="90" w:type="dxa"/>
              <w:right w:w="90" w:type="dxa"/>
            </w:tcMar>
          </w:tcPr>
          <w:p w14:paraId="65F2636C" w14:textId="721EDBE1"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Obras e Instalações</w:t>
            </w:r>
          </w:p>
        </w:tc>
        <w:tc>
          <w:tcPr>
            <w:tcW w:w="867" w:type="dxa"/>
            <w:tcMar>
              <w:left w:w="90" w:type="dxa"/>
              <w:right w:w="90" w:type="dxa"/>
            </w:tcMar>
          </w:tcPr>
          <w:p w14:paraId="5C8B75DC" w14:textId="73AAD37A" w:rsidR="0A03028C" w:rsidRPr="0001060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547499CC" w14:textId="52B7EC5F"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26AB9140" w14:textId="4DDDB303"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872C22E" w14:textId="4E3E429D"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1405F986" w14:textId="76882C3C"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0F3A03AF" w14:textId="77777777" w:rsidTr="0A03028C">
        <w:trPr>
          <w:trHeight w:val="300"/>
        </w:trPr>
        <w:tc>
          <w:tcPr>
            <w:tcW w:w="1441" w:type="dxa"/>
            <w:vMerge w:val="restart"/>
            <w:tcBorders>
              <w:left w:val="single" w:sz="6" w:space="0" w:color="auto"/>
            </w:tcBorders>
            <w:tcMar>
              <w:left w:w="90" w:type="dxa"/>
              <w:right w:w="90" w:type="dxa"/>
            </w:tcMar>
            <w:vAlign w:val="center"/>
          </w:tcPr>
          <w:p w14:paraId="33633E1B" w14:textId="58D32655"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INDIRETO</w:t>
            </w:r>
          </w:p>
        </w:tc>
        <w:tc>
          <w:tcPr>
            <w:tcW w:w="1636" w:type="dxa"/>
            <w:tcMar>
              <w:left w:w="90" w:type="dxa"/>
              <w:right w:w="90" w:type="dxa"/>
            </w:tcMar>
          </w:tcPr>
          <w:p w14:paraId="5DED2030" w14:textId="4C4587C1"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Recursos Humanos</w:t>
            </w:r>
          </w:p>
        </w:tc>
        <w:tc>
          <w:tcPr>
            <w:tcW w:w="867" w:type="dxa"/>
            <w:tcMar>
              <w:left w:w="90" w:type="dxa"/>
              <w:right w:w="90" w:type="dxa"/>
            </w:tcMar>
          </w:tcPr>
          <w:p w14:paraId="2867B37A" w14:textId="6818AA93" w:rsidR="0A03028C" w:rsidRPr="0001060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5F7C4DE4" w14:textId="28BBEC94"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0200A47" w14:textId="472BDB39"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10B7005B" w14:textId="53ACDA5E"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5832291D" w14:textId="12E1D8E5"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74A33CD8" w14:textId="77777777" w:rsidTr="0A03028C">
        <w:trPr>
          <w:trHeight w:val="300"/>
        </w:trPr>
        <w:tc>
          <w:tcPr>
            <w:tcW w:w="1441" w:type="dxa"/>
            <w:vMerge/>
            <w:tcBorders>
              <w:left w:val="single" w:sz="0" w:space="0" w:color="auto"/>
            </w:tcBorders>
            <w:vAlign w:val="center"/>
          </w:tcPr>
          <w:p w14:paraId="2F7BA435" w14:textId="77777777" w:rsidR="00724963" w:rsidRPr="0001060C" w:rsidRDefault="00724963">
            <w:pPr>
              <w:rPr>
                <w:rFonts w:ascii="Calibri" w:hAnsi="Calibri" w:cs="Calibri"/>
                <w:sz w:val="24"/>
                <w:szCs w:val="24"/>
              </w:rPr>
            </w:pPr>
          </w:p>
        </w:tc>
        <w:tc>
          <w:tcPr>
            <w:tcW w:w="1636" w:type="dxa"/>
            <w:tcMar>
              <w:left w:w="90" w:type="dxa"/>
              <w:right w:w="90" w:type="dxa"/>
            </w:tcMar>
          </w:tcPr>
          <w:p w14:paraId="01D2198F" w14:textId="0B5571FF"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Encargos Trabalhistas e Previdenciários</w:t>
            </w:r>
          </w:p>
        </w:tc>
        <w:tc>
          <w:tcPr>
            <w:tcW w:w="867" w:type="dxa"/>
            <w:tcMar>
              <w:left w:w="90" w:type="dxa"/>
              <w:right w:w="90" w:type="dxa"/>
            </w:tcMar>
          </w:tcPr>
          <w:p w14:paraId="4929ACB0" w14:textId="631F6929" w:rsidR="0A03028C" w:rsidRPr="0001060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3B4C2C8F" w14:textId="0269D903"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57F91D38" w14:textId="1F26F459"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319DC976" w14:textId="087ACF58"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286D31BB" w14:textId="31B2E819"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580BFD47" w14:textId="77777777" w:rsidTr="0A03028C">
        <w:trPr>
          <w:trHeight w:val="300"/>
        </w:trPr>
        <w:tc>
          <w:tcPr>
            <w:tcW w:w="1441" w:type="dxa"/>
            <w:vMerge/>
            <w:tcBorders>
              <w:left w:val="single" w:sz="0" w:space="0" w:color="auto"/>
            </w:tcBorders>
            <w:vAlign w:val="center"/>
          </w:tcPr>
          <w:p w14:paraId="72206D47" w14:textId="77777777" w:rsidR="00724963" w:rsidRPr="0001060C" w:rsidRDefault="00724963">
            <w:pPr>
              <w:rPr>
                <w:rFonts w:ascii="Calibri" w:hAnsi="Calibri" w:cs="Calibri"/>
                <w:sz w:val="24"/>
                <w:szCs w:val="24"/>
              </w:rPr>
            </w:pPr>
          </w:p>
        </w:tc>
        <w:tc>
          <w:tcPr>
            <w:tcW w:w="1636" w:type="dxa"/>
            <w:tcMar>
              <w:left w:w="90" w:type="dxa"/>
              <w:right w:w="90" w:type="dxa"/>
            </w:tcMar>
          </w:tcPr>
          <w:p w14:paraId="66AC0F5A" w14:textId="40D1728A"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Jurídica</w:t>
            </w:r>
          </w:p>
        </w:tc>
        <w:tc>
          <w:tcPr>
            <w:tcW w:w="867" w:type="dxa"/>
            <w:tcMar>
              <w:left w:w="90" w:type="dxa"/>
              <w:right w:w="90" w:type="dxa"/>
            </w:tcMar>
          </w:tcPr>
          <w:p w14:paraId="7F6FAEAC" w14:textId="42070F02" w:rsidR="0A03028C" w:rsidRPr="0001060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26783357" w14:textId="2430496B"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74D24EF" w14:textId="2D865831"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06E43B10" w14:textId="220C4AE5"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45A6FDFD" w14:textId="56D5F418"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1E562F66" w14:textId="77777777" w:rsidTr="0A03028C">
        <w:trPr>
          <w:trHeight w:val="300"/>
        </w:trPr>
        <w:tc>
          <w:tcPr>
            <w:tcW w:w="1441" w:type="dxa"/>
            <w:vMerge/>
            <w:tcBorders>
              <w:left w:val="single" w:sz="0" w:space="0" w:color="auto"/>
            </w:tcBorders>
            <w:vAlign w:val="center"/>
          </w:tcPr>
          <w:p w14:paraId="0DEDCCAF" w14:textId="77777777" w:rsidR="00724963" w:rsidRPr="0001060C" w:rsidRDefault="00724963">
            <w:pPr>
              <w:rPr>
                <w:rFonts w:ascii="Calibri" w:hAnsi="Calibri" w:cs="Calibri"/>
                <w:sz w:val="24"/>
                <w:szCs w:val="24"/>
              </w:rPr>
            </w:pPr>
          </w:p>
        </w:tc>
        <w:tc>
          <w:tcPr>
            <w:tcW w:w="1636" w:type="dxa"/>
            <w:tcMar>
              <w:left w:w="90" w:type="dxa"/>
              <w:right w:w="90" w:type="dxa"/>
            </w:tcMar>
          </w:tcPr>
          <w:p w14:paraId="2337DF1B" w14:textId="2F5ECC14"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Física</w:t>
            </w:r>
          </w:p>
        </w:tc>
        <w:tc>
          <w:tcPr>
            <w:tcW w:w="867" w:type="dxa"/>
            <w:tcMar>
              <w:left w:w="90" w:type="dxa"/>
              <w:right w:w="90" w:type="dxa"/>
            </w:tcMar>
          </w:tcPr>
          <w:p w14:paraId="761F7256" w14:textId="652F5AD0" w:rsidR="0A03028C" w:rsidRPr="0001060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6F9FFEA5" w14:textId="28F95B96"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43467AD" w14:textId="27931BE4"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E17B4F1" w14:textId="58B2240C"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7D6E8727" w14:textId="7F10DA6D"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6F7DD152" w14:textId="77777777" w:rsidTr="0A03028C">
        <w:trPr>
          <w:trHeight w:val="300"/>
        </w:trPr>
        <w:tc>
          <w:tcPr>
            <w:tcW w:w="1441" w:type="dxa"/>
            <w:vMerge/>
            <w:tcBorders>
              <w:left w:val="single" w:sz="0" w:space="0" w:color="auto"/>
            </w:tcBorders>
            <w:vAlign w:val="center"/>
          </w:tcPr>
          <w:p w14:paraId="51DFB397" w14:textId="77777777" w:rsidR="00724963" w:rsidRPr="0001060C" w:rsidRDefault="00724963">
            <w:pPr>
              <w:rPr>
                <w:rFonts w:ascii="Calibri" w:hAnsi="Calibri" w:cs="Calibri"/>
                <w:sz w:val="24"/>
                <w:szCs w:val="24"/>
              </w:rPr>
            </w:pPr>
          </w:p>
        </w:tc>
        <w:tc>
          <w:tcPr>
            <w:tcW w:w="1636" w:type="dxa"/>
            <w:tcMar>
              <w:left w:w="90" w:type="dxa"/>
              <w:right w:w="90" w:type="dxa"/>
            </w:tcMar>
          </w:tcPr>
          <w:p w14:paraId="734E5D0E" w14:textId="6BAA6E56"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Outros materiais de consumo</w:t>
            </w:r>
          </w:p>
        </w:tc>
        <w:tc>
          <w:tcPr>
            <w:tcW w:w="867" w:type="dxa"/>
            <w:tcMar>
              <w:left w:w="90" w:type="dxa"/>
              <w:right w:w="90" w:type="dxa"/>
            </w:tcMar>
          </w:tcPr>
          <w:p w14:paraId="01C13003" w14:textId="1E9AE00B" w:rsidR="0A03028C" w:rsidRPr="0001060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487D9228" w14:textId="2E788A5F"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53D81325" w14:textId="453659F4"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B13B3AF" w14:textId="2C586765"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148091FD" w14:textId="618DA5EB"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78174A12" w14:textId="77777777" w:rsidTr="0A03028C">
        <w:trPr>
          <w:trHeight w:val="300"/>
        </w:trPr>
        <w:tc>
          <w:tcPr>
            <w:tcW w:w="1441" w:type="dxa"/>
            <w:vMerge/>
            <w:tcBorders>
              <w:left w:val="single" w:sz="0" w:space="0" w:color="auto"/>
            </w:tcBorders>
            <w:vAlign w:val="center"/>
          </w:tcPr>
          <w:p w14:paraId="6FEBC42F" w14:textId="77777777" w:rsidR="00724963" w:rsidRPr="0001060C" w:rsidRDefault="00724963">
            <w:pPr>
              <w:rPr>
                <w:rFonts w:ascii="Calibri" w:hAnsi="Calibri" w:cs="Calibri"/>
                <w:sz w:val="24"/>
                <w:szCs w:val="24"/>
              </w:rPr>
            </w:pPr>
          </w:p>
        </w:tc>
        <w:tc>
          <w:tcPr>
            <w:tcW w:w="1636" w:type="dxa"/>
            <w:tcMar>
              <w:left w:w="90" w:type="dxa"/>
              <w:right w:w="90" w:type="dxa"/>
            </w:tcMar>
          </w:tcPr>
          <w:p w14:paraId="04551450" w14:textId="618A020E"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Equipamentos e Material Permanente</w:t>
            </w:r>
          </w:p>
        </w:tc>
        <w:tc>
          <w:tcPr>
            <w:tcW w:w="867" w:type="dxa"/>
            <w:tcMar>
              <w:left w:w="90" w:type="dxa"/>
              <w:right w:w="90" w:type="dxa"/>
            </w:tcMar>
          </w:tcPr>
          <w:p w14:paraId="736E5534" w14:textId="61FB6B4F" w:rsidR="0A03028C" w:rsidRPr="0001060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292373D8" w14:textId="4AF7FAA3"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5CDC86DE" w14:textId="2E38DFCE"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45860400" w14:textId="37C85BC8"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0FA3A3BE" w14:textId="09326527"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546E4F86" w14:textId="77777777" w:rsidTr="0A03028C">
        <w:trPr>
          <w:trHeight w:val="300"/>
        </w:trPr>
        <w:tc>
          <w:tcPr>
            <w:tcW w:w="1441" w:type="dxa"/>
            <w:vMerge/>
            <w:tcBorders>
              <w:left w:val="single" w:sz="0" w:space="0" w:color="auto"/>
            </w:tcBorders>
            <w:vAlign w:val="center"/>
          </w:tcPr>
          <w:p w14:paraId="301AE2BD" w14:textId="77777777" w:rsidR="00724963" w:rsidRPr="0001060C" w:rsidRDefault="00724963">
            <w:pPr>
              <w:rPr>
                <w:rFonts w:ascii="Calibri" w:hAnsi="Calibri" w:cs="Calibri"/>
                <w:sz w:val="24"/>
                <w:szCs w:val="24"/>
              </w:rPr>
            </w:pPr>
          </w:p>
        </w:tc>
        <w:tc>
          <w:tcPr>
            <w:tcW w:w="1636" w:type="dxa"/>
            <w:tcMar>
              <w:left w:w="90" w:type="dxa"/>
              <w:right w:w="90" w:type="dxa"/>
            </w:tcMar>
          </w:tcPr>
          <w:p w14:paraId="2CB2C29D" w14:textId="7C0A0914"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Diárias, Passagens e Transporte</w:t>
            </w:r>
          </w:p>
        </w:tc>
        <w:tc>
          <w:tcPr>
            <w:tcW w:w="867" w:type="dxa"/>
            <w:tcMar>
              <w:left w:w="90" w:type="dxa"/>
              <w:right w:w="90" w:type="dxa"/>
            </w:tcMar>
          </w:tcPr>
          <w:p w14:paraId="41108599" w14:textId="08965735" w:rsidR="0A03028C" w:rsidRPr="0001060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7F007172" w14:textId="13EFED89"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133" w:type="dxa"/>
            <w:tcMar>
              <w:left w:w="90" w:type="dxa"/>
              <w:right w:w="90" w:type="dxa"/>
            </w:tcMar>
          </w:tcPr>
          <w:p w14:paraId="7A0B60B9" w14:textId="711C2625"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133" w:type="dxa"/>
            <w:tcMar>
              <w:left w:w="90" w:type="dxa"/>
              <w:right w:w="90" w:type="dxa"/>
            </w:tcMar>
          </w:tcPr>
          <w:p w14:paraId="332CD52C" w14:textId="19E947F6"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133" w:type="dxa"/>
            <w:tcBorders>
              <w:right w:val="single" w:sz="6" w:space="0" w:color="auto"/>
            </w:tcBorders>
            <w:tcMar>
              <w:left w:w="90" w:type="dxa"/>
              <w:right w:w="90" w:type="dxa"/>
            </w:tcMar>
          </w:tcPr>
          <w:p w14:paraId="27CE8F54" w14:textId="64B59315"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r>
      <w:tr w:rsidR="0A03028C" w:rsidRPr="0001060C" w14:paraId="55F746F3" w14:textId="77777777" w:rsidTr="0A03028C">
        <w:trPr>
          <w:trHeight w:val="300"/>
        </w:trPr>
        <w:tc>
          <w:tcPr>
            <w:tcW w:w="1441" w:type="dxa"/>
            <w:vMerge w:val="restart"/>
            <w:tcBorders>
              <w:left w:val="single" w:sz="6" w:space="0" w:color="auto"/>
            </w:tcBorders>
            <w:tcMar>
              <w:left w:w="90" w:type="dxa"/>
              <w:right w:w="90" w:type="dxa"/>
            </w:tcMar>
            <w:vAlign w:val="center"/>
          </w:tcPr>
          <w:p w14:paraId="530CB6C6" w14:textId="1D9FAB78"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DIVULGAÇÃO</w:t>
            </w:r>
          </w:p>
        </w:tc>
        <w:tc>
          <w:tcPr>
            <w:tcW w:w="1636" w:type="dxa"/>
            <w:tcMar>
              <w:left w:w="90" w:type="dxa"/>
              <w:right w:w="90" w:type="dxa"/>
            </w:tcMar>
          </w:tcPr>
          <w:p w14:paraId="06BC69FB" w14:textId="7A6A6852"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Recursos Humanos</w:t>
            </w:r>
          </w:p>
        </w:tc>
        <w:tc>
          <w:tcPr>
            <w:tcW w:w="867" w:type="dxa"/>
            <w:tcMar>
              <w:left w:w="90" w:type="dxa"/>
              <w:right w:w="90" w:type="dxa"/>
            </w:tcMar>
          </w:tcPr>
          <w:p w14:paraId="15C0CCD2" w14:textId="3B80DE38" w:rsidR="0A03028C" w:rsidRPr="0001060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08B1CC78" w14:textId="34A19F43"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133" w:type="dxa"/>
            <w:tcMar>
              <w:left w:w="90" w:type="dxa"/>
              <w:right w:w="90" w:type="dxa"/>
            </w:tcMar>
          </w:tcPr>
          <w:p w14:paraId="153B2E4C" w14:textId="79853C51"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133" w:type="dxa"/>
            <w:tcMar>
              <w:left w:w="90" w:type="dxa"/>
              <w:right w:w="90" w:type="dxa"/>
            </w:tcMar>
          </w:tcPr>
          <w:p w14:paraId="2486EF75" w14:textId="1F80536E"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133" w:type="dxa"/>
            <w:tcBorders>
              <w:right w:val="single" w:sz="6" w:space="0" w:color="auto"/>
            </w:tcBorders>
            <w:tcMar>
              <w:left w:w="90" w:type="dxa"/>
              <w:right w:w="90" w:type="dxa"/>
            </w:tcMar>
          </w:tcPr>
          <w:p w14:paraId="40CDC46F" w14:textId="23F8227E"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r>
      <w:tr w:rsidR="0A03028C" w:rsidRPr="0001060C" w14:paraId="349D206A" w14:textId="77777777" w:rsidTr="0A03028C">
        <w:trPr>
          <w:trHeight w:val="300"/>
        </w:trPr>
        <w:tc>
          <w:tcPr>
            <w:tcW w:w="1441" w:type="dxa"/>
            <w:vMerge/>
            <w:tcBorders>
              <w:left w:val="single" w:sz="0" w:space="0" w:color="auto"/>
            </w:tcBorders>
            <w:vAlign w:val="center"/>
          </w:tcPr>
          <w:p w14:paraId="1F2949ED" w14:textId="77777777" w:rsidR="00724963" w:rsidRPr="0001060C" w:rsidRDefault="00724963">
            <w:pPr>
              <w:rPr>
                <w:rFonts w:ascii="Calibri" w:hAnsi="Calibri" w:cs="Calibri"/>
                <w:sz w:val="24"/>
                <w:szCs w:val="24"/>
              </w:rPr>
            </w:pPr>
          </w:p>
        </w:tc>
        <w:tc>
          <w:tcPr>
            <w:tcW w:w="1636" w:type="dxa"/>
            <w:tcMar>
              <w:left w:w="90" w:type="dxa"/>
              <w:right w:w="90" w:type="dxa"/>
            </w:tcMar>
          </w:tcPr>
          <w:p w14:paraId="201BEE91" w14:textId="7A0AA96E"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Encargos Trabalhistas e Previdenciários</w:t>
            </w:r>
          </w:p>
        </w:tc>
        <w:tc>
          <w:tcPr>
            <w:tcW w:w="867" w:type="dxa"/>
            <w:tcMar>
              <w:left w:w="90" w:type="dxa"/>
              <w:right w:w="90" w:type="dxa"/>
            </w:tcMar>
          </w:tcPr>
          <w:p w14:paraId="04936405" w14:textId="38E42AB5" w:rsidR="0A03028C" w:rsidRPr="0001060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2DF57D18" w14:textId="4E9601C4"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2273AC7" w14:textId="3CD8FDF9"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428CE26" w14:textId="5D6CAD0A"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79734F7E" w14:textId="72E0D846"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105FA6E3" w14:textId="77777777" w:rsidTr="0A03028C">
        <w:trPr>
          <w:trHeight w:val="300"/>
        </w:trPr>
        <w:tc>
          <w:tcPr>
            <w:tcW w:w="1441" w:type="dxa"/>
            <w:vMerge/>
            <w:tcBorders>
              <w:left w:val="single" w:sz="0" w:space="0" w:color="auto"/>
            </w:tcBorders>
            <w:vAlign w:val="center"/>
          </w:tcPr>
          <w:p w14:paraId="00A46459" w14:textId="77777777" w:rsidR="00724963" w:rsidRPr="0001060C" w:rsidRDefault="00724963">
            <w:pPr>
              <w:rPr>
                <w:rFonts w:ascii="Calibri" w:hAnsi="Calibri" w:cs="Calibri"/>
                <w:sz w:val="24"/>
                <w:szCs w:val="24"/>
              </w:rPr>
            </w:pPr>
          </w:p>
        </w:tc>
        <w:tc>
          <w:tcPr>
            <w:tcW w:w="1636" w:type="dxa"/>
            <w:tcMar>
              <w:left w:w="90" w:type="dxa"/>
              <w:right w:w="90" w:type="dxa"/>
            </w:tcMar>
          </w:tcPr>
          <w:p w14:paraId="6E027C46" w14:textId="23CDCDDE"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Jurídica</w:t>
            </w:r>
          </w:p>
        </w:tc>
        <w:tc>
          <w:tcPr>
            <w:tcW w:w="867" w:type="dxa"/>
            <w:tcMar>
              <w:left w:w="90" w:type="dxa"/>
              <w:right w:w="90" w:type="dxa"/>
            </w:tcMar>
          </w:tcPr>
          <w:p w14:paraId="4208A0DF" w14:textId="460D856D" w:rsidR="0A03028C" w:rsidRPr="0001060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3C3F9784" w14:textId="10684C11"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2481859" w14:textId="560D9610"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6930378" w14:textId="492104A6"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3CD0BA18" w14:textId="615D388F"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1975027C" w14:textId="77777777" w:rsidTr="0A03028C">
        <w:trPr>
          <w:trHeight w:val="300"/>
        </w:trPr>
        <w:tc>
          <w:tcPr>
            <w:tcW w:w="1441" w:type="dxa"/>
            <w:vMerge/>
            <w:tcBorders>
              <w:left w:val="single" w:sz="0" w:space="0" w:color="auto"/>
            </w:tcBorders>
            <w:vAlign w:val="center"/>
          </w:tcPr>
          <w:p w14:paraId="596CD16E" w14:textId="77777777" w:rsidR="00724963" w:rsidRPr="0001060C" w:rsidRDefault="00724963">
            <w:pPr>
              <w:rPr>
                <w:rFonts w:ascii="Calibri" w:hAnsi="Calibri" w:cs="Calibri"/>
                <w:sz w:val="24"/>
                <w:szCs w:val="24"/>
              </w:rPr>
            </w:pPr>
          </w:p>
        </w:tc>
        <w:tc>
          <w:tcPr>
            <w:tcW w:w="1636" w:type="dxa"/>
            <w:tcMar>
              <w:left w:w="90" w:type="dxa"/>
              <w:right w:w="90" w:type="dxa"/>
            </w:tcMar>
          </w:tcPr>
          <w:p w14:paraId="3C0AB3AE" w14:textId="3B67FA33"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Física</w:t>
            </w:r>
            <w:r w:rsidRPr="0001060C">
              <w:rPr>
                <w:rFonts w:ascii="Calibri" w:hAnsi="Calibri" w:cs="Calibri"/>
                <w:sz w:val="24"/>
                <w:szCs w:val="24"/>
              </w:rPr>
              <w:tab/>
            </w:r>
          </w:p>
        </w:tc>
        <w:tc>
          <w:tcPr>
            <w:tcW w:w="867" w:type="dxa"/>
            <w:tcMar>
              <w:left w:w="90" w:type="dxa"/>
              <w:right w:w="90" w:type="dxa"/>
            </w:tcMar>
          </w:tcPr>
          <w:p w14:paraId="55DE47EA" w14:textId="75B1F934" w:rsidR="0A03028C" w:rsidRPr="0001060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42F075F5" w14:textId="16073FC9"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1EF4575" w14:textId="4CE3D70E"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C5A0554" w14:textId="22A934F7"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4641A506" w14:textId="2D0FD088"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40388492" w14:textId="77777777" w:rsidTr="0A03028C">
        <w:trPr>
          <w:trHeight w:val="300"/>
        </w:trPr>
        <w:tc>
          <w:tcPr>
            <w:tcW w:w="1441" w:type="dxa"/>
            <w:vMerge/>
            <w:tcBorders>
              <w:left w:val="single" w:sz="0" w:space="0" w:color="auto"/>
            </w:tcBorders>
            <w:vAlign w:val="center"/>
          </w:tcPr>
          <w:p w14:paraId="103F00CF" w14:textId="77777777" w:rsidR="00724963" w:rsidRPr="0001060C" w:rsidRDefault="00724963">
            <w:pPr>
              <w:rPr>
                <w:rFonts w:ascii="Calibri" w:hAnsi="Calibri" w:cs="Calibri"/>
                <w:sz w:val="24"/>
                <w:szCs w:val="24"/>
              </w:rPr>
            </w:pPr>
          </w:p>
        </w:tc>
        <w:tc>
          <w:tcPr>
            <w:tcW w:w="1636" w:type="dxa"/>
            <w:tcMar>
              <w:left w:w="90" w:type="dxa"/>
              <w:right w:w="90" w:type="dxa"/>
            </w:tcMar>
          </w:tcPr>
          <w:p w14:paraId="0108BA55" w14:textId="451E6E05"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Outros Materiais de Consumo</w:t>
            </w:r>
            <w:r w:rsidRPr="0001060C">
              <w:rPr>
                <w:rFonts w:ascii="Calibri" w:hAnsi="Calibri" w:cs="Calibri"/>
                <w:sz w:val="24"/>
                <w:szCs w:val="24"/>
              </w:rPr>
              <w:tab/>
            </w:r>
          </w:p>
        </w:tc>
        <w:tc>
          <w:tcPr>
            <w:tcW w:w="867" w:type="dxa"/>
            <w:tcMar>
              <w:left w:w="90" w:type="dxa"/>
              <w:right w:w="90" w:type="dxa"/>
            </w:tcMar>
          </w:tcPr>
          <w:p w14:paraId="16D227C2" w14:textId="029D3970" w:rsidR="0A03028C" w:rsidRPr="0001060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6F6DD46A" w14:textId="38632BFD"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7C12A237" w14:textId="3F567E78"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3EA696D8" w14:textId="040900C8"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758D263A" w14:textId="3FFD0469"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4A94FF28" w14:textId="77777777" w:rsidTr="0A03028C">
        <w:trPr>
          <w:trHeight w:val="300"/>
        </w:trPr>
        <w:tc>
          <w:tcPr>
            <w:tcW w:w="1441" w:type="dxa"/>
            <w:vMerge/>
            <w:tcBorders>
              <w:left w:val="single" w:sz="0" w:space="0" w:color="auto"/>
            </w:tcBorders>
            <w:vAlign w:val="center"/>
          </w:tcPr>
          <w:p w14:paraId="45FE404B" w14:textId="77777777" w:rsidR="00724963" w:rsidRPr="0001060C" w:rsidRDefault="00724963">
            <w:pPr>
              <w:rPr>
                <w:rFonts w:ascii="Calibri" w:hAnsi="Calibri" w:cs="Calibri"/>
                <w:sz w:val="24"/>
                <w:szCs w:val="24"/>
              </w:rPr>
            </w:pPr>
          </w:p>
        </w:tc>
        <w:tc>
          <w:tcPr>
            <w:tcW w:w="1636" w:type="dxa"/>
            <w:tcMar>
              <w:left w:w="90" w:type="dxa"/>
              <w:right w:w="90" w:type="dxa"/>
            </w:tcMar>
          </w:tcPr>
          <w:p w14:paraId="2F742D1E" w14:textId="120AA239"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Equipamentos e Material Permanente</w:t>
            </w:r>
          </w:p>
        </w:tc>
        <w:tc>
          <w:tcPr>
            <w:tcW w:w="867" w:type="dxa"/>
            <w:tcMar>
              <w:left w:w="90" w:type="dxa"/>
              <w:right w:w="90" w:type="dxa"/>
            </w:tcMar>
          </w:tcPr>
          <w:p w14:paraId="7B20E068" w14:textId="2E4B1841" w:rsidR="0A03028C" w:rsidRPr="0001060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14:paraId="3C063125" w14:textId="5DEDC7F5"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0D903401" w14:textId="1174F2F1"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14:paraId="6E5BB251" w14:textId="0AFDAC47"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14:paraId="2ABFB18B" w14:textId="43FEB074"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51C20CB7" w14:textId="77777777" w:rsidTr="0A03028C">
        <w:trPr>
          <w:trHeight w:val="300"/>
        </w:trPr>
        <w:tc>
          <w:tcPr>
            <w:tcW w:w="3077" w:type="dxa"/>
            <w:gridSpan w:val="2"/>
            <w:tcBorders>
              <w:left w:val="single" w:sz="6" w:space="0" w:color="auto"/>
              <w:bottom w:val="single" w:sz="6" w:space="0" w:color="auto"/>
            </w:tcBorders>
            <w:tcMar>
              <w:left w:w="90" w:type="dxa"/>
              <w:right w:w="90" w:type="dxa"/>
            </w:tcMar>
          </w:tcPr>
          <w:p w14:paraId="371EAAB2" w14:textId="5EF8E1D5"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Total</w:t>
            </w:r>
          </w:p>
        </w:tc>
        <w:tc>
          <w:tcPr>
            <w:tcW w:w="867" w:type="dxa"/>
            <w:tcBorders>
              <w:bottom w:val="single" w:sz="6" w:space="0" w:color="auto"/>
            </w:tcBorders>
            <w:tcMar>
              <w:left w:w="90" w:type="dxa"/>
              <w:right w:w="90" w:type="dxa"/>
            </w:tcMar>
          </w:tcPr>
          <w:p w14:paraId="79C8A45D" w14:textId="3CF84013" w:rsidR="0A03028C" w:rsidRPr="0001060C" w:rsidRDefault="0A03028C" w:rsidP="0A03028C">
            <w:pPr>
              <w:spacing w:line="276" w:lineRule="auto"/>
              <w:jc w:val="center"/>
              <w:rPr>
                <w:rFonts w:ascii="Calibri" w:eastAsia="Calibri" w:hAnsi="Calibri" w:cs="Calibri"/>
                <w:sz w:val="24"/>
                <w:szCs w:val="24"/>
              </w:rPr>
            </w:pPr>
          </w:p>
        </w:tc>
        <w:tc>
          <w:tcPr>
            <w:tcW w:w="1147" w:type="dxa"/>
            <w:tcBorders>
              <w:bottom w:val="single" w:sz="6" w:space="0" w:color="auto"/>
            </w:tcBorders>
            <w:tcMar>
              <w:left w:w="90" w:type="dxa"/>
              <w:right w:w="90" w:type="dxa"/>
            </w:tcMar>
          </w:tcPr>
          <w:p w14:paraId="796F753A" w14:textId="44A9DAFB"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bottom w:val="single" w:sz="6" w:space="0" w:color="auto"/>
            </w:tcBorders>
            <w:tcMar>
              <w:left w:w="90" w:type="dxa"/>
              <w:right w:w="90" w:type="dxa"/>
            </w:tcMar>
          </w:tcPr>
          <w:p w14:paraId="4126A4A2" w14:textId="2BA87447"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bottom w:val="single" w:sz="6" w:space="0" w:color="auto"/>
            </w:tcBorders>
            <w:tcMar>
              <w:left w:w="90" w:type="dxa"/>
              <w:right w:w="90" w:type="dxa"/>
            </w:tcMar>
          </w:tcPr>
          <w:p w14:paraId="3D0800E3" w14:textId="265CBFA9" w:rsidR="0A03028C" w:rsidRPr="0001060C" w:rsidRDefault="0A03028C" w:rsidP="0A03028C">
            <w:pPr>
              <w:spacing w:line="259" w:lineRule="auto"/>
              <w:rPr>
                <w:rFonts w:ascii="Calibri" w:eastAsia="Calibri" w:hAnsi="Calibri" w:cs="Calibri"/>
                <w:color w:val="000000" w:themeColor="text1"/>
                <w:sz w:val="24"/>
                <w:szCs w:val="24"/>
              </w:rPr>
            </w:pPr>
          </w:p>
        </w:tc>
        <w:tc>
          <w:tcPr>
            <w:tcW w:w="1133" w:type="dxa"/>
            <w:tcBorders>
              <w:bottom w:val="single" w:sz="6" w:space="0" w:color="auto"/>
              <w:right w:val="single" w:sz="6" w:space="0" w:color="auto"/>
            </w:tcBorders>
            <w:tcMar>
              <w:left w:w="90" w:type="dxa"/>
              <w:right w:w="90" w:type="dxa"/>
            </w:tcMar>
          </w:tcPr>
          <w:p w14:paraId="6356260E" w14:textId="03B0E1D4" w:rsidR="0A03028C" w:rsidRPr="0001060C" w:rsidRDefault="0A03028C" w:rsidP="0A03028C">
            <w:pPr>
              <w:spacing w:line="259" w:lineRule="auto"/>
              <w:rPr>
                <w:rFonts w:ascii="Calibri" w:eastAsia="Calibri" w:hAnsi="Calibri" w:cs="Calibri"/>
                <w:color w:val="000000" w:themeColor="text1"/>
                <w:sz w:val="24"/>
                <w:szCs w:val="24"/>
              </w:rPr>
            </w:pPr>
          </w:p>
        </w:tc>
      </w:tr>
    </w:tbl>
    <w:p w14:paraId="4EB21D83" w14:textId="6EBC8336" w:rsidR="4F854CB5" w:rsidRPr="0001060C" w:rsidRDefault="4F854CB5" w:rsidP="0A03028C">
      <w:pPr>
        <w:widowControl w:val="0"/>
        <w:spacing w:before="56" w:after="200" w:line="276" w:lineRule="auto"/>
        <w:rPr>
          <w:rFonts w:ascii="Calibri" w:eastAsia="Calibri" w:hAnsi="Calibri" w:cs="Calibri"/>
          <w:color w:val="000000" w:themeColor="text1"/>
          <w:sz w:val="24"/>
          <w:szCs w:val="24"/>
        </w:rPr>
      </w:pPr>
    </w:p>
    <w:p w14:paraId="1C228093" w14:textId="4C5B3C75" w:rsidR="4F854CB5" w:rsidRPr="0001060C" w:rsidRDefault="417C0C2C" w:rsidP="0A03028C">
      <w:pPr>
        <w:widowControl w:val="0"/>
        <w:spacing w:before="56" w:after="200"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 xml:space="preserve">10.1.2. PROPONENTE: </w:t>
      </w:r>
      <w:r w:rsidRPr="0001060C">
        <w:rPr>
          <w:rFonts w:ascii="Calibri" w:eastAsia="Calibri" w:hAnsi="Calibri" w:cs="Calibri"/>
          <w:i/>
          <w:iCs/>
          <w:color w:val="000000" w:themeColor="text1"/>
          <w:sz w:val="24"/>
          <w:szCs w:val="24"/>
        </w:rPr>
        <w:t>Apenas se houver;</w:t>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45"/>
        <w:gridCol w:w="1395"/>
        <w:gridCol w:w="735"/>
        <w:gridCol w:w="1230"/>
        <w:gridCol w:w="1266"/>
        <w:gridCol w:w="1253"/>
        <w:gridCol w:w="1230"/>
      </w:tblGrid>
      <w:tr w:rsidR="0A03028C" w:rsidRPr="0001060C" w14:paraId="7E2CF687" w14:textId="77777777" w:rsidTr="0A03028C">
        <w:trPr>
          <w:trHeight w:val="300"/>
        </w:trPr>
        <w:tc>
          <w:tcPr>
            <w:tcW w:w="2940" w:type="dxa"/>
            <w:gridSpan w:val="2"/>
            <w:tcBorders>
              <w:top w:val="single" w:sz="6" w:space="0" w:color="auto"/>
              <w:left w:val="single" w:sz="6" w:space="0" w:color="auto"/>
            </w:tcBorders>
            <w:tcMar>
              <w:left w:w="90" w:type="dxa"/>
              <w:right w:w="90" w:type="dxa"/>
            </w:tcMar>
            <w:vAlign w:val="center"/>
          </w:tcPr>
          <w:p w14:paraId="79DCA84B" w14:textId="23AF0EAC"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Descrição das ações</w:t>
            </w:r>
          </w:p>
        </w:tc>
        <w:tc>
          <w:tcPr>
            <w:tcW w:w="735" w:type="dxa"/>
            <w:vMerge w:val="restart"/>
            <w:tcBorders>
              <w:top w:val="single" w:sz="6" w:space="0" w:color="auto"/>
            </w:tcBorders>
            <w:tcMar>
              <w:left w:w="90" w:type="dxa"/>
              <w:right w:w="90" w:type="dxa"/>
            </w:tcMar>
            <w:vAlign w:val="center"/>
          </w:tcPr>
          <w:p w14:paraId="64330C5C" w14:textId="7113896C"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Total</w:t>
            </w:r>
          </w:p>
        </w:tc>
        <w:tc>
          <w:tcPr>
            <w:tcW w:w="1230" w:type="dxa"/>
            <w:vMerge w:val="restart"/>
            <w:tcBorders>
              <w:top w:val="single" w:sz="6" w:space="0" w:color="auto"/>
            </w:tcBorders>
            <w:tcMar>
              <w:left w:w="90" w:type="dxa"/>
              <w:right w:w="90" w:type="dxa"/>
            </w:tcMar>
            <w:vAlign w:val="center"/>
          </w:tcPr>
          <w:p w14:paraId="42CDE34A" w14:textId="2DE03EF4" w:rsidR="0A03028C" w:rsidRPr="0001060C" w:rsidRDefault="0A03028C" w:rsidP="0A03028C">
            <w:pPr>
              <w:spacing w:line="259"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1ª Parcela - Trimestral</w:t>
            </w:r>
          </w:p>
        </w:tc>
        <w:tc>
          <w:tcPr>
            <w:tcW w:w="1266" w:type="dxa"/>
            <w:vMerge w:val="restart"/>
            <w:tcBorders>
              <w:top w:val="single" w:sz="6" w:space="0" w:color="auto"/>
            </w:tcBorders>
            <w:tcMar>
              <w:left w:w="90" w:type="dxa"/>
              <w:right w:w="90" w:type="dxa"/>
            </w:tcMar>
            <w:vAlign w:val="center"/>
          </w:tcPr>
          <w:p w14:paraId="7FAFE682" w14:textId="1FB13AEE" w:rsidR="0A03028C" w:rsidRPr="0001060C" w:rsidRDefault="0A03028C" w:rsidP="0A03028C">
            <w:pPr>
              <w:spacing w:line="259"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2ª Parcela - Trimestral</w:t>
            </w:r>
          </w:p>
        </w:tc>
        <w:tc>
          <w:tcPr>
            <w:tcW w:w="1253" w:type="dxa"/>
            <w:vMerge w:val="restart"/>
            <w:tcBorders>
              <w:top w:val="single" w:sz="6" w:space="0" w:color="auto"/>
            </w:tcBorders>
            <w:tcMar>
              <w:left w:w="90" w:type="dxa"/>
              <w:right w:w="90" w:type="dxa"/>
            </w:tcMar>
            <w:vAlign w:val="center"/>
          </w:tcPr>
          <w:p w14:paraId="3536AC2E" w14:textId="553DE5D9" w:rsidR="0A03028C" w:rsidRPr="0001060C" w:rsidRDefault="0A03028C" w:rsidP="0A03028C">
            <w:pPr>
              <w:spacing w:line="259"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3ª Parcela - Trimestral</w:t>
            </w:r>
          </w:p>
        </w:tc>
        <w:tc>
          <w:tcPr>
            <w:tcW w:w="1230" w:type="dxa"/>
            <w:vMerge w:val="restart"/>
            <w:tcBorders>
              <w:top w:val="single" w:sz="6" w:space="0" w:color="auto"/>
              <w:right w:val="single" w:sz="6" w:space="0" w:color="auto"/>
            </w:tcBorders>
            <w:tcMar>
              <w:left w:w="90" w:type="dxa"/>
              <w:right w:w="90" w:type="dxa"/>
            </w:tcMar>
            <w:vAlign w:val="center"/>
          </w:tcPr>
          <w:p w14:paraId="1D7D37E8" w14:textId="1C07B40E" w:rsidR="0A03028C" w:rsidRPr="0001060C" w:rsidRDefault="0A03028C" w:rsidP="0A03028C">
            <w:pPr>
              <w:spacing w:line="259"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4ª Parcela - Trimestral</w:t>
            </w:r>
          </w:p>
        </w:tc>
      </w:tr>
      <w:tr w:rsidR="0A03028C" w:rsidRPr="0001060C" w14:paraId="5E5747D8" w14:textId="77777777" w:rsidTr="0A03028C">
        <w:trPr>
          <w:trHeight w:val="300"/>
        </w:trPr>
        <w:tc>
          <w:tcPr>
            <w:tcW w:w="1545" w:type="dxa"/>
            <w:tcBorders>
              <w:top w:val="single" w:sz="6" w:space="0" w:color="auto"/>
              <w:left w:val="single" w:sz="6" w:space="0" w:color="auto"/>
            </w:tcBorders>
            <w:tcMar>
              <w:left w:w="90" w:type="dxa"/>
              <w:right w:w="90" w:type="dxa"/>
            </w:tcMar>
            <w:vAlign w:val="center"/>
          </w:tcPr>
          <w:p w14:paraId="49F9E07C" w14:textId="3A2AA5B3"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Tipo de Despesa</w:t>
            </w:r>
          </w:p>
        </w:tc>
        <w:tc>
          <w:tcPr>
            <w:tcW w:w="1395" w:type="dxa"/>
            <w:tcBorders>
              <w:top w:val="single" w:sz="6" w:space="0" w:color="auto"/>
            </w:tcBorders>
            <w:tcMar>
              <w:left w:w="90" w:type="dxa"/>
              <w:right w:w="90" w:type="dxa"/>
            </w:tcMar>
            <w:vAlign w:val="center"/>
          </w:tcPr>
          <w:p w14:paraId="566A41A5" w14:textId="74C46DBE"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Natureza de Despesa</w:t>
            </w:r>
          </w:p>
        </w:tc>
        <w:tc>
          <w:tcPr>
            <w:tcW w:w="735" w:type="dxa"/>
            <w:vMerge/>
            <w:vAlign w:val="center"/>
          </w:tcPr>
          <w:p w14:paraId="2E5C6B8D" w14:textId="77777777" w:rsidR="00724963" w:rsidRPr="0001060C" w:rsidRDefault="00724963">
            <w:pPr>
              <w:rPr>
                <w:rFonts w:ascii="Calibri" w:hAnsi="Calibri" w:cs="Calibri"/>
                <w:sz w:val="24"/>
                <w:szCs w:val="24"/>
              </w:rPr>
            </w:pPr>
          </w:p>
        </w:tc>
        <w:tc>
          <w:tcPr>
            <w:tcW w:w="1230" w:type="dxa"/>
            <w:vMerge/>
            <w:vAlign w:val="center"/>
          </w:tcPr>
          <w:p w14:paraId="0CEAD133" w14:textId="77777777" w:rsidR="00724963" w:rsidRPr="0001060C" w:rsidRDefault="00724963">
            <w:pPr>
              <w:rPr>
                <w:rFonts w:ascii="Calibri" w:hAnsi="Calibri" w:cs="Calibri"/>
                <w:sz w:val="24"/>
                <w:szCs w:val="24"/>
              </w:rPr>
            </w:pPr>
          </w:p>
        </w:tc>
        <w:tc>
          <w:tcPr>
            <w:tcW w:w="1266" w:type="dxa"/>
            <w:vMerge/>
            <w:vAlign w:val="center"/>
          </w:tcPr>
          <w:p w14:paraId="17B5BA52" w14:textId="77777777" w:rsidR="00724963" w:rsidRPr="0001060C" w:rsidRDefault="00724963">
            <w:pPr>
              <w:rPr>
                <w:rFonts w:ascii="Calibri" w:hAnsi="Calibri" w:cs="Calibri"/>
                <w:sz w:val="24"/>
                <w:szCs w:val="24"/>
              </w:rPr>
            </w:pPr>
          </w:p>
        </w:tc>
        <w:tc>
          <w:tcPr>
            <w:tcW w:w="1253" w:type="dxa"/>
            <w:vMerge/>
            <w:vAlign w:val="center"/>
          </w:tcPr>
          <w:p w14:paraId="303F2E6A" w14:textId="77777777" w:rsidR="00724963" w:rsidRPr="0001060C" w:rsidRDefault="00724963">
            <w:pPr>
              <w:rPr>
                <w:rFonts w:ascii="Calibri" w:hAnsi="Calibri" w:cs="Calibri"/>
                <w:sz w:val="24"/>
                <w:szCs w:val="24"/>
              </w:rPr>
            </w:pPr>
          </w:p>
        </w:tc>
        <w:tc>
          <w:tcPr>
            <w:tcW w:w="1230" w:type="dxa"/>
            <w:vMerge/>
            <w:tcBorders>
              <w:right w:val="single" w:sz="0" w:space="0" w:color="auto"/>
            </w:tcBorders>
            <w:vAlign w:val="center"/>
          </w:tcPr>
          <w:p w14:paraId="63A2E18B" w14:textId="77777777" w:rsidR="00724963" w:rsidRPr="0001060C" w:rsidRDefault="00724963">
            <w:pPr>
              <w:rPr>
                <w:rFonts w:ascii="Calibri" w:hAnsi="Calibri" w:cs="Calibri"/>
                <w:sz w:val="24"/>
                <w:szCs w:val="24"/>
              </w:rPr>
            </w:pPr>
          </w:p>
        </w:tc>
      </w:tr>
      <w:tr w:rsidR="0A03028C" w:rsidRPr="0001060C" w14:paraId="40A8B1C2" w14:textId="77777777" w:rsidTr="0A03028C">
        <w:trPr>
          <w:trHeight w:val="300"/>
        </w:trPr>
        <w:tc>
          <w:tcPr>
            <w:tcW w:w="1545" w:type="dxa"/>
            <w:vMerge w:val="restart"/>
            <w:tcBorders>
              <w:left w:val="single" w:sz="6" w:space="0" w:color="auto"/>
            </w:tcBorders>
            <w:tcMar>
              <w:left w:w="90" w:type="dxa"/>
              <w:right w:w="90" w:type="dxa"/>
            </w:tcMar>
            <w:vAlign w:val="center"/>
          </w:tcPr>
          <w:p w14:paraId="5D04580B" w14:textId="2C46B61A"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DIRETO</w:t>
            </w:r>
          </w:p>
        </w:tc>
        <w:tc>
          <w:tcPr>
            <w:tcW w:w="1395" w:type="dxa"/>
            <w:tcMar>
              <w:left w:w="90" w:type="dxa"/>
              <w:right w:w="90" w:type="dxa"/>
            </w:tcMar>
          </w:tcPr>
          <w:p w14:paraId="56351B90" w14:textId="345C653B"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Recursos Humanos</w:t>
            </w:r>
          </w:p>
        </w:tc>
        <w:tc>
          <w:tcPr>
            <w:tcW w:w="735" w:type="dxa"/>
            <w:tcBorders>
              <w:top w:val="single" w:sz="6" w:space="0" w:color="auto"/>
            </w:tcBorders>
            <w:tcMar>
              <w:left w:w="90" w:type="dxa"/>
              <w:right w:w="90" w:type="dxa"/>
            </w:tcMar>
          </w:tcPr>
          <w:p w14:paraId="22633208" w14:textId="28F23EA8" w:rsidR="0A03028C" w:rsidRPr="0001060C" w:rsidRDefault="0A03028C" w:rsidP="0A03028C">
            <w:pPr>
              <w:spacing w:line="276" w:lineRule="auto"/>
              <w:rPr>
                <w:rFonts w:ascii="Calibri" w:eastAsia="Calibri" w:hAnsi="Calibri" w:cs="Calibri"/>
                <w:sz w:val="24"/>
                <w:szCs w:val="24"/>
              </w:rPr>
            </w:pPr>
          </w:p>
        </w:tc>
        <w:tc>
          <w:tcPr>
            <w:tcW w:w="1230" w:type="dxa"/>
            <w:tcBorders>
              <w:top w:val="single" w:sz="6" w:space="0" w:color="auto"/>
            </w:tcBorders>
            <w:tcMar>
              <w:left w:w="90" w:type="dxa"/>
              <w:right w:w="90" w:type="dxa"/>
            </w:tcMar>
          </w:tcPr>
          <w:p w14:paraId="4A68A1D9" w14:textId="206E146E" w:rsidR="0A03028C" w:rsidRPr="0001060C" w:rsidRDefault="0A03028C" w:rsidP="0A03028C">
            <w:pPr>
              <w:spacing w:line="259" w:lineRule="auto"/>
              <w:rPr>
                <w:rFonts w:ascii="Calibri" w:eastAsia="Calibri" w:hAnsi="Calibri" w:cs="Calibri"/>
                <w:color w:val="000000" w:themeColor="text1"/>
                <w:sz w:val="24"/>
                <w:szCs w:val="24"/>
              </w:rPr>
            </w:pPr>
          </w:p>
        </w:tc>
        <w:tc>
          <w:tcPr>
            <w:tcW w:w="1266" w:type="dxa"/>
            <w:tcBorders>
              <w:top w:val="single" w:sz="6" w:space="0" w:color="auto"/>
            </w:tcBorders>
            <w:tcMar>
              <w:left w:w="90" w:type="dxa"/>
              <w:right w:w="90" w:type="dxa"/>
            </w:tcMar>
          </w:tcPr>
          <w:p w14:paraId="7577EBF0" w14:textId="2AB5BF34" w:rsidR="0A03028C" w:rsidRPr="0001060C" w:rsidRDefault="0A03028C" w:rsidP="0A03028C">
            <w:pPr>
              <w:spacing w:line="259" w:lineRule="auto"/>
              <w:rPr>
                <w:rFonts w:ascii="Calibri" w:eastAsia="Calibri" w:hAnsi="Calibri" w:cs="Calibri"/>
                <w:color w:val="000000" w:themeColor="text1"/>
                <w:sz w:val="24"/>
                <w:szCs w:val="24"/>
              </w:rPr>
            </w:pPr>
          </w:p>
        </w:tc>
        <w:tc>
          <w:tcPr>
            <w:tcW w:w="1253" w:type="dxa"/>
            <w:tcBorders>
              <w:top w:val="single" w:sz="6" w:space="0" w:color="auto"/>
            </w:tcBorders>
            <w:tcMar>
              <w:left w:w="90" w:type="dxa"/>
              <w:right w:w="90" w:type="dxa"/>
            </w:tcMar>
          </w:tcPr>
          <w:p w14:paraId="657CB681" w14:textId="5FC7D8D6" w:rsidR="0A03028C" w:rsidRPr="0001060C" w:rsidRDefault="0A03028C" w:rsidP="0A03028C">
            <w:pPr>
              <w:spacing w:line="259" w:lineRule="auto"/>
              <w:rPr>
                <w:rFonts w:ascii="Calibri" w:eastAsia="Calibri" w:hAnsi="Calibri" w:cs="Calibri"/>
                <w:color w:val="000000" w:themeColor="text1"/>
                <w:sz w:val="24"/>
                <w:szCs w:val="24"/>
              </w:rPr>
            </w:pPr>
          </w:p>
        </w:tc>
        <w:tc>
          <w:tcPr>
            <w:tcW w:w="1230" w:type="dxa"/>
            <w:tcBorders>
              <w:top w:val="single" w:sz="6" w:space="0" w:color="auto"/>
              <w:right w:val="single" w:sz="6" w:space="0" w:color="auto"/>
            </w:tcBorders>
            <w:tcMar>
              <w:left w:w="90" w:type="dxa"/>
              <w:right w:w="90" w:type="dxa"/>
            </w:tcMar>
          </w:tcPr>
          <w:p w14:paraId="3EFCB267" w14:textId="16D6283D"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22B2D679" w14:textId="77777777" w:rsidTr="0A03028C">
        <w:trPr>
          <w:trHeight w:val="300"/>
        </w:trPr>
        <w:tc>
          <w:tcPr>
            <w:tcW w:w="1545" w:type="dxa"/>
            <w:vMerge/>
            <w:tcBorders>
              <w:left w:val="single" w:sz="0" w:space="0" w:color="auto"/>
            </w:tcBorders>
            <w:vAlign w:val="center"/>
          </w:tcPr>
          <w:p w14:paraId="3A4D6B52" w14:textId="77777777" w:rsidR="00724963" w:rsidRPr="0001060C" w:rsidRDefault="00724963">
            <w:pPr>
              <w:rPr>
                <w:rFonts w:ascii="Calibri" w:hAnsi="Calibri" w:cs="Calibri"/>
                <w:sz w:val="24"/>
                <w:szCs w:val="24"/>
              </w:rPr>
            </w:pPr>
          </w:p>
        </w:tc>
        <w:tc>
          <w:tcPr>
            <w:tcW w:w="1395" w:type="dxa"/>
            <w:tcMar>
              <w:left w:w="90" w:type="dxa"/>
              <w:right w:w="90" w:type="dxa"/>
            </w:tcMar>
          </w:tcPr>
          <w:p w14:paraId="728E6D5A" w14:textId="17710068"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Encargos Trabalhistas e </w:t>
            </w:r>
            <w:r w:rsidRPr="0001060C">
              <w:rPr>
                <w:rFonts w:ascii="Calibri" w:eastAsia="Calibri" w:hAnsi="Calibri" w:cs="Calibri"/>
                <w:color w:val="000000" w:themeColor="text1"/>
                <w:sz w:val="24"/>
                <w:szCs w:val="24"/>
              </w:rPr>
              <w:lastRenderedPageBreak/>
              <w:t>Previdenciários</w:t>
            </w:r>
          </w:p>
        </w:tc>
        <w:tc>
          <w:tcPr>
            <w:tcW w:w="735" w:type="dxa"/>
            <w:tcMar>
              <w:left w:w="90" w:type="dxa"/>
              <w:right w:w="90" w:type="dxa"/>
            </w:tcMar>
          </w:tcPr>
          <w:p w14:paraId="2DA323E7" w14:textId="42F3512E" w:rsidR="0A03028C" w:rsidRPr="0001060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20D0DE55" w14:textId="7B4CC175" w:rsidR="0A03028C" w:rsidRPr="0001060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0DB12172" w14:textId="0BBAD812" w:rsidR="0A03028C" w:rsidRPr="0001060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64E84EDB" w14:textId="47FB1537" w:rsidR="0A03028C" w:rsidRPr="0001060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012D92CF" w14:textId="1463DB58"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11C29CE8" w14:textId="77777777" w:rsidTr="0A03028C">
        <w:trPr>
          <w:trHeight w:val="300"/>
        </w:trPr>
        <w:tc>
          <w:tcPr>
            <w:tcW w:w="1545" w:type="dxa"/>
            <w:vMerge/>
            <w:tcBorders>
              <w:left w:val="single" w:sz="0" w:space="0" w:color="auto"/>
            </w:tcBorders>
            <w:vAlign w:val="center"/>
          </w:tcPr>
          <w:p w14:paraId="259E9260" w14:textId="77777777" w:rsidR="00724963" w:rsidRPr="0001060C" w:rsidRDefault="00724963">
            <w:pPr>
              <w:rPr>
                <w:rFonts w:ascii="Calibri" w:hAnsi="Calibri" w:cs="Calibri"/>
                <w:sz w:val="24"/>
                <w:szCs w:val="24"/>
              </w:rPr>
            </w:pPr>
          </w:p>
        </w:tc>
        <w:tc>
          <w:tcPr>
            <w:tcW w:w="1395" w:type="dxa"/>
            <w:tcMar>
              <w:left w:w="90" w:type="dxa"/>
              <w:right w:w="90" w:type="dxa"/>
            </w:tcMar>
          </w:tcPr>
          <w:p w14:paraId="4BCE160B" w14:textId="4D5792F6"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Serviços de Pessoa Jurídica</w:t>
            </w:r>
          </w:p>
        </w:tc>
        <w:tc>
          <w:tcPr>
            <w:tcW w:w="735" w:type="dxa"/>
            <w:tcMar>
              <w:left w:w="90" w:type="dxa"/>
              <w:right w:w="90" w:type="dxa"/>
            </w:tcMar>
          </w:tcPr>
          <w:p w14:paraId="6D8D0148" w14:textId="01C3F91D" w:rsidR="0A03028C" w:rsidRPr="0001060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004EB99D" w14:textId="2C4FD6AB" w:rsidR="0A03028C" w:rsidRPr="0001060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4669CF76" w14:textId="2E7C824D" w:rsidR="0A03028C" w:rsidRPr="0001060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35531F4B" w14:textId="29386CDA" w:rsidR="0A03028C" w:rsidRPr="0001060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5C6BDCE7" w14:textId="1E24E28E"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283D4D37" w14:textId="77777777" w:rsidTr="0A03028C">
        <w:trPr>
          <w:trHeight w:val="300"/>
        </w:trPr>
        <w:tc>
          <w:tcPr>
            <w:tcW w:w="1545" w:type="dxa"/>
            <w:vMerge/>
            <w:tcBorders>
              <w:left w:val="single" w:sz="0" w:space="0" w:color="auto"/>
            </w:tcBorders>
            <w:vAlign w:val="center"/>
          </w:tcPr>
          <w:p w14:paraId="4D320624" w14:textId="77777777" w:rsidR="00724963" w:rsidRPr="0001060C" w:rsidRDefault="00724963">
            <w:pPr>
              <w:rPr>
                <w:rFonts w:ascii="Calibri" w:hAnsi="Calibri" w:cs="Calibri"/>
                <w:sz w:val="24"/>
                <w:szCs w:val="24"/>
              </w:rPr>
            </w:pPr>
          </w:p>
        </w:tc>
        <w:tc>
          <w:tcPr>
            <w:tcW w:w="1395" w:type="dxa"/>
            <w:tcMar>
              <w:left w:w="90" w:type="dxa"/>
              <w:right w:w="90" w:type="dxa"/>
            </w:tcMar>
          </w:tcPr>
          <w:p w14:paraId="4F8AA7A7" w14:textId="6EE97E69"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Serviços de Pessoa Física</w:t>
            </w:r>
          </w:p>
        </w:tc>
        <w:tc>
          <w:tcPr>
            <w:tcW w:w="735" w:type="dxa"/>
            <w:tcMar>
              <w:left w:w="90" w:type="dxa"/>
              <w:right w:w="90" w:type="dxa"/>
            </w:tcMar>
          </w:tcPr>
          <w:p w14:paraId="1D24EC36" w14:textId="1B709963" w:rsidR="0A03028C" w:rsidRPr="0001060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52D01BF2" w14:textId="5E47489E" w:rsidR="0A03028C" w:rsidRPr="0001060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5211A641" w14:textId="68031AF2" w:rsidR="0A03028C" w:rsidRPr="0001060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22F7D0E5" w14:textId="1C5640A1" w:rsidR="0A03028C" w:rsidRPr="0001060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78F846CF" w14:textId="7AF9A1D2"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47CB19FC" w14:textId="77777777" w:rsidTr="0A03028C">
        <w:trPr>
          <w:trHeight w:val="300"/>
        </w:trPr>
        <w:tc>
          <w:tcPr>
            <w:tcW w:w="1545" w:type="dxa"/>
            <w:vMerge/>
            <w:tcBorders>
              <w:left w:val="single" w:sz="0" w:space="0" w:color="auto"/>
            </w:tcBorders>
            <w:vAlign w:val="center"/>
          </w:tcPr>
          <w:p w14:paraId="1E09B8FA" w14:textId="77777777" w:rsidR="00724963" w:rsidRPr="0001060C" w:rsidRDefault="00724963">
            <w:pPr>
              <w:rPr>
                <w:rFonts w:ascii="Calibri" w:hAnsi="Calibri" w:cs="Calibri"/>
                <w:sz w:val="24"/>
                <w:szCs w:val="24"/>
              </w:rPr>
            </w:pPr>
          </w:p>
        </w:tc>
        <w:tc>
          <w:tcPr>
            <w:tcW w:w="1395" w:type="dxa"/>
            <w:tcMar>
              <w:left w:w="90" w:type="dxa"/>
              <w:right w:w="90" w:type="dxa"/>
            </w:tcMar>
          </w:tcPr>
          <w:p w14:paraId="7FC663C6" w14:textId="13BCBA6D"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Material Esportivo</w:t>
            </w:r>
          </w:p>
        </w:tc>
        <w:tc>
          <w:tcPr>
            <w:tcW w:w="735" w:type="dxa"/>
            <w:tcMar>
              <w:left w:w="90" w:type="dxa"/>
              <w:right w:w="90" w:type="dxa"/>
            </w:tcMar>
          </w:tcPr>
          <w:p w14:paraId="58CE2767" w14:textId="766FA40B" w:rsidR="0A03028C" w:rsidRPr="0001060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01646214" w14:textId="4919BA54" w:rsidR="0A03028C" w:rsidRPr="0001060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16F0153A" w14:textId="31EB6300" w:rsidR="0A03028C" w:rsidRPr="0001060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397AB029" w14:textId="7CADD855" w:rsidR="0A03028C" w:rsidRPr="0001060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6DD613DD" w14:textId="79492521"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009162DF" w14:textId="77777777" w:rsidTr="0A03028C">
        <w:trPr>
          <w:trHeight w:val="300"/>
        </w:trPr>
        <w:tc>
          <w:tcPr>
            <w:tcW w:w="1545" w:type="dxa"/>
            <w:vMerge/>
            <w:tcBorders>
              <w:left w:val="single" w:sz="0" w:space="0" w:color="auto"/>
            </w:tcBorders>
            <w:vAlign w:val="center"/>
          </w:tcPr>
          <w:p w14:paraId="4E56CFEE" w14:textId="77777777" w:rsidR="00724963" w:rsidRPr="0001060C" w:rsidRDefault="00724963">
            <w:pPr>
              <w:rPr>
                <w:rFonts w:ascii="Calibri" w:hAnsi="Calibri" w:cs="Calibri"/>
                <w:sz w:val="24"/>
                <w:szCs w:val="24"/>
              </w:rPr>
            </w:pPr>
          </w:p>
        </w:tc>
        <w:tc>
          <w:tcPr>
            <w:tcW w:w="1395" w:type="dxa"/>
            <w:tcMar>
              <w:left w:w="90" w:type="dxa"/>
              <w:right w:w="90" w:type="dxa"/>
            </w:tcMar>
          </w:tcPr>
          <w:p w14:paraId="22527B95" w14:textId="2590EFB8"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Outros materiais de consumo</w:t>
            </w:r>
          </w:p>
        </w:tc>
        <w:tc>
          <w:tcPr>
            <w:tcW w:w="735" w:type="dxa"/>
            <w:tcMar>
              <w:left w:w="90" w:type="dxa"/>
              <w:right w:w="90" w:type="dxa"/>
            </w:tcMar>
          </w:tcPr>
          <w:p w14:paraId="4AA65933" w14:textId="6F415CEA" w:rsidR="0A03028C" w:rsidRPr="0001060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77C3AD0D" w14:textId="6AFB45AE" w:rsidR="0A03028C" w:rsidRPr="0001060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5A727694" w14:textId="7AA90282" w:rsidR="0A03028C" w:rsidRPr="0001060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41566333" w14:textId="5629F224" w:rsidR="0A03028C" w:rsidRPr="0001060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2080DF5A" w14:textId="55E40149"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4BBD421A" w14:textId="77777777" w:rsidTr="0A03028C">
        <w:trPr>
          <w:trHeight w:val="300"/>
        </w:trPr>
        <w:tc>
          <w:tcPr>
            <w:tcW w:w="1545" w:type="dxa"/>
            <w:vMerge/>
            <w:tcBorders>
              <w:left w:val="single" w:sz="0" w:space="0" w:color="auto"/>
            </w:tcBorders>
            <w:vAlign w:val="center"/>
          </w:tcPr>
          <w:p w14:paraId="6C833BA8" w14:textId="77777777" w:rsidR="00724963" w:rsidRPr="0001060C" w:rsidRDefault="00724963">
            <w:pPr>
              <w:rPr>
                <w:rFonts w:ascii="Calibri" w:hAnsi="Calibri" w:cs="Calibri"/>
                <w:sz w:val="24"/>
                <w:szCs w:val="24"/>
              </w:rPr>
            </w:pPr>
          </w:p>
        </w:tc>
        <w:tc>
          <w:tcPr>
            <w:tcW w:w="1395" w:type="dxa"/>
            <w:tcMar>
              <w:left w:w="90" w:type="dxa"/>
              <w:right w:w="90" w:type="dxa"/>
            </w:tcMar>
          </w:tcPr>
          <w:p w14:paraId="0CC67F1A" w14:textId="3E66F0E7"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Equipamentos e Material Permanente</w:t>
            </w:r>
          </w:p>
        </w:tc>
        <w:tc>
          <w:tcPr>
            <w:tcW w:w="735" w:type="dxa"/>
            <w:tcMar>
              <w:left w:w="90" w:type="dxa"/>
              <w:right w:w="90" w:type="dxa"/>
            </w:tcMar>
          </w:tcPr>
          <w:p w14:paraId="0ADAC523" w14:textId="414C4936" w:rsidR="0A03028C" w:rsidRPr="0001060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44292349" w14:textId="5408FE57" w:rsidR="0A03028C" w:rsidRPr="0001060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5F29F2C5" w14:textId="64E1F5FA" w:rsidR="0A03028C" w:rsidRPr="0001060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33D90C69" w14:textId="06BBD325" w:rsidR="0A03028C" w:rsidRPr="0001060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71BFABD6" w14:textId="3829118D"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02B14694" w14:textId="77777777" w:rsidTr="0A03028C">
        <w:trPr>
          <w:trHeight w:val="300"/>
        </w:trPr>
        <w:tc>
          <w:tcPr>
            <w:tcW w:w="1545" w:type="dxa"/>
            <w:vMerge/>
            <w:tcBorders>
              <w:left w:val="single" w:sz="0" w:space="0" w:color="auto"/>
            </w:tcBorders>
            <w:vAlign w:val="center"/>
          </w:tcPr>
          <w:p w14:paraId="54222C81" w14:textId="77777777" w:rsidR="00724963" w:rsidRPr="0001060C" w:rsidRDefault="00724963">
            <w:pPr>
              <w:rPr>
                <w:rFonts w:ascii="Calibri" w:hAnsi="Calibri" w:cs="Calibri"/>
                <w:sz w:val="24"/>
                <w:szCs w:val="24"/>
              </w:rPr>
            </w:pPr>
          </w:p>
        </w:tc>
        <w:tc>
          <w:tcPr>
            <w:tcW w:w="1395" w:type="dxa"/>
            <w:tcMar>
              <w:left w:w="90" w:type="dxa"/>
              <w:right w:w="90" w:type="dxa"/>
            </w:tcMar>
          </w:tcPr>
          <w:p w14:paraId="0A6B5F1F" w14:textId="19E4F1FA"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Obras e Instalações</w:t>
            </w:r>
          </w:p>
        </w:tc>
        <w:tc>
          <w:tcPr>
            <w:tcW w:w="735" w:type="dxa"/>
            <w:tcMar>
              <w:left w:w="90" w:type="dxa"/>
              <w:right w:w="90" w:type="dxa"/>
            </w:tcMar>
          </w:tcPr>
          <w:p w14:paraId="11CE8735" w14:textId="5A1999AE" w:rsidR="0A03028C" w:rsidRPr="0001060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7CD429F9" w14:textId="54B89AD4" w:rsidR="0A03028C" w:rsidRPr="0001060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49BB4145" w14:textId="5C367609" w:rsidR="0A03028C" w:rsidRPr="0001060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02070A6D" w14:textId="1B19F40F" w:rsidR="0A03028C" w:rsidRPr="0001060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2DC1AAF2" w14:textId="724ED0AE"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0C5C328B" w14:textId="77777777" w:rsidTr="0A03028C">
        <w:trPr>
          <w:trHeight w:val="300"/>
        </w:trPr>
        <w:tc>
          <w:tcPr>
            <w:tcW w:w="1545" w:type="dxa"/>
            <w:vMerge w:val="restart"/>
            <w:tcBorders>
              <w:left w:val="single" w:sz="6" w:space="0" w:color="auto"/>
            </w:tcBorders>
            <w:tcMar>
              <w:left w:w="90" w:type="dxa"/>
              <w:right w:w="90" w:type="dxa"/>
            </w:tcMar>
            <w:vAlign w:val="center"/>
          </w:tcPr>
          <w:p w14:paraId="6238EA85" w14:textId="5E84D501"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INDIRETO</w:t>
            </w:r>
          </w:p>
        </w:tc>
        <w:tc>
          <w:tcPr>
            <w:tcW w:w="1395" w:type="dxa"/>
            <w:tcMar>
              <w:left w:w="90" w:type="dxa"/>
              <w:right w:w="90" w:type="dxa"/>
            </w:tcMar>
          </w:tcPr>
          <w:p w14:paraId="31A3F53D" w14:textId="5FD1D4AB"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Recursos Humanos</w:t>
            </w:r>
          </w:p>
        </w:tc>
        <w:tc>
          <w:tcPr>
            <w:tcW w:w="735" w:type="dxa"/>
            <w:tcMar>
              <w:left w:w="90" w:type="dxa"/>
              <w:right w:w="90" w:type="dxa"/>
            </w:tcMar>
          </w:tcPr>
          <w:p w14:paraId="201BBA22" w14:textId="1EE359A7" w:rsidR="0A03028C" w:rsidRPr="0001060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6E21C43B" w14:textId="5E6F48DF" w:rsidR="0A03028C" w:rsidRPr="0001060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3B868568" w14:textId="0F52C673" w:rsidR="0A03028C" w:rsidRPr="0001060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7B3C3C99" w14:textId="4EEADC6A" w:rsidR="0A03028C" w:rsidRPr="0001060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19C987FD" w14:textId="7A5263F8"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3DC1BF66" w14:textId="77777777" w:rsidTr="0A03028C">
        <w:trPr>
          <w:trHeight w:val="300"/>
        </w:trPr>
        <w:tc>
          <w:tcPr>
            <w:tcW w:w="1545" w:type="dxa"/>
            <w:vMerge/>
            <w:tcBorders>
              <w:left w:val="single" w:sz="0" w:space="0" w:color="auto"/>
            </w:tcBorders>
            <w:vAlign w:val="center"/>
          </w:tcPr>
          <w:p w14:paraId="787A6EBB" w14:textId="77777777" w:rsidR="00724963" w:rsidRPr="0001060C" w:rsidRDefault="00724963">
            <w:pPr>
              <w:rPr>
                <w:rFonts w:ascii="Calibri" w:hAnsi="Calibri" w:cs="Calibri"/>
                <w:sz w:val="24"/>
                <w:szCs w:val="24"/>
              </w:rPr>
            </w:pPr>
          </w:p>
        </w:tc>
        <w:tc>
          <w:tcPr>
            <w:tcW w:w="1395" w:type="dxa"/>
            <w:tcMar>
              <w:left w:w="90" w:type="dxa"/>
              <w:right w:w="90" w:type="dxa"/>
            </w:tcMar>
          </w:tcPr>
          <w:p w14:paraId="5E8A5CE0" w14:textId="0D4531D5"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Encargos Trabalhistas e Previdenciários</w:t>
            </w:r>
          </w:p>
        </w:tc>
        <w:tc>
          <w:tcPr>
            <w:tcW w:w="735" w:type="dxa"/>
            <w:tcMar>
              <w:left w:w="90" w:type="dxa"/>
              <w:right w:w="90" w:type="dxa"/>
            </w:tcMar>
          </w:tcPr>
          <w:p w14:paraId="1ED43813" w14:textId="766D3189" w:rsidR="0A03028C" w:rsidRPr="0001060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7C92D9E0" w14:textId="07CF177A" w:rsidR="0A03028C" w:rsidRPr="0001060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75F87B8D" w14:textId="12BE55EF" w:rsidR="0A03028C" w:rsidRPr="0001060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316BD29A" w14:textId="3F53FBE8" w:rsidR="0A03028C" w:rsidRPr="0001060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595460EA" w14:textId="05D8BE33"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3F73971E" w14:textId="77777777" w:rsidTr="0A03028C">
        <w:trPr>
          <w:trHeight w:val="300"/>
        </w:trPr>
        <w:tc>
          <w:tcPr>
            <w:tcW w:w="1545" w:type="dxa"/>
            <w:vMerge/>
            <w:tcBorders>
              <w:left w:val="single" w:sz="0" w:space="0" w:color="auto"/>
            </w:tcBorders>
            <w:vAlign w:val="center"/>
          </w:tcPr>
          <w:p w14:paraId="115DE34D" w14:textId="77777777" w:rsidR="00724963" w:rsidRPr="0001060C" w:rsidRDefault="00724963">
            <w:pPr>
              <w:rPr>
                <w:rFonts w:ascii="Calibri" w:hAnsi="Calibri" w:cs="Calibri"/>
                <w:sz w:val="24"/>
                <w:szCs w:val="24"/>
              </w:rPr>
            </w:pPr>
          </w:p>
        </w:tc>
        <w:tc>
          <w:tcPr>
            <w:tcW w:w="1395" w:type="dxa"/>
            <w:tcMar>
              <w:left w:w="90" w:type="dxa"/>
              <w:right w:w="90" w:type="dxa"/>
            </w:tcMar>
          </w:tcPr>
          <w:p w14:paraId="7FF8537D" w14:textId="5D64A233"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Jurídica</w:t>
            </w:r>
          </w:p>
        </w:tc>
        <w:tc>
          <w:tcPr>
            <w:tcW w:w="735" w:type="dxa"/>
            <w:tcMar>
              <w:left w:w="90" w:type="dxa"/>
              <w:right w:w="90" w:type="dxa"/>
            </w:tcMar>
          </w:tcPr>
          <w:p w14:paraId="6BB3E096" w14:textId="7CE4726D" w:rsidR="0A03028C" w:rsidRPr="0001060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6A174505" w14:textId="643B4E31" w:rsidR="0A03028C" w:rsidRPr="0001060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64B9B70F" w14:textId="4291C269" w:rsidR="0A03028C" w:rsidRPr="0001060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4A1C7AE3" w14:textId="375BBFB9" w:rsidR="0A03028C" w:rsidRPr="0001060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2301C9CE" w14:textId="6E3371A4"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510D9EA7" w14:textId="77777777" w:rsidTr="0A03028C">
        <w:trPr>
          <w:trHeight w:val="300"/>
        </w:trPr>
        <w:tc>
          <w:tcPr>
            <w:tcW w:w="1545" w:type="dxa"/>
            <w:vMerge/>
            <w:tcBorders>
              <w:left w:val="single" w:sz="0" w:space="0" w:color="auto"/>
            </w:tcBorders>
            <w:vAlign w:val="center"/>
          </w:tcPr>
          <w:p w14:paraId="245E6937" w14:textId="77777777" w:rsidR="00724963" w:rsidRPr="0001060C" w:rsidRDefault="00724963">
            <w:pPr>
              <w:rPr>
                <w:rFonts w:ascii="Calibri" w:hAnsi="Calibri" w:cs="Calibri"/>
                <w:sz w:val="24"/>
                <w:szCs w:val="24"/>
              </w:rPr>
            </w:pPr>
          </w:p>
        </w:tc>
        <w:tc>
          <w:tcPr>
            <w:tcW w:w="1395" w:type="dxa"/>
            <w:tcMar>
              <w:left w:w="90" w:type="dxa"/>
              <w:right w:w="90" w:type="dxa"/>
            </w:tcMar>
          </w:tcPr>
          <w:p w14:paraId="71D3B3A9" w14:textId="5907B599"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Física</w:t>
            </w:r>
          </w:p>
        </w:tc>
        <w:tc>
          <w:tcPr>
            <w:tcW w:w="735" w:type="dxa"/>
            <w:tcMar>
              <w:left w:w="90" w:type="dxa"/>
              <w:right w:w="90" w:type="dxa"/>
            </w:tcMar>
          </w:tcPr>
          <w:p w14:paraId="56CE3046" w14:textId="15DD816B" w:rsidR="0A03028C" w:rsidRPr="0001060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5979F7A9" w14:textId="624E5683" w:rsidR="0A03028C" w:rsidRPr="0001060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0A2BBEF8" w14:textId="255C4379" w:rsidR="0A03028C" w:rsidRPr="0001060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4E539A98" w14:textId="55A5462D" w:rsidR="0A03028C" w:rsidRPr="0001060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7CF7BE81" w14:textId="270280B5"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2E481C81" w14:textId="77777777" w:rsidTr="0A03028C">
        <w:trPr>
          <w:trHeight w:val="300"/>
        </w:trPr>
        <w:tc>
          <w:tcPr>
            <w:tcW w:w="1545" w:type="dxa"/>
            <w:vMerge/>
            <w:tcBorders>
              <w:left w:val="single" w:sz="0" w:space="0" w:color="auto"/>
            </w:tcBorders>
            <w:vAlign w:val="center"/>
          </w:tcPr>
          <w:p w14:paraId="41A303A0" w14:textId="77777777" w:rsidR="00724963" w:rsidRPr="0001060C" w:rsidRDefault="00724963">
            <w:pPr>
              <w:rPr>
                <w:rFonts w:ascii="Calibri" w:hAnsi="Calibri" w:cs="Calibri"/>
                <w:sz w:val="24"/>
                <w:szCs w:val="24"/>
              </w:rPr>
            </w:pPr>
          </w:p>
        </w:tc>
        <w:tc>
          <w:tcPr>
            <w:tcW w:w="1395" w:type="dxa"/>
            <w:tcMar>
              <w:left w:w="90" w:type="dxa"/>
              <w:right w:w="90" w:type="dxa"/>
            </w:tcMar>
          </w:tcPr>
          <w:p w14:paraId="77144BF5" w14:textId="50C0F8ED"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Outros materiais de consumo</w:t>
            </w:r>
          </w:p>
        </w:tc>
        <w:tc>
          <w:tcPr>
            <w:tcW w:w="735" w:type="dxa"/>
            <w:tcMar>
              <w:left w:w="90" w:type="dxa"/>
              <w:right w:w="90" w:type="dxa"/>
            </w:tcMar>
          </w:tcPr>
          <w:p w14:paraId="3F6910EA" w14:textId="39775BC0" w:rsidR="0A03028C" w:rsidRPr="0001060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0EB8613F" w14:textId="5CCD721E" w:rsidR="0A03028C" w:rsidRPr="0001060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4ABB0C37" w14:textId="0E46EDC3" w:rsidR="0A03028C" w:rsidRPr="0001060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230D8581" w14:textId="0D4BE7B0" w:rsidR="0A03028C" w:rsidRPr="0001060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43562466" w14:textId="65812CA5"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76412812" w14:textId="77777777" w:rsidTr="0A03028C">
        <w:trPr>
          <w:trHeight w:val="300"/>
        </w:trPr>
        <w:tc>
          <w:tcPr>
            <w:tcW w:w="1545" w:type="dxa"/>
            <w:vMerge/>
            <w:tcBorders>
              <w:left w:val="single" w:sz="0" w:space="0" w:color="auto"/>
            </w:tcBorders>
            <w:vAlign w:val="center"/>
          </w:tcPr>
          <w:p w14:paraId="0809D2EC" w14:textId="77777777" w:rsidR="00724963" w:rsidRPr="0001060C" w:rsidRDefault="00724963">
            <w:pPr>
              <w:rPr>
                <w:rFonts w:ascii="Calibri" w:hAnsi="Calibri" w:cs="Calibri"/>
                <w:sz w:val="24"/>
                <w:szCs w:val="24"/>
              </w:rPr>
            </w:pPr>
          </w:p>
        </w:tc>
        <w:tc>
          <w:tcPr>
            <w:tcW w:w="1395" w:type="dxa"/>
            <w:tcMar>
              <w:left w:w="90" w:type="dxa"/>
              <w:right w:w="90" w:type="dxa"/>
            </w:tcMar>
          </w:tcPr>
          <w:p w14:paraId="72BBB46E" w14:textId="6A70E7ED"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Equipamentos e Material Permanente</w:t>
            </w:r>
          </w:p>
        </w:tc>
        <w:tc>
          <w:tcPr>
            <w:tcW w:w="735" w:type="dxa"/>
            <w:tcMar>
              <w:left w:w="90" w:type="dxa"/>
              <w:right w:w="90" w:type="dxa"/>
            </w:tcMar>
          </w:tcPr>
          <w:p w14:paraId="5A7FB8E4" w14:textId="19BA7FD3" w:rsidR="0A03028C" w:rsidRPr="0001060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5EBB3435" w14:textId="1862C059" w:rsidR="0A03028C" w:rsidRPr="0001060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4B6250EF" w14:textId="347C0103" w:rsidR="0A03028C" w:rsidRPr="0001060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2FFE25AE" w14:textId="4931209A" w:rsidR="0A03028C" w:rsidRPr="0001060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2F03C2BE" w14:textId="11815E02"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355BC8DB" w14:textId="77777777" w:rsidTr="0A03028C">
        <w:trPr>
          <w:trHeight w:val="300"/>
        </w:trPr>
        <w:tc>
          <w:tcPr>
            <w:tcW w:w="1545" w:type="dxa"/>
            <w:vMerge/>
            <w:tcBorders>
              <w:left w:val="single" w:sz="0" w:space="0" w:color="auto"/>
            </w:tcBorders>
            <w:vAlign w:val="center"/>
          </w:tcPr>
          <w:p w14:paraId="2FC14477" w14:textId="77777777" w:rsidR="00724963" w:rsidRPr="0001060C" w:rsidRDefault="00724963">
            <w:pPr>
              <w:rPr>
                <w:rFonts w:ascii="Calibri" w:hAnsi="Calibri" w:cs="Calibri"/>
                <w:sz w:val="24"/>
                <w:szCs w:val="24"/>
              </w:rPr>
            </w:pPr>
          </w:p>
        </w:tc>
        <w:tc>
          <w:tcPr>
            <w:tcW w:w="1395" w:type="dxa"/>
            <w:tcMar>
              <w:left w:w="90" w:type="dxa"/>
              <w:right w:w="90" w:type="dxa"/>
            </w:tcMar>
          </w:tcPr>
          <w:p w14:paraId="1F8E30CC" w14:textId="63B61DA4"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Diárias, Passagens e Transporte</w:t>
            </w:r>
          </w:p>
        </w:tc>
        <w:tc>
          <w:tcPr>
            <w:tcW w:w="735" w:type="dxa"/>
            <w:tcMar>
              <w:left w:w="90" w:type="dxa"/>
              <w:right w:w="90" w:type="dxa"/>
            </w:tcMar>
          </w:tcPr>
          <w:p w14:paraId="0B68BB0F" w14:textId="13279963" w:rsidR="0A03028C" w:rsidRPr="0001060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19C0E696" w14:textId="0FB4D55E"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266" w:type="dxa"/>
            <w:tcMar>
              <w:left w:w="90" w:type="dxa"/>
              <w:right w:w="90" w:type="dxa"/>
            </w:tcMar>
          </w:tcPr>
          <w:p w14:paraId="34834A0B" w14:textId="766678E2"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253" w:type="dxa"/>
            <w:tcMar>
              <w:left w:w="90" w:type="dxa"/>
              <w:right w:w="90" w:type="dxa"/>
            </w:tcMar>
          </w:tcPr>
          <w:p w14:paraId="0C6457C5" w14:textId="3E919091"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230" w:type="dxa"/>
            <w:tcBorders>
              <w:right w:val="single" w:sz="6" w:space="0" w:color="auto"/>
            </w:tcBorders>
            <w:tcMar>
              <w:left w:w="90" w:type="dxa"/>
              <w:right w:w="90" w:type="dxa"/>
            </w:tcMar>
          </w:tcPr>
          <w:p w14:paraId="38DCC281" w14:textId="1600F0CE"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r>
      <w:tr w:rsidR="0A03028C" w:rsidRPr="0001060C" w14:paraId="1F634FB9" w14:textId="77777777" w:rsidTr="0A03028C">
        <w:trPr>
          <w:trHeight w:val="300"/>
        </w:trPr>
        <w:tc>
          <w:tcPr>
            <w:tcW w:w="1545" w:type="dxa"/>
            <w:vMerge w:val="restart"/>
            <w:tcBorders>
              <w:left w:val="single" w:sz="6" w:space="0" w:color="auto"/>
            </w:tcBorders>
            <w:tcMar>
              <w:left w:w="90" w:type="dxa"/>
              <w:right w:w="90" w:type="dxa"/>
            </w:tcMar>
            <w:vAlign w:val="center"/>
          </w:tcPr>
          <w:p w14:paraId="48FF2966" w14:textId="7925974B"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DIVULGAÇÃO</w:t>
            </w:r>
          </w:p>
        </w:tc>
        <w:tc>
          <w:tcPr>
            <w:tcW w:w="1395" w:type="dxa"/>
            <w:tcMar>
              <w:left w:w="90" w:type="dxa"/>
              <w:right w:w="90" w:type="dxa"/>
            </w:tcMar>
          </w:tcPr>
          <w:p w14:paraId="45535BDC" w14:textId="1291BB75"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Recursos Humanos</w:t>
            </w:r>
          </w:p>
        </w:tc>
        <w:tc>
          <w:tcPr>
            <w:tcW w:w="735" w:type="dxa"/>
            <w:tcMar>
              <w:left w:w="90" w:type="dxa"/>
              <w:right w:w="90" w:type="dxa"/>
            </w:tcMar>
          </w:tcPr>
          <w:p w14:paraId="71687784" w14:textId="429E242C" w:rsidR="0A03028C" w:rsidRPr="0001060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4E6DD95D" w14:textId="0FE31D1C"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266" w:type="dxa"/>
            <w:tcMar>
              <w:left w:w="90" w:type="dxa"/>
              <w:right w:w="90" w:type="dxa"/>
            </w:tcMar>
          </w:tcPr>
          <w:p w14:paraId="1398B858" w14:textId="2AD7417A"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253" w:type="dxa"/>
            <w:tcMar>
              <w:left w:w="90" w:type="dxa"/>
              <w:right w:w="90" w:type="dxa"/>
            </w:tcMar>
          </w:tcPr>
          <w:p w14:paraId="04B9F8A1" w14:textId="79E6D105"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230" w:type="dxa"/>
            <w:tcBorders>
              <w:right w:val="single" w:sz="6" w:space="0" w:color="auto"/>
            </w:tcBorders>
            <w:tcMar>
              <w:left w:w="90" w:type="dxa"/>
              <w:right w:w="90" w:type="dxa"/>
            </w:tcMar>
          </w:tcPr>
          <w:p w14:paraId="373B6F14" w14:textId="0021346F"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r>
      <w:tr w:rsidR="0A03028C" w:rsidRPr="0001060C" w14:paraId="0564DB5F" w14:textId="77777777" w:rsidTr="0A03028C">
        <w:trPr>
          <w:trHeight w:val="300"/>
        </w:trPr>
        <w:tc>
          <w:tcPr>
            <w:tcW w:w="1545" w:type="dxa"/>
            <w:vMerge/>
            <w:tcBorders>
              <w:left w:val="single" w:sz="0" w:space="0" w:color="auto"/>
            </w:tcBorders>
            <w:vAlign w:val="center"/>
          </w:tcPr>
          <w:p w14:paraId="0105312E" w14:textId="77777777" w:rsidR="00724963" w:rsidRPr="0001060C" w:rsidRDefault="00724963">
            <w:pPr>
              <w:rPr>
                <w:rFonts w:ascii="Calibri" w:hAnsi="Calibri" w:cs="Calibri"/>
                <w:sz w:val="24"/>
                <w:szCs w:val="24"/>
              </w:rPr>
            </w:pPr>
          </w:p>
        </w:tc>
        <w:tc>
          <w:tcPr>
            <w:tcW w:w="1395" w:type="dxa"/>
            <w:tcMar>
              <w:left w:w="90" w:type="dxa"/>
              <w:right w:w="90" w:type="dxa"/>
            </w:tcMar>
          </w:tcPr>
          <w:p w14:paraId="1C94BC8F" w14:textId="02D5015B"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Encargos Trabalhistas e Previdenciário</w:t>
            </w:r>
            <w:r w:rsidR="48D9F58A" w:rsidRPr="0001060C">
              <w:rPr>
                <w:rFonts w:ascii="Calibri" w:eastAsia="Calibri" w:hAnsi="Calibri" w:cs="Calibri"/>
                <w:sz w:val="24"/>
                <w:szCs w:val="24"/>
              </w:rPr>
              <w:t>s</w:t>
            </w:r>
          </w:p>
        </w:tc>
        <w:tc>
          <w:tcPr>
            <w:tcW w:w="735" w:type="dxa"/>
            <w:tcMar>
              <w:left w:w="90" w:type="dxa"/>
              <w:right w:w="90" w:type="dxa"/>
            </w:tcMar>
          </w:tcPr>
          <w:p w14:paraId="53CF6A44" w14:textId="22672D18" w:rsidR="0A03028C" w:rsidRPr="0001060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6BBCDFEC" w14:textId="0290A053" w:rsidR="0A03028C" w:rsidRPr="0001060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07F2FE42" w14:textId="1E14FA6A" w:rsidR="0A03028C" w:rsidRPr="0001060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2D24DB0A" w14:textId="4F47EBBC" w:rsidR="0A03028C" w:rsidRPr="0001060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0D036FEB" w14:textId="68D74C50"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2DC15C70" w14:textId="77777777" w:rsidTr="0A03028C">
        <w:trPr>
          <w:trHeight w:val="300"/>
        </w:trPr>
        <w:tc>
          <w:tcPr>
            <w:tcW w:w="1545" w:type="dxa"/>
            <w:vMerge/>
            <w:tcBorders>
              <w:left w:val="single" w:sz="0" w:space="0" w:color="auto"/>
            </w:tcBorders>
            <w:vAlign w:val="center"/>
          </w:tcPr>
          <w:p w14:paraId="7A335DE2" w14:textId="77777777" w:rsidR="00724963" w:rsidRPr="0001060C" w:rsidRDefault="00724963">
            <w:pPr>
              <w:rPr>
                <w:rFonts w:ascii="Calibri" w:hAnsi="Calibri" w:cs="Calibri"/>
                <w:sz w:val="24"/>
                <w:szCs w:val="24"/>
              </w:rPr>
            </w:pPr>
          </w:p>
        </w:tc>
        <w:tc>
          <w:tcPr>
            <w:tcW w:w="1395" w:type="dxa"/>
            <w:tcMar>
              <w:left w:w="90" w:type="dxa"/>
              <w:right w:w="90" w:type="dxa"/>
            </w:tcMar>
          </w:tcPr>
          <w:p w14:paraId="13145AC1" w14:textId="69845F07"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Jurídica</w:t>
            </w:r>
          </w:p>
        </w:tc>
        <w:tc>
          <w:tcPr>
            <w:tcW w:w="735" w:type="dxa"/>
            <w:tcMar>
              <w:left w:w="90" w:type="dxa"/>
              <w:right w:w="90" w:type="dxa"/>
            </w:tcMar>
          </w:tcPr>
          <w:p w14:paraId="09DB6A7A" w14:textId="24209F6A" w:rsidR="0A03028C" w:rsidRPr="0001060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4129B1DB" w14:textId="43506133" w:rsidR="0A03028C" w:rsidRPr="0001060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7817DB81" w14:textId="73AE25DC" w:rsidR="0A03028C" w:rsidRPr="0001060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34C9D26E" w14:textId="57AD25AB" w:rsidR="0A03028C" w:rsidRPr="0001060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6B46D876" w14:textId="34223382"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1D926E6B" w14:textId="77777777" w:rsidTr="0A03028C">
        <w:trPr>
          <w:trHeight w:val="300"/>
        </w:trPr>
        <w:tc>
          <w:tcPr>
            <w:tcW w:w="1545" w:type="dxa"/>
            <w:vMerge/>
            <w:tcBorders>
              <w:left w:val="single" w:sz="0" w:space="0" w:color="auto"/>
            </w:tcBorders>
            <w:vAlign w:val="center"/>
          </w:tcPr>
          <w:p w14:paraId="4BC4EA4F" w14:textId="77777777" w:rsidR="00724963" w:rsidRPr="0001060C" w:rsidRDefault="00724963">
            <w:pPr>
              <w:rPr>
                <w:rFonts w:ascii="Calibri" w:hAnsi="Calibri" w:cs="Calibri"/>
                <w:sz w:val="24"/>
                <w:szCs w:val="24"/>
              </w:rPr>
            </w:pPr>
          </w:p>
        </w:tc>
        <w:tc>
          <w:tcPr>
            <w:tcW w:w="1395" w:type="dxa"/>
            <w:tcMar>
              <w:left w:w="90" w:type="dxa"/>
              <w:right w:w="90" w:type="dxa"/>
            </w:tcMar>
          </w:tcPr>
          <w:p w14:paraId="4526F794" w14:textId="22151907"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Física</w:t>
            </w:r>
            <w:r w:rsidRPr="0001060C">
              <w:rPr>
                <w:rFonts w:ascii="Calibri" w:hAnsi="Calibri" w:cs="Calibri"/>
                <w:sz w:val="24"/>
                <w:szCs w:val="24"/>
              </w:rPr>
              <w:tab/>
            </w:r>
          </w:p>
        </w:tc>
        <w:tc>
          <w:tcPr>
            <w:tcW w:w="735" w:type="dxa"/>
            <w:tcMar>
              <w:left w:w="90" w:type="dxa"/>
              <w:right w:w="90" w:type="dxa"/>
            </w:tcMar>
          </w:tcPr>
          <w:p w14:paraId="37FEFEB5" w14:textId="0764BBA5" w:rsidR="0A03028C" w:rsidRPr="0001060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1C6EB944" w14:textId="7D18A309" w:rsidR="0A03028C" w:rsidRPr="0001060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5FE3D770" w14:textId="42A4D055" w:rsidR="0A03028C" w:rsidRPr="0001060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419A9019" w14:textId="78EF8362" w:rsidR="0A03028C" w:rsidRPr="0001060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07860F65" w14:textId="467F723D"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65DBB5AB" w14:textId="77777777" w:rsidTr="0A03028C">
        <w:trPr>
          <w:trHeight w:val="300"/>
        </w:trPr>
        <w:tc>
          <w:tcPr>
            <w:tcW w:w="1545" w:type="dxa"/>
            <w:vMerge/>
            <w:tcBorders>
              <w:left w:val="single" w:sz="0" w:space="0" w:color="auto"/>
            </w:tcBorders>
            <w:vAlign w:val="center"/>
          </w:tcPr>
          <w:p w14:paraId="39EED9E6" w14:textId="77777777" w:rsidR="00724963" w:rsidRPr="0001060C" w:rsidRDefault="00724963">
            <w:pPr>
              <w:rPr>
                <w:rFonts w:ascii="Calibri" w:hAnsi="Calibri" w:cs="Calibri"/>
                <w:sz w:val="24"/>
                <w:szCs w:val="24"/>
              </w:rPr>
            </w:pPr>
          </w:p>
        </w:tc>
        <w:tc>
          <w:tcPr>
            <w:tcW w:w="1395" w:type="dxa"/>
            <w:tcMar>
              <w:left w:w="90" w:type="dxa"/>
              <w:right w:w="90" w:type="dxa"/>
            </w:tcMar>
          </w:tcPr>
          <w:p w14:paraId="26D9094D" w14:textId="5E896D46"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Outros Materiais de Consumo</w:t>
            </w:r>
            <w:r w:rsidRPr="0001060C">
              <w:rPr>
                <w:rFonts w:ascii="Calibri" w:hAnsi="Calibri" w:cs="Calibri"/>
                <w:sz w:val="24"/>
                <w:szCs w:val="24"/>
              </w:rPr>
              <w:tab/>
            </w:r>
          </w:p>
        </w:tc>
        <w:tc>
          <w:tcPr>
            <w:tcW w:w="735" w:type="dxa"/>
            <w:tcMar>
              <w:left w:w="90" w:type="dxa"/>
              <w:right w:w="90" w:type="dxa"/>
            </w:tcMar>
          </w:tcPr>
          <w:p w14:paraId="10B8843E" w14:textId="26EEE3C5" w:rsidR="0A03028C" w:rsidRPr="0001060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06AE6865" w14:textId="4A06D300" w:rsidR="0A03028C" w:rsidRPr="0001060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2EE8FB92" w14:textId="7B167E91" w:rsidR="0A03028C" w:rsidRPr="0001060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74AAC571" w14:textId="63CE328F" w:rsidR="0A03028C" w:rsidRPr="0001060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08156AAE" w14:textId="2097AF7E"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028F2CF6" w14:textId="77777777" w:rsidTr="0A03028C">
        <w:trPr>
          <w:trHeight w:val="300"/>
        </w:trPr>
        <w:tc>
          <w:tcPr>
            <w:tcW w:w="1545" w:type="dxa"/>
            <w:vMerge/>
            <w:tcBorders>
              <w:left w:val="single" w:sz="0" w:space="0" w:color="auto"/>
            </w:tcBorders>
            <w:vAlign w:val="center"/>
          </w:tcPr>
          <w:p w14:paraId="18989E1C" w14:textId="77777777" w:rsidR="00724963" w:rsidRPr="0001060C" w:rsidRDefault="00724963">
            <w:pPr>
              <w:rPr>
                <w:rFonts w:ascii="Calibri" w:hAnsi="Calibri" w:cs="Calibri"/>
                <w:sz w:val="24"/>
                <w:szCs w:val="24"/>
              </w:rPr>
            </w:pPr>
          </w:p>
        </w:tc>
        <w:tc>
          <w:tcPr>
            <w:tcW w:w="1395" w:type="dxa"/>
            <w:tcMar>
              <w:left w:w="90" w:type="dxa"/>
              <w:right w:w="90" w:type="dxa"/>
            </w:tcMar>
          </w:tcPr>
          <w:p w14:paraId="067A37A9" w14:textId="7E5DD8DB"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Equipamentos e Material Permanente</w:t>
            </w:r>
          </w:p>
        </w:tc>
        <w:tc>
          <w:tcPr>
            <w:tcW w:w="735" w:type="dxa"/>
            <w:tcMar>
              <w:left w:w="90" w:type="dxa"/>
              <w:right w:w="90" w:type="dxa"/>
            </w:tcMar>
          </w:tcPr>
          <w:p w14:paraId="32440BAB" w14:textId="02154618" w:rsidR="0A03028C" w:rsidRPr="0001060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14:paraId="7C66CCC7" w14:textId="37B4BF4F" w:rsidR="0A03028C" w:rsidRPr="0001060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14:paraId="3724F64B" w14:textId="51B9CF98" w:rsidR="0A03028C" w:rsidRPr="0001060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14:paraId="4533A380" w14:textId="074F40D9" w:rsidR="0A03028C" w:rsidRPr="0001060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14:paraId="4F8C81E5" w14:textId="479B6173"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1BC026F9" w14:textId="77777777" w:rsidTr="0A03028C">
        <w:trPr>
          <w:trHeight w:val="300"/>
        </w:trPr>
        <w:tc>
          <w:tcPr>
            <w:tcW w:w="2940" w:type="dxa"/>
            <w:gridSpan w:val="2"/>
            <w:tcBorders>
              <w:left w:val="single" w:sz="6" w:space="0" w:color="auto"/>
              <w:bottom w:val="single" w:sz="6" w:space="0" w:color="auto"/>
            </w:tcBorders>
            <w:tcMar>
              <w:left w:w="90" w:type="dxa"/>
              <w:right w:w="90" w:type="dxa"/>
            </w:tcMar>
          </w:tcPr>
          <w:p w14:paraId="19A7FE27" w14:textId="61F9BC09"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Total</w:t>
            </w:r>
          </w:p>
        </w:tc>
        <w:tc>
          <w:tcPr>
            <w:tcW w:w="735" w:type="dxa"/>
            <w:tcBorders>
              <w:bottom w:val="single" w:sz="6" w:space="0" w:color="auto"/>
            </w:tcBorders>
            <w:tcMar>
              <w:left w:w="90" w:type="dxa"/>
              <w:right w:w="90" w:type="dxa"/>
            </w:tcMar>
          </w:tcPr>
          <w:p w14:paraId="02943220" w14:textId="30F37705" w:rsidR="0A03028C" w:rsidRPr="0001060C" w:rsidRDefault="0A03028C" w:rsidP="0A03028C">
            <w:pPr>
              <w:spacing w:line="276" w:lineRule="auto"/>
              <w:jc w:val="center"/>
              <w:rPr>
                <w:rFonts w:ascii="Calibri" w:eastAsia="Calibri" w:hAnsi="Calibri" w:cs="Calibri"/>
                <w:sz w:val="24"/>
                <w:szCs w:val="24"/>
              </w:rPr>
            </w:pPr>
          </w:p>
        </w:tc>
        <w:tc>
          <w:tcPr>
            <w:tcW w:w="1230" w:type="dxa"/>
            <w:tcBorders>
              <w:bottom w:val="single" w:sz="6" w:space="0" w:color="auto"/>
            </w:tcBorders>
            <w:tcMar>
              <w:left w:w="90" w:type="dxa"/>
              <w:right w:w="90" w:type="dxa"/>
            </w:tcMar>
          </w:tcPr>
          <w:p w14:paraId="3F9070BF" w14:textId="37F8D21A" w:rsidR="0A03028C" w:rsidRPr="0001060C" w:rsidRDefault="0A03028C" w:rsidP="0A03028C">
            <w:pPr>
              <w:spacing w:line="259" w:lineRule="auto"/>
              <w:rPr>
                <w:rFonts w:ascii="Calibri" w:eastAsia="Calibri" w:hAnsi="Calibri" w:cs="Calibri"/>
                <w:color w:val="000000" w:themeColor="text1"/>
                <w:sz w:val="24"/>
                <w:szCs w:val="24"/>
              </w:rPr>
            </w:pPr>
          </w:p>
        </w:tc>
        <w:tc>
          <w:tcPr>
            <w:tcW w:w="1266" w:type="dxa"/>
            <w:tcBorders>
              <w:bottom w:val="single" w:sz="6" w:space="0" w:color="auto"/>
            </w:tcBorders>
            <w:tcMar>
              <w:left w:w="90" w:type="dxa"/>
              <w:right w:w="90" w:type="dxa"/>
            </w:tcMar>
          </w:tcPr>
          <w:p w14:paraId="51EF9C3A" w14:textId="28DFBED5" w:rsidR="0A03028C" w:rsidRPr="0001060C" w:rsidRDefault="0A03028C" w:rsidP="0A03028C">
            <w:pPr>
              <w:spacing w:line="259" w:lineRule="auto"/>
              <w:rPr>
                <w:rFonts w:ascii="Calibri" w:eastAsia="Calibri" w:hAnsi="Calibri" w:cs="Calibri"/>
                <w:color w:val="000000" w:themeColor="text1"/>
                <w:sz w:val="24"/>
                <w:szCs w:val="24"/>
              </w:rPr>
            </w:pPr>
          </w:p>
        </w:tc>
        <w:tc>
          <w:tcPr>
            <w:tcW w:w="1253" w:type="dxa"/>
            <w:tcBorders>
              <w:bottom w:val="single" w:sz="6" w:space="0" w:color="auto"/>
            </w:tcBorders>
            <w:tcMar>
              <w:left w:w="90" w:type="dxa"/>
              <w:right w:w="90" w:type="dxa"/>
            </w:tcMar>
          </w:tcPr>
          <w:p w14:paraId="490147C5" w14:textId="18953A3C" w:rsidR="0A03028C" w:rsidRPr="0001060C" w:rsidRDefault="0A03028C" w:rsidP="0A03028C">
            <w:pPr>
              <w:spacing w:line="259" w:lineRule="auto"/>
              <w:rPr>
                <w:rFonts w:ascii="Calibri" w:eastAsia="Calibri" w:hAnsi="Calibri" w:cs="Calibri"/>
                <w:color w:val="000000" w:themeColor="text1"/>
                <w:sz w:val="24"/>
                <w:szCs w:val="24"/>
              </w:rPr>
            </w:pPr>
          </w:p>
        </w:tc>
        <w:tc>
          <w:tcPr>
            <w:tcW w:w="1230" w:type="dxa"/>
            <w:tcBorders>
              <w:bottom w:val="single" w:sz="6" w:space="0" w:color="auto"/>
              <w:right w:val="single" w:sz="6" w:space="0" w:color="auto"/>
            </w:tcBorders>
            <w:tcMar>
              <w:left w:w="90" w:type="dxa"/>
              <w:right w:w="90" w:type="dxa"/>
            </w:tcMar>
          </w:tcPr>
          <w:p w14:paraId="37C33301" w14:textId="676C22EA" w:rsidR="0A03028C" w:rsidRPr="0001060C" w:rsidRDefault="0A03028C" w:rsidP="0A03028C">
            <w:pPr>
              <w:spacing w:line="259" w:lineRule="auto"/>
              <w:rPr>
                <w:rFonts w:ascii="Calibri" w:eastAsia="Calibri" w:hAnsi="Calibri" w:cs="Calibri"/>
                <w:color w:val="000000" w:themeColor="text1"/>
                <w:sz w:val="24"/>
                <w:szCs w:val="24"/>
              </w:rPr>
            </w:pPr>
          </w:p>
        </w:tc>
      </w:tr>
    </w:tbl>
    <w:p w14:paraId="0AB618D1" w14:textId="4CDB2805" w:rsidR="4F854CB5" w:rsidRPr="0001060C" w:rsidRDefault="4F854CB5" w:rsidP="0A03028C">
      <w:pPr>
        <w:widowControl w:val="0"/>
        <w:spacing w:before="56" w:after="200" w:line="276" w:lineRule="auto"/>
        <w:rPr>
          <w:rFonts w:ascii="Calibri" w:eastAsia="Calibri" w:hAnsi="Calibri" w:cs="Calibri"/>
          <w:color w:val="000000" w:themeColor="text1"/>
          <w:sz w:val="24"/>
          <w:szCs w:val="24"/>
        </w:rPr>
      </w:pPr>
    </w:p>
    <w:p w14:paraId="4EA1FD32" w14:textId="32CD1DBB" w:rsidR="4F854CB5" w:rsidRPr="0001060C" w:rsidRDefault="417C0C2C" w:rsidP="0A03028C">
      <w:pPr>
        <w:widowControl w:val="0"/>
        <w:spacing w:before="56" w:after="200" w:line="276"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10.1.3. PATROCINADOR:</w:t>
      </w:r>
      <w:r w:rsidRPr="0001060C">
        <w:rPr>
          <w:rFonts w:ascii="Calibri" w:eastAsia="Calibri" w:hAnsi="Calibri" w:cs="Calibri"/>
          <w:color w:val="000000" w:themeColor="text1"/>
          <w:sz w:val="24"/>
          <w:szCs w:val="24"/>
        </w:rPr>
        <w:t xml:space="preserve"> </w:t>
      </w:r>
      <w:r w:rsidRPr="0001060C">
        <w:rPr>
          <w:rFonts w:ascii="Calibri" w:eastAsia="Calibri" w:hAnsi="Calibri" w:cs="Calibri"/>
          <w:i/>
          <w:iCs/>
          <w:color w:val="000000" w:themeColor="text1"/>
          <w:sz w:val="24"/>
          <w:szCs w:val="24"/>
        </w:rPr>
        <w:t>Apenas se houver;</w:t>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75"/>
        <w:gridCol w:w="1381"/>
        <w:gridCol w:w="766"/>
        <w:gridCol w:w="1242"/>
        <w:gridCol w:w="1222"/>
        <w:gridCol w:w="1238"/>
        <w:gridCol w:w="1224"/>
      </w:tblGrid>
      <w:tr w:rsidR="0A03028C" w:rsidRPr="0001060C" w14:paraId="2E9F02F5" w14:textId="77777777" w:rsidTr="0A03028C">
        <w:trPr>
          <w:trHeight w:val="300"/>
        </w:trPr>
        <w:tc>
          <w:tcPr>
            <w:tcW w:w="2956" w:type="dxa"/>
            <w:gridSpan w:val="2"/>
            <w:tcBorders>
              <w:top w:val="single" w:sz="6" w:space="0" w:color="auto"/>
              <w:left w:val="single" w:sz="6" w:space="0" w:color="auto"/>
            </w:tcBorders>
            <w:tcMar>
              <w:left w:w="90" w:type="dxa"/>
              <w:right w:w="90" w:type="dxa"/>
            </w:tcMar>
            <w:vAlign w:val="center"/>
          </w:tcPr>
          <w:p w14:paraId="4B2B3551" w14:textId="36986FD6"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Descrição das ações</w:t>
            </w:r>
          </w:p>
        </w:tc>
        <w:tc>
          <w:tcPr>
            <w:tcW w:w="766" w:type="dxa"/>
            <w:vMerge w:val="restart"/>
            <w:tcBorders>
              <w:top w:val="single" w:sz="6" w:space="0" w:color="auto"/>
            </w:tcBorders>
            <w:tcMar>
              <w:left w:w="90" w:type="dxa"/>
              <w:right w:w="90" w:type="dxa"/>
            </w:tcMar>
            <w:vAlign w:val="center"/>
          </w:tcPr>
          <w:p w14:paraId="3260A7F1" w14:textId="4B674DC8"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Total</w:t>
            </w:r>
          </w:p>
        </w:tc>
        <w:tc>
          <w:tcPr>
            <w:tcW w:w="1242" w:type="dxa"/>
            <w:vMerge w:val="restart"/>
            <w:tcBorders>
              <w:top w:val="single" w:sz="6" w:space="0" w:color="auto"/>
            </w:tcBorders>
            <w:tcMar>
              <w:left w:w="90" w:type="dxa"/>
              <w:right w:w="90" w:type="dxa"/>
            </w:tcMar>
            <w:vAlign w:val="center"/>
          </w:tcPr>
          <w:p w14:paraId="43461919" w14:textId="2F0769D8" w:rsidR="0A03028C" w:rsidRPr="0001060C" w:rsidRDefault="0A03028C" w:rsidP="0A03028C">
            <w:pPr>
              <w:spacing w:line="259"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1ª Parcela - Trimestral</w:t>
            </w:r>
          </w:p>
        </w:tc>
        <w:tc>
          <w:tcPr>
            <w:tcW w:w="1222" w:type="dxa"/>
            <w:vMerge w:val="restart"/>
            <w:tcBorders>
              <w:top w:val="single" w:sz="6" w:space="0" w:color="auto"/>
            </w:tcBorders>
            <w:tcMar>
              <w:left w:w="90" w:type="dxa"/>
              <w:right w:w="90" w:type="dxa"/>
            </w:tcMar>
            <w:vAlign w:val="center"/>
          </w:tcPr>
          <w:p w14:paraId="60CFACDD" w14:textId="551C3963" w:rsidR="0A03028C" w:rsidRPr="0001060C" w:rsidRDefault="0A03028C" w:rsidP="0A03028C">
            <w:pPr>
              <w:spacing w:line="259"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2ª Parcela - Trimestral</w:t>
            </w:r>
          </w:p>
        </w:tc>
        <w:tc>
          <w:tcPr>
            <w:tcW w:w="1238" w:type="dxa"/>
            <w:vMerge w:val="restart"/>
            <w:tcBorders>
              <w:top w:val="single" w:sz="6" w:space="0" w:color="auto"/>
            </w:tcBorders>
            <w:tcMar>
              <w:left w:w="90" w:type="dxa"/>
              <w:right w:w="90" w:type="dxa"/>
            </w:tcMar>
            <w:vAlign w:val="center"/>
          </w:tcPr>
          <w:p w14:paraId="0EAF53E5" w14:textId="2A839090" w:rsidR="0A03028C" w:rsidRPr="0001060C" w:rsidRDefault="0A03028C" w:rsidP="0A03028C">
            <w:pPr>
              <w:spacing w:line="259"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3ª Parcela - Trimestral</w:t>
            </w:r>
          </w:p>
        </w:tc>
        <w:tc>
          <w:tcPr>
            <w:tcW w:w="1224" w:type="dxa"/>
            <w:vMerge w:val="restart"/>
            <w:tcBorders>
              <w:top w:val="single" w:sz="6" w:space="0" w:color="auto"/>
              <w:right w:val="single" w:sz="6" w:space="0" w:color="auto"/>
            </w:tcBorders>
            <w:tcMar>
              <w:left w:w="90" w:type="dxa"/>
              <w:right w:w="90" w:type="dxa"/>
            </w:tcMar>
            <w:vAlign w:val="center"/>
          </w:tcPr>
          <w:p w14:paraId="57AC076A" w14:textId="376ACB29" w:rsidR="0A03028C" w:rsidRPr="0001060C" w:rsidRDefault="0A03028C" w:rsidP="0A03028C">
            <w:pPr>
              <w:spacing w:line="259"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4ª Parcela - Trimestral</w:t>
            </w:r>
          </w:p>
        </w:tc>
      </w:tr>
      <w:tr w:rsidR="0A03028C" w:rsidRPr="0001060C" w14:paraId="26C1B875" w14:textId="77777777" w:rsidTr="0A03028C">
        <w:trPr>
          <w:trHeight w:val="300"/>
        </w:trPr>
        <w:tc>
          <w:tcPr>
            <w:tcW w:w="1575" w:type="dxa"/>
            <w:tcBorders>
              <w:top w:val="single" w:sz="6" w:space="0" w:color="auto"/>
              <w:left w:val="single" w:sz="6" w:space="0" w:color="auto"/>
            </w:tcBorders>
            <w:tcMar>
              <w:left w:w="90" w:type="dxa"/>
              <w:right w:w="90" w:type="dxa"/>
            </w:tcMar>
            <w:vAlign w:val="center"/>
          </w:tcPr>
          <w:p w14:paraId="1EA7C80A" w14:textId="062AFD7E"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Tipo de Despesa</w:t>
            </w:r>
          </w:p>
        </w:tc>
        <w:tc>
          <w:tcPr>
            <w:tcW w:w="1381" w:type="dxa"/>
            <w:tcBorders>
              <w:top w:val="single" w:sz="6" w:space="0" w:color="auto"/>
            </w:tcBorders>
            <w:tcMar>
              <w:left w:w="90" w:type="dxa"/>
              <w:right w:w="90" w:type="dxa"/>
            </w:tcMar>
            <w:vAlign w:val="center"/>
          </w:tcPr>
          <w:p w14:paraId="40A3127B" w14:textId="2DCA0218"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Natureza de Despesa</w:t>
            </w:r>
          </w:p>
        </w:tc>
        <w:tc>
          <w:tcPr>
            <w:tcW w:w="766" w:type="dxa"/>
            <w:vMerge/>
            <w:vAlign w:val="center"/>
          </w:tcPr>
          <w:p w14:paraId="3F0F3E2B" w14:textId="77777777" w:rsidR="00724963" w:rsidRPr="0001060C" w:rsidRDefault="00724963">
            <w:pPr>
              <w:rPr>
                <w:rFonts w:ascii="Calibri" w:hAnsi="Calibri" w:cs="Calibri"/>
                <w:sz w:val="24"/>
                <w:szCs w:val="24"/>
              </w:rPr>
            </w:pPr>
          </w:p>
        </w:tc>
        <w:tc>
          <w:tcPr>
            <w:tcW w:w="1242" w:type="dxa"/>
            <w:vMerge/>
            <w:vAlign w:val="center"/>
          </w:tcPr>
          <w:p w14:paraId="4E0B2E3C" w14:textId="77777777" w:rsidR="00724963" w:rsidRPr="0001060C" w:rsidRDefault="00724963">
            <w:pPr>
              <w:rPr>
                <w:rFonts w:ascii="Calibri" w:hAnsi="Calibri" w:cs="Calibri"/>
                <w:sz w:val="24"/>
                <w:szCs w:val="24"/>
              </w:rPr>
            </w:pPr>
          </w:p>
        </w:tc>
        <w:tc>
          <w:tcPr>
            <w:tcW w:w="1222" w:type="dxa"/>
            <w:vMerge/>
            <w:vAlign w:val="center"/>
          </w:tcPr>
          <w:p w14:paraId="054EABD3" w14:textId="77777777" w:rsidR="00724963" w:rsidRPr="0001060C" w:rsidRDefault="00724963">
            <w:pPr>
              <w:rPr>
                <w:rFonts w:ascii="Calibri" w:hAnsi="Calibri" w:cs="Calibri"/>
                <w:sz w:val="24"/>
                <w:szCs w:val="24"/>
              </w:rPr>
            </w:pPr>
          </w:p>
        </w:tc>
        <w:tc>
          <w:tcPr>
            <w:tcW w:w="1238" w:type="dxa"/>
            <w:vMerge/>
            <w:vAlign w:val="center"/>
          </w:tcPr>
          <w:p w14:paraId="006930ED" w14:textId="77777777" w:rsidR="00724963" w:rsidRPr="0001060C" w:rsidRDefault="00724963">
            <w:pPr>
              <w:rPr>
                <w:rFonts w:ascii="Calibri" w:hAnsi="Calibri" w:cs="Calibri"/>
                <w:sz w:val="24"/>
                <w:szCs w:val="24"/>
              </w:rPr>
            </w:pPr>
          </w:p>
        </w:tc>
        <w:tc>
          <w:tcPr>
            <w:tcW w:w="1224" w:type="dxa"/>
            <w:vMerge/>
            <w:tcBorders>
              <w:right w:val="single" w:sz="0" w:space="0" w:color="auto"/>
            </w:tcBorders>
            <w:vAlign w:val="center"/>
          </w:tcPr>
          <w:p w14:paraId="63B16D7F" w14:textId="77777777" w:rsidR="00724963" w:rsidRPr="0001060C" w:rsidRDefault="00724963">
            <w:pPr>
              <w:rPr>
                <w:rFonts w:ascii="Calibri" w:hAnsi="Calibri" w:cs="Calibri"/>
                <w:sz w:val="24"/>
                <w:szCs w:val="24"/>
              </w:rPr>
            </w:pPr>
          </w:p>
        </w:tc>
      </w:tr>
      <w:tr w:rsidR="0A03028C" w:rsidRPr="0001060C" w14:paraId="308C0472" w14:textId="77777777" w:rsidTr="0A03028C">
        <w:trPr>
          <w:trHeight w:val="300"/>
        </w:trPr>
        <w:tc>
          <w:tcPr>
            <w:tcW w:w="1575" w:type="dxa"/>
            <w:vMerge w:val="restart"/>
            <w:tcBorders>
              <w:left w:val="single" w:sz="6" w:space="0" w:color="auto"/>
            </w:tcBorders>
            <w:tcMar>
              <w:left w:w="90" w:type="dxa"/>
              <w:right w:w="90" w:type="dxa"/>
            </w:tcMar>
            <w:vAlign w:val="center"/>
          </w:tcPr>
          <w:p w14:paraId="2EFA4E88" w14:textId="184EF932"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DIRETO</w:t>
            </w:r>
          </w:p>
        </w:tc>
        <w:tc>
          <w:tcPr>
            <w:tcW w:w="1381" w:type="dxa"/>
            <w:tcMar>
              <w:left w:w="90" w:type="dxa"/>
              <w:right w:w="90" w:type="dxa"/>
            </w:tcMar>
          </w:tcPr>
          <w:p w14:paraId="79ED47D7" w14:textId="7539D3D1"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Recursos Humanos</w:t>
            </w:r>
          </w:p>
        </w:tc>
        <w:tc>
          <w:tcPr>
            <w:tcW w:w="766" w:type="dxa"/>
            <w:tcBorders>
              <w:top w:val="single" w:sz="6" w:space="0" w:color="auto"/>
            </w:tcBorders>
            <w:tcMar>
              <w:left w:w="90" w:type="dxa"/>
              <w:right w:w="90" w:type="dxa"/>
            </w:tcMar>
          </w:tcPr>
          <w:p w14:paraId="6245E9ED" w14:textId="5D081EA7" w:rsidR="0A03028C" w:rsidRPr="0001060C" w:rsidRDefault="0A03028C" w:rsidP="0A03028C">
            <w:pPr>
              <w:spacing w:line="276" w:lineRule="auto"/>
              <w:rPr>
                <w:rFonts w:ascii="Calibri" w:eastAsia="Calibri" w:hAnsi="Calibri" w:cs="Calibri"/>
                <w:sz w:val="24"/>
                <w:szCs w:val="24"/>
              </w:rPr>
            </w:pPr>
          </w:p>
        </w:tc>
        <w:tc>
          <w:tcPr>
            <w:tcW w:w="1242" w:type="dxa"/>
            <w:tcBorders>
              <w:top w:val="single" w:sz="6" w:space="0" w:color="auto"/>
            </w:tcBorders>
            <w:tcMar>
              <w:left w:w="90" w:type="dxa"/>
              <w:right w:w="90" w:type="dxa"/>
            </w:tcMar>
          </w:tcPr>
          <w:p w14:paraId="71C26D3F" w14:textId="0733243D" w:rsidR="0A03028C" w:rsidRPr="0001060C" w:rsidRDefault="0A03028C" w:rsidP="0A03028C">
            <w:pPr>
              <w:spacing w:line="259" w:lineRule="auto"/>
              <w:rPr>
                <w:rFonts w:ascii="Calibri" w:eastAsia="Calibri" w:hAnsi="Calibri" w:cs="Calibri"/>
                <w:color w:val="000000" w:themeColor="text1"/>
                <w:sz w:val="24"/>
                <w:szCs w:val="24"/>
              </w:rPr>
            </w:pPr>
          </w:p>
        </w:tc>
        <w:tc>
          <w:tcPr>
            <w:tcW w:w="1222" w:type="dxa"/>
            <w:tcBorders>
              <w:top w:val="single" w:sz="6" w:space="0" w:color="auto"/>
            </w:tcBorders>
            <w:tcMar>
              <w:left w:w="90" w:type="dxa"/>
              <w:right w:w="90" w:type="dxa"/>
            </w:tcMar>
          </w:tcPr>
          <w:p w14:paraId="00821167" w14:textId="5E0148CD" w:rsidR="0A03028C" w:rsidRPr="0001060C" w:rsidRDefault="0A03028C" w:rsidP="0A03028C">
            <w:pPr>
              <w:spacing w:line="259" w:lineRule="auto"/>
              <w:rPr>
                <w:rFonts w:ascii="Calibri" w:eastAsia="Calibri" w:hAnsi="Calibri" w:cs="Calibri"/>
                <w:color w:val="000000" w:themeColor="text1"/>
                <w:sz w:val="24"/>
                <w:szCs w:val="24"/>
              </w:rPr>
            </w:pPr>
          </w:p>
        </w:tc>
        <w:tc>
          <w:tcPr>
            <w:tcW w:w="1238" w:type="dxa"/>
            <w:tcBorders>
              <w:top w:val="single" w:sz="6" w:space="0" w:color="auto"/>
            </w:tcBorders>
            <w:tcMar>
              <w:left w:w="90" w:type="dxa"/>
              <w:right w:w="90" w:type="dxa"/>
            </w:tcMar>
          </w:tcPr>
          <w:p w14:paraId="4540C87A" w14:textId="686B5DC1" w:rsidR="0A03028C" w:rsidRPr="0001060C" w:rsidRDefault="0A03028C" w:rsidP="0A03028C">
            <w:pPr>
              <w:spacing w:line="259" w:lineRule="auto"/>
              <w:rPr>
                <w:rFonts w:ascii="Calibri" w:eastAsia="Calibri" w:hAnsi="Calibri" w:cs="Calibri"/>
                <w:color w:val="000000" w:themeColor="text1"/>
                <w:sz w:val="24"/>
                <w:szCs w:val="24"/>
              </w:rPr>
            </w:pPr>
          </w:p>
        </w:tc>
        <w:tc>
          <w:tcPr>
            <w:tcW w:w="1224" w:type="dxa"/>
            <w:tcBorders>
              <w:top w:val="single" w:sz="6" w:space="0" w:color="auto"/>
              <w:right w:val="single" w:sz="6" w:space="0" w:color="auto"/>
            </w:tcBorders>
            <w:tcMar>
              <w:left w:w="90" w:type="dxa"/>
              <w:right w:w="90" w:type="dxa"/>
            </w:tcMar>
          </w:tcPr>
          <w:p w14:paraId="390E001C" w14:textId="70CDEDB1"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6E966FF1" w14:textId="77777777" w:rsidTr="0A03028C">
        <w:trPr>
          <w:trHeight w:val="300"/>
        </w:trPr>
        <w:tc>
          <w:tcPr>
            <w:tcW w:w="1575" w:type="dxa"/>
            <w:vMerge/>
            <w:tcBorders>
              <w:left w:val="single" w:sz="0" w:space="0" w:color="auto"/>
            </w:tcBorders>
            <w:vAlign w:val="center"/>
          </w:tcPr>
          <w:p w14:paraId="2043BA4D" w14:textId="77777777" w:rsidR="00724963" w:rsidRPr="0001060C" w:rsidRDefault="00724963">
            <w:pPr>
              <w:rPr>
                <w:rFonts w:ascii="Calibri" w:hAnsi="Calibri" w:cs="Calibri"/>
                <w:sz w:val="24"/>
                <w:szCs w:val="24"/>
              </w:rPr>
            </w:pPr>
          </w:p>
        </w:tc>
        <w:tc>
          <w:tcPr>
            <w:tcW w:w="1381" w:type="dxa"/>
            <w:tcMar>
              <w:left w:w="90" w:type="dxa"/>
              <w:right w:w="90" w:type="dxa"/>
            </w:tcMar>
          </w:tcPr>
          <w:p w14:paraId="34816A1C" w14:textId="4286691D"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Encargos Trabalhistas e Previdenciários</w:t>
            </w:r>
          </w:p>
        </w:tc>
        <w:tc>
          <w:tcPr>
            <w:tcW w:w="766" w:type="dxa"/>
            <w:tcMar>
              <w:left w:w="90" w:type="dxa"/>
              <w:right w:w="90" w:type="dxa"/>
            </w:tcMar>
          </w:tcPr>
          <w:p w14:paraId="55DD0A6D" w14:textId="60F33F19" w:rsidR="0A03028C" w:rsidRPr="0001060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2225ECA5" w14:textId="3C3B3AB5" w:rsidR="0A03028C" w:rsidRPr="0001060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19C2D9B1" w14:textId="673B26C7" w:rsidR="0A03028C" w:rsidRPr="0001060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44E58E4C" w14:textId="06AA563E" w:rsidR="0A03028C" w:rsidRPr="0001060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1F53EF43" w14:textId="6D89300A"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3C6D2EC5" w14:textId="77777777" w:rsidTr="0A03028C">
        <w:trPr>
          <w:trHeight w:val="300"/>
        </w:trPr>
        <w:tc>
          <w:tcPr>
            <w:tcW w:w="1575" w:type="dxa"/>
            <w:vMerge/>
            <w:tcBorders>
              <w:left w:val="single" w:sz="0" w:space="0" w:color="auto"/>
            </w:tcBorders>
            <w:vAlign w:val="center"/>
          </w:tcPr>
          <w:p w14:paraId="5187C50D" w14:textId="77777777" w:rsidR="00724963" w:rsidRPr="0001060C" w:rsidRDefault="00724963">
            <w:pPr>
              <w:rPr>
                <w:rFonts w:ascii="Calibri" w:hAnsi="Calibri" w:cs="Calibri"/>
                <w:sz w:val="24"/>
                <w:szCs w:val="24"/>
              </w:rPr>
            </w:pPr>
          </w:p>
        </w:tc>
        <w:tc>
          <w:tcPr>
            <w:tcW w:w="1381" w:type="dxa"/>
            <w:tcMar>
              <w:left w:w="90" w:type="dxa"/>
              <w:right w:w="90" w:type="dxa"/>
            </w:tcMar>
          </w:tcPr>
          <w:p w14:paraId="7D2F63DA" w14:textId="071BB697"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Serviços de Pessoa Jurídica</w:t>
            </w:r>
          </w:p>
        </w:tc>
        <w:tc>
          <w:tcPr>
            <w:tcW w:w="766" w:type="dxa"/>
            <w:tcMar>
              <w:left w:w="90" w:type="dxa"/>
              <w:right w:w="90" w:type="dxa"/>
            </w:tcMar>
          </w:tcPr>
          <w:p w14:paraId="71A17DAC" w14:textId="6E7DFA5D" w:rsidR="0A03028C" w:rsidRPr="0001060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695E5D78" w14:textId="752A366C" w:rsidR="0A03028C" w:rsidRPr="0001060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01514E62" w14:textId="12FD1130" w:rsidR="0A03028C" w:rsidRPr="0001060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40142097" w14:textId="28E4E707" w:rsidR="0A03028C" w:rsidRPr="0001060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12F1FC5B" w14:textId="56F12A72"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25544EF0" w14:textId="77777777" w:rsidTr="0A03028C">
        <w:trPr>
          <w:trHeight w:val="300"/>
        </w:trPr>
        <w:tc>
          <w:tcPr>
            <w:tcW w:w="1575" w:type="dxa"/>
            <w:vMerge/>
            <w:tcBorders>
              <w:left w:val="single" w:sz="0" w:space="0" w:color="auto"/>
            </w:tcBorders>
            <w:vAlign w:val="center"/>
          </w:tcPr>
          <w:p w14:paraId="39A7EED3" w14:textId="77777777" w:rsidR="00724963" w:rsidRPr="0001060C" w:rsidRDefault="00724963">
            <w:pPr>
              <w:rPr>
                <w:rFonts w:ascii="Calibri" w:hAnsi="Calibri" w:cs="Calibri"/>
                <w:sz w:val="24"/>
                <w:szCs w:val="24"/>
              </w:rPr>
            </w:pPr>
          </w:p>
        </w:tc>
        <w:tc>
          <w:tcPr>
            <w:tcW w:w="1381" w:type="dxa"/>
            <w:tcMar>
              <w:left w:w="90" w:type="dxa"/>
              <w:right w:w="90" w:type="dxa"/>
            </w:tcMar>
          </w:tcPr>
          <w:p w14:paraId="17A306FD" w14:textId="1DAA66FC"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Serviços de Pessoa Física</w:t>
            </w:r>
          </w:p>
        </w:tc>
        <w:tc>
          <w:tcPr>
            <w:tcW w:w="766" w:type="dxa"/>
            <w:tcMar>
              <w:left w:w="90" w:type="dxa"/>
              <w:right w:w="90" w:type="dxa"/>
            </w:tcMar>
          </w:tcPr>
          <w:p w14:paraId="5003AECC" w14:textId="3B52788C" w:rsidR="0A03028C" w:rsidRPr="0001060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4F4D90EF" w14:textId="25DB16E6" w:rsidR="0A03028C" w:rsidRPr="0001060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23E259B0" w14:textId="48EC80FF" w:rsidR="0A03028C" w:rsidRPr="0001060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0E6B77D9" w14:textId="18B32CFD" w:rsidR="0A03028C" w:rsidRPr="0001060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4B1356D3" w14:textId="6FD63083"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1FF6060E" w14:textId="77777777" w:rsidTr="0A03028C">
        <w:trPr>
          <w:trHeight w:val="300"/>
        </w:trPr>
        <w:tc>
          <w:tcPr>
            <w:tcW w:w="1575" w:type="dxa"/>
            <w:vMerge/>
            <w:tcBorders>
              <w:left w:val="single" w:sz="0" w:space="0" w:color="auto"/>
            </w:tcBorders>
            <w:vAlign w:val="center"/>
          </w:tcPr>
          <w:p w14:paraId="4C3DCD9E" w14:textId="77777777" w:rsidR="00724963" w:rsidRPr="0001060C" w:rsidRDefault="00724963">
            <w:pPr>
              <w:rPr>
                <w:rFonts w:ascii="Calibri" w:hAnsi="Calibri" w:cs="Calibri"/>
                <w:sz w:val="24"/>
                <w:szCs w:val="24"/>
              </w:rPr>
            </w:pPr>
          </w:p>
        </w:tc>
        <w:tc>
          <w:tcPr>
            <w:tcW w:w="1381" w:type="dxa"/>
            <w:tcMar>
              <w:left w:w="90" w:type="dxa"/>
              <w:right w:w="90" w:type="dxa"/>
            </w:tcMar>
          </w:tcPr>
          <w:p w14:paraId="0CDC8B8E" w14:textId="65436484"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Material Esportivo</w:t>
            </w:r>
          </w:p>
        </w:tc>
        <w:tc>
          <w:tcPr>
            <w:tcW w:w="766" w:type="dxa"/>
            <w:tcMar>
              <w:left w:w="90" w:type="dxa"/>
              <w:right w:w="90" w:type="dxa"/>
            </w:tcMar>
          </w:tcPr>
          <w:p w14:paraId="187015B9" w14:textId="30D0201A" w:rsidR="0A03028C" w:rsidRPr="0001060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631FCA89" w14:textId="0618A233" w:rsidR="0A03028C" w:rsidRPr="0001060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04D3ACA1" w14:textId="2922AF0D" w:rsidR="0A03028C" w:rsidRPr="0001060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1396938E" w14:textId="7C5482E7" w:rsidR="0A03028C" w:rsidRPr="0001060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7A621C14" w14:textId="18EE3575"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0F3A946C" w14:textId="77777777" w:rsidTr="0A03028C">
        <w:trPr>
          <w:trHeight w:val="300"/>
        </w:trPr>
        <w:tc>
          <w:tcPr>
            <w:tcW w:w="1575" w:type="dxa"/>
            <w:vMerge/>
            <w:tcBorders>
              <w:left w:val="single" w:sz="0" w:space="0" w:color="auto"/>
            </w:tcBorders>
            <w:vAlign w:val="center"/>
          </w:tcPr>
          <w:p w14:paraId="7D85D82A" w14:textId="77777777" w:rsidR="00724963" w:rsidRPr="0001060C" w:rsidRDefault="00724963">
            <w:pPr>
              <w:rPr>
                <w:rFonts w:ascii="Calibri" w:hAnsi="Calibri" w:cs="Calibri"/>
                <w:sz w:val="24"/>
                <w:szCs w:val="24"/>
              </w:rPr>
            </w:pPr>
          </w:p>
        </w:tc>
        <w:tc>
          <w:tcPr>
            <w:tcW w:w="1381" w:type="dxa"/>
            <w:tcMar>
              <w:left w:w="90" w:type="dxa"/>
              <w:right w:w="90" w:type="dxa"/>
            </w:tcMar>
          </w:tcPr>
          <w:p w14:paraId="491D4E8B" w14:textId="3F6C051C"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Outros materiais de consumo</w:t>
            </w:r>
          </w:p>
        </w:tc>
        <w:tc>
          <w:tcPr>
            <w:tcW w:w="766" w:type="dxa"/>
            <w:tcMar>
              <w:left w:w="90" w:type="dxa"/>
              <w:right w:w="90" w:type="dxa"/>
            </w:tcMar>
          </w:tcPr>
          <w:p w14:paraId="71B36569" w14:textId="22C5C5A2" w:rsidR="0A03028C" w:rsidRPr="0001060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49D64269" w14:textId="54BEC93A" w:rsidR="0A03028C" w:rsidRPr="0001060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5A0A9F95" w14:textId="05B93276" w:rsidR="0A03028C" w:rsidRPr="0001060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0E342F4A" w14:textId="12A32AD3" w:rsidR="0A03028C" w:rsidRPr="0001060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6C7B1DF5" w14:textId="2ECA196B"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0402032A" w14:textId="77777777" w:rsidTr="0A03028C">
        <w:trPr>
          <w:trHeight w:val="300"/>
        </w:trPr>
        <w:tc>
          <w:tcPr>
            <w:tcW w:w="1575" w:type="dxa"/>
            <w:vMerge/>
            <w:tcBorders>
              <w:left w:val="single" w:sz="0" w:space="0" w:color="auto"/>
            </w:tcBorders>
            <w:vAlign w:val="center"/>
          </w:tcPr>
          <w:p w14:paraId="50CEABAD" w14:textId="77777777" w:rsidR="00724963" w:rsidRPr="0001060C" w:rsidRDefault="00724963">
            <w:pPr>
              <w:rPr>
                <w:rFonts w:ascii="Calibri" w:hAnsi="Calibri" w:cs="Calibri"/>
                <w:sz w:val="24"/>
                <w:szCs w:val="24"/>
              </w:rPr>
            </w:pPr>
          </w:p>
        </w:tc>
        <w:tc>
          <w:tcPr>
            <w:tcW w:w="1381" w:type="dxa"/>
            <w:tcMar>
              <w:left w:w="90" w:type="dxa"/>
              <w:right w:w="90" w:type="dxa"/>
            </w:tcMar>
          </w:tcPr>
          <w:p w14:paraId="39F6FCB8" w14:textId="732F6F88"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Equipamentos e Material </w:t>
            </w:r>
            <w:r w:rsidRPr="0001060C">
              <w:rPr>
                <w:rFonts w:ascii="Calibri" w:eastAsia="Calibri" w:hAnsi="Calibri" w:cs="Calibri"/>
                <w:color w:val="000000" w:themeColor="text1"/>
                <w:sz w:val="24"/>
                <w:szCs w:val="24"/>
              </w:rPr>
              <w:lastRenderedPageBreak/>
              <w:t>Permanente</w:t>
            </w:r>
          </w:p>
        </w:tc>
        <w:tc>
          <w:tcPr>
            <w:tcW w:w="766" w:type="dxa"/>
            <w:tcMar>
              <w:left w:w="90" w:type="dxa"/>
              <w:right w:w="90" w:type="dxa"/>
            </w:tcMar>
          </w:tcPr>
          <w:p w14:paraId="3D752C9E" w14:textId="3FF1C6F7" w:rsidR="0A03028C" w:rsidRPr="0001060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04D9B576" w14:textId="5A3F7D4E" w:rsidR="0A03028C" w:rsidRPr="0001060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60899BFA" w14:textId="42E72313" w:rsidR="0A03028C" w:rsidRPr="0001060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029A679A" w14:textId="1B11ADFE" w:rsidR="0A03028C" w:rsidRPr="0001060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60340ADD" w14:textId="331C8761"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5033FDB6" w14:textId="77777777" w:rsidTr="0A03028C">
        <w:trPr>
          <w:trHeight w:val="300"/>
        </w:trPr>
        <w:tc>
          <w:tcPr>
            <w:tcW w:w="1575" w:type="dxa"/>
            <w:vMerge/>
            <w:tcBorders>
              <w:left w:val="single" w:sz="0" w:space="0" w:color="auto"/>
            </w:tcBorders>
            <w:vAlign w:val="center"/>
          </w:tcPr>
          <w:p w14:paraId="4CC1F7FB" w14:textId="77777777" w:rsidR="00724963" w:rsidRPr="0001060C" w:rsidRDefault="00724963">
            <w:pPr>
              <w:rPr>
                <w:rFonts w:ascii="Calibri" w:hAnsi="Calibri" w:cs="Calibri"/>
                <w:sz w:val="24"/>
                <w:szCs w:val="24"/>
              </w:rPr>
            </w:pPr>
          </w:p>
        </w:tc>
        <w:tc>
          <w:tcPr>
            <w:tcW w:w="1381" w:type="dxa"/>
            <w:tcMar>
              <w:left w:w="90" w:type="dxa"/>
              <w:right w:w="90" w:type="dxa"/>
            </w:tcMar>
          </w:tcPr>
          <w:p w14:paraId="3A090001" w14:textId="7F563891"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Obras e Instalações</w:t>
            </w:r>
          </w:p>
        </w:tc>
        <w:tc>
          <w:tcPr>
            <w:tcW w:w="766" w:type="dxa"/>
            <w:tcMar>
              <w:left w:w="90" w:type="dxa"/>
              <w:right w:w="90" w:type="dxa"/>
            </w:tcMar>
          </w:tcPr>
          <w:p w14:paraId="2D87D438" w14:textId="15A46664" w:rsidR="0A03028C" w:rsidRPr="0001060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18F56E0E" w14:textId="3D4EF6BB" w:rsidR="0A03028C" w:rsidRPr="0001060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711B4AB7" w14:textId="3F76C1DE" w:rsidR="0A03028C" w:rsidRPr="0001060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5A8C955F" w14:textId="14E86B83" w:rsidR="0A03028C" w:rsidRPr="0001060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1F1F1041" w14:textId="3AB0603D"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0AEC79BE" w14:textId="77777777" w:rsidTr="0A03028C">
        <w:trPr>
          <w:trHeight w:val="300"/>
        </w:trPr>
        <w:tc>
          <w:tcPr>
            <w:tcW w:w="1575" w:type="dxa"/>
            <w:vMerge w:val="restart"/>
            <w:tcBorders>
              <w:left w:val="single" w:sz="6" w:space="0" w:color="auto"/>
            </w:tcBorders>
            <w:tcMar>
              <w:left w:w="90" w:type="dxa"/>
              <w:right w:w="90" w:type="dxa"/>
            </w:tcMar>
            <w:vAlign w:val="center"/>
          </w:tcPr>
          <w:p w14:paraId="61796F42" w14:textId="57210C0B"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INDIRETO</w:t>
            </w:r>
          </w:p>
        </w:tc>
        <w:tc>
          <w:tcPr>
            <w:tcW w:w="1381" w:type="dxa"/>
            <w:tcMar>
              <w:left w:w="90" w:type="dxa"/>
              <w:right w:w="90" w:type="dxa"/>
            </w:tcMar>
          </w:tcPr>
          <w:p w14:paraId="315EDC69" w14:textId="7D178A76"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Recursos Humanos</w:t>
            </w:r>
          </w:p>
        </w:tc>
        <w:tc>
          <w:tcPr>
            <w:tcW w:w="766" w:type="dxa"/>
            <w:tcMar>
              <w:left w:w="90" w:type="dxa"/>
              <w:right w:w="90" w:type="dxa"/>
            </w:tcMar>
          </w:tcPr>
          <w:p w14:paraId="48C431A6" w14:textId="79193C95" w:rsidR="0A03028C" w:rsidRPr="0001060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21A0BAAF" w14:textId="50ED87C8" w:rsidR="0A03028C" w:rsidRPr="0001060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56488934" w14:textId="57B21BE8" w:rsidR="0A03028C" w:rsidRPr="0001060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31A47743" w14:textId="50A58149" w:rsidR="0A03028C" w:rsidRPr="0001060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3E5B7EE5" w14:textId="4015EF1D"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09B2FDA7" w14:textId="77777777" w:rsidTr="0A03028C">
        <w:trPr>
          <w:trHeight w:val="300"/>
        </w:trPr>
        <w:tc>
          <w:tcPr>
            <w:tcW w:w="1575" w:type="dxa"/>
            <w:vMerge/>
            <w:tcBorders>
              <w:left w:val="single" w:sz="0" w:space="0" w:color="auto"/>
            </w:tcBorders>
            <w:vAlign w:val="center"/>
          </w:tcPr>
          <w:p w14:paraId="5F8E6CF6" w14:textId="77777777" w:rsidR="00724963" w:rsidRPr="0001060C" w:rsidRDefault="00724963">
            <w:pPr>
              <w:rPr>
                <w:rFonts w:ascii="Calibri" w:hAnsi="Calibri" w:cs="Calibri"/>
                <w:sz w:val="24"/>
                <w:szCs w:val="24"/>
              </w:rPr>
            </w:pPr>
          </w:p>
        </w:tc>
        <w:tc>
          <w:tcPr>
            <w:tcW w:w="1381" w:type="dxa"/>
            <w:tcMar>
              <w:left w:w="90" w:type="dxa"/>
              <w:right w:w="90" w:type="dxa"/>
            </w:tcMar>
          </w:tcPr>
          <w:p w14:paraId="06270A66" w14:textId="2119A4AF"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Encargos Trabalhistas e Previdenciários</w:t>
            </w:r>
          </w:p>
        </w:tc>
        <w:tc>
          <w:tcPr>
            <w:tcW w:w="766" w:type="dxa"/>
            <w:tcMar>
              <w:left w:w="90" w:type="dxa"/>
              <w:right w:w="90" w:type="dxa"/>
            </w:tcMar>
          </w:tcPr>
          <w:p w14:paraId="0617D72B" w14:textId="28E91BB2" w:rsidR="0A03028C" w:rsidRPr="0001060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2CFE0404" w14:textId="2F6FBDCD" w:rsidR="0A03028C" w:rsidRPr="0001060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643C6CB2" w14:textId="59336F8E" w:rsidR="0A03028C" w:rsidRPr="0001060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5E92EE6A" w14:textId="321EB7DD" w:rsidR="0A03028C" w:rsidRPr="0001060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6E0A0854" w14:textId="2C094668"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3C814E80" w14:textId="77777777" w:rsidTr="0A03028C">
        <w:trPr>
          <w:trHeight w:val="300"/>
        </w:trPr>
        <w:tc>
          <w:tcPr>
            <w:tcW w:w="1575" w:type="dxa"/>
            <w:vMerge/>
            <w:tcBorders>
              <w:left w:val="single" w:sz="0" w:space="0" w:color="auto"/>
            </w:tcBorders>
            <w:vAlign w:val="center"/>
          </w:tcPr>
          <w:p w14:paraId="4B072678" w14:textId="77777777" w:rsidR="00724963" w:rsidRPr="0001060C" w:rsidRDefault="00724963">
            <w:pPr>
              <w:rPr>
                <w:rFonts w:ascii="Calibri" w:hAnsi="Calibri" w:cs="Calibri"/>
                <w:sz w:val="24"/>
                <w:szCs w:val="24"/>
              </w:rPr>
            </w:pPr>
          </w:p>
        </w:tc>
        <w:tc>
          <w:tcPr>
            <w:tcW w:w="1381" w:type="dxa"/>
            <w:tcMar>
              <w:left w:w="90" w:type="dxa"/>
              <w:right w:w="90" w:type="dxa"/>
            </w:tcMar>
          </w:tcPr>
          <w:p w14:paraId="773B62CB" w14:textId="76F9705A"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Jurídica</w:t>
            </w:r>
          </w:p>
        </w:tc>
        <w:tc>
          <w:tcPr>
            <w:tcW w:w="766" w:type="dxa"/>
            <w:tcMar>
              <w:left w:w="90" w:type="dxa"/>
              <w:right w:w="90" w:type="dxa"/>
            </w:tcMar>
          </w:tcPr>
          <w:p w14:paraId="77C77C81" w14:textId="4C85CC2D" w:rsidR="0A03028C" w:rsidRPr="0001060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349889A2" w14:textId="41416BF6" w:rsidR="0A03028C" w:rsidRPr="0001060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46C38F84" w14:textId="45537652" w:rsidR="0A03028C" w:rsidRPr="0001060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4A69F3E3" w14:textId="5B0564B2" w:rsidR="0A03028C" w:rsidRPr="0001060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4F767CDC" w14:textId="60F48D7A"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03CDAC6E" w14:textId="77777777" w:rsidTr="0A03028C">
        <w:trPr>
          <w:trHeight w:val="300"/>
        </w:trPr>
        <w:tc>
          <w:tcPr>
            <w:tcW w:w="1575" w:type="dxa"/>
            <w:vMerge/>
            <w:tcBorders>
              <w:left w:val="single" w:sz="0" w:space="0" w:color="auto"/>
            </w:tcBorders>
            <w:vAlign w:val="center"/>
          </w:tcPr>
          <w:p w14:paraId="74BFA603" w14:textId="77777777" w:rsidR="00724963" w:rsidRPr="0001060C" w:rsidRDefault="00724963">
            <w:pPr>
              <w:rPr>
                <w:rFonts w:ascii="Calibri" w:hAnsi="Calibri" w:cs="Calibri"/>
                <w:sz w:val="24"/>
                <w:szCs w:val="24"/>
              </w:rPr>
            </w:pPr>
          </w:p>
        </w:tc>
        <w:tc>
          <w:tcPr>
            <w:tcW w:w="1381" w:type="dxa"/>
            <w:tcMar>
              <w:left w:w="90" w:type="dxa"/>
              <w:right w:w="90" w:type="dxa"/>
            </w:tcMar>
          </w:tcPr>
          <w:p w14:paraId="1264FB40" w14:textId="09959E77"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Física</w:t>
            </w:r>
          </w:p>
        </w:tc>
        <w:tc>
          <w:tcPr>
            <w:tcW w:w="766" w:type="dxa"/>
            <w:tcMar>
              <w:left w:w="90" w:type="dxa"/>
              <w:right w:w="90" w:type="dxa"/>
            </w:tcMar>
          </w:tcPr>
          <w:p w14:paraId="3D64DF5E" w14:textId="4A174927" w:rsidR="0A03028C" w:rsidRPr="0001060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479BC146" w14:textId="6FBE83EE" w:rsidR="0A03028C" w:rsidRPr="0001060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76C97170" w14:textId="6249F83C" w:rsidR="0A03028C" w:rsidRPr="0001060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7BBD7C76" w14:textId="6E10073A" w:rsidR="0A03028C" w:rsidRPr="0001060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3A19E822" w14:textId="66D53EFD"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4FFF4BE1" w14:textId="77777777" w:rsidTr="0A03028C">
        <w:trPr>
          <w:trHeight w:val="300"/>
        </w:trPr>
        <w:tc>
          <w:tcPr>
            <w:tcW w:w="1575" w:type="dxa"/>
            <w:vMerge/>
            <w:tcBorders>
              <w:left w:val="single" w:sz="0" w:space="0" w:color="auto"/>
            </w:tcBorders>
            <w:vAlign w:val="center"/>
          </w:tcPr>
          <w:p w14:paraId="5DE46611" w14:textId="77777777" w:rsidR="00724963" w:rsidRPr="0001060C" w:rsidRDefault="00724963">
            <w:pPr>
              <w:rPr>
                <w:rFonts w:ascii="Calibri" w:hAnsi="Calibri" w:cs="Calibri"/>
                <w:sz w:val="24"/>
                <w:szCs w:val="24"/>
              </w:rPr>
            </w:pPr>
          </w:p>
        </w:tc>
        <w:tc>
          <w:tcPr>
            <w:tcW w:w="1381" w:type="dxa"/>
            <w:tcMar>
              <w:left w:w="90" w:type="dxa"/>
              <w:right w:w="90" w:type="dxa"/>
            </w:tcMar>
          </w:tcPr>
          <w:p w14:paraId="3A3DAEDE" w14:textId="0415D3DB"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Outros materiais de consumo</w:t>
            </w:r>
          </w:p>
        </w:tc>
        <w:tc>
          <w:tcPr>
            <w:tcW w:w="766" w:type="dxa"/>
            <w:tcMar>
              <w:left w:w="90" w:type="dxa"/>
              <w:right w:w="90" w:type="dxa"/>
            </w:tcMar>
          </w:tcPr>
          <w:p w14:paraId="20B07A07" w14:textId="5FCE5FDE" w:rsidR="0A03028C" w:rsidRPr="0001060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1FA924A9" w14:textId="37824EAD" w:rsidR="0A03028C" w:rsidRPr="0001060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5A68F7D8" w14:textId="23B9940F" w:rsidR="0A03028C" w:rsidRPr="0001060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3AB16A55" w14:textId="33C8DA7A" w:rsidR="0A03028C" w:rsidRPr="0001060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72A03DA2" w14:textId="717AB819"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4A4A3A0D" w14:textId="77777777" w:rsidTr="0A03028C">
        <w:trPr>
          <w:trHeight w:val="300"/>
        </w:trPr>
        <w:tc>
          <w:tcPr>
            <w:tcW w:w="1575" w:type="dxa"/>
            <w:vMerge/>
            <w:tcBorders>
              <w:left w:val="single" w:sz="0" w:space="0" w:color="auto"/>
            </w:tcBorders>
            <w:vAlign w:val="center"/>
          </w:tcPr>
          <w:p w14:paraId="397EBCF5" w14:textId="77777777" w:rsidR="00724963" w:rsidRPr="0001060C" w:rsidRDefault="00724963">
            <w:pPr>
              <w:rPr>
                <w:rFonts w:ascii="Calibri" w:hAnsi="Calibri" w:cs="Calibri"/>
                <w:sz w:val="24"/>
                <w:szCs w:val="24"/>
              </w:rPr>
            </w:pPr>
          </w:p>
        </w:tc>
        <w:tc>
          <w:tcPr>
            <w:tcW w:w="1381" w:type="dxa"/>
            <w:tcMar>
              <w:left w:w="90" w:type="dxa"/>
              <w:right w:w="90" w:type="dxa"/>
            </w:tcMar>
          </w:tcPr>
          <w:p w14:paraId="76559D90" w14:textId="654EE85F"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Equipamentos e Material Permanente</w:t>
            </w:r>
          </w:p>
        </w:tc>
        <w:tc>
          <w:tcPr>
            <w:tcW w:w="766" w:type="dxa"/>
            <w:tcMar>
              <w:left w:w="90" w:type="dxa"/>
              <w:right w:w="90" w:type="dxa"/>
            </w:tcMar>
          </w:tcPr>
          <w:p w14:paraId="29B3DD28" w14:textId="0A02F25E" w:rsidR="0A03028C" w:rsidRPr="0001060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654C08DE" w14:textId="4716FBC7" w:rsidR="0A03028C" w:rsidRPr="0001060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1CEF5620" w14:textId="768E7C09" w:rsidR="0A03028C" w:rsidRPr="0001060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2EFDB11A" w14:textId="0F3007DB" w:rsidR="0A03028C" w:rsidRPr="0001060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63DF92EE" w14:textId="319AA170"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6FBA30D4" w14:textId="77777777" w:rsidTr="0A03028C">
        <w:trPr>
          <w:trHeight w:val="300"/>
        </w:trPr>
        <w:tc>
          <w:tcPr>
            <w:tcW w:w="1575" w:type="dxa"/>
            <w:vMerge/>
            <w:tcBorders>
              <w:left w:val="single" w:sz="0" w:space="0" w:color="auto"/>
            </w:tcBorders>
            <w:vAlign w:val="center"/>
          </w:tcPr>
          <w:p w14:paraId="7B7E02C0" w14:textId="77777777" w:rsidR="00724963" w:rsidRPr="0001060C" w:rsidRDefault="00724963">
            <w:pPr>
              <w:rPr>
                <w:rFonts w:ascii="Calibri" w:hAnsi="Calibri" w:cs="Calibri"/>
                <w:sz w:val="24"/>
                <w:szCs w:val="24"/>
              </w:rPr>
            </w:pPr>
          </w:p>
        </w:tc>
        <w:tc>
          <w:tcPr>
            <w:tcW w:w="1381" w:type="dxa"/>
            <w:tcMar>
              <w:left w:w="90" w:type="dxa"/>
              <w:right w:w="90" w:type="dxa"/>
            </w:tcMar>
          </w:tcPr>
          <w:p w14:paraId="33AD8EC2" w14:textId="721D45AF"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Diárias, Passagens e Transporte</w:t>
            </w:r>
          </w:p>
        </w:tc>
        <w:tc>
          <w:tcPr>
            <w:tcW w:w="766" w:type="dxa"/>
            <w:tcMar>
              <w:left w:w="90" w:type="dxa"/>
              <w:right w:w="90" w:type="dxa"/>
            </w:tcMar>
          </w:tcPr>
          <w:p w14:paraId="2C448398" w14:textId="3BA784E7" w:rsidR="0A03028C" w:rsidRPr="0001060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6D7DE507" w14:textId="7C011446"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222" w:type="dxa"/>
            <w:tcMar>
              <w:left w:w="90" w:type="dxa"/>
              <w:right w:w="90" w:type="dxa"/>
            </w:tcMar>
          </w:tcPr>
          <w:p w14:paraId="1C88E3AC" w14:textId="56F334D7"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238" w:type="dxa"/>
            <w:tcMar>
              <w:left w:w="90" w:type="dxa"/>
              <w:right w:w="90" w:type="dxa"/>
            </w:tcMar>
          </w:tcPr>
          <w:p w14:paraId="263BBE5B" w14:textId="22E3B4C4"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224" w:type="dxa"/>
            <w:tcBorders>
              <w:right w:val="single" w:sz="6" w:space="0" w:color="auto"/>
            </w:tcBorders>
            <w:tcMar>
              <w:left w:w="90" w:type="dxa"/>
              <w:right w:w="90" w:type="dxa"/>
            </w:tcMar>
          </w:tcPr>
          <w:p w14:paraId="47DED262" w14:textId="100A12DF"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r>
      <w:tr w:rsidR="0A03028C" w:rsidRPr="0001060C" w14:paraId="69206899" w14:textId="77777777" w:rsidTr="0A03028C">
        <w:trPr>
          <w:trHeight w:val="300"/>
        </w:trPr>
        <w:tc>
          <w:tcPr>
            <w:tcW w:w="1575" w:type="dxa"/>
            <w:vMerge w:val="restart"/>
            <w:tcBorders>
              <w:left w:val="single" w:sz="6" w:space="0" w:color="auto"/>
            </w:tcBorders>
            <w:tcMar>
              <w:left w:w="90" w:type="dxa"/>
              <w:right w:w="90" w:type="dxa"/>
            </w:tcMar>
            <w:vAlign w:val="center"/>
          </w:tcPr>
          <w:p w14:paraId="23BE6D73" w14:textId="31B72C92"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DIVULGAÇÃO</w:t>
            </w:r>
          </w:p>
        </w:tc>
        <w:tc>
          <w:tcPr>
            <w:tcW w:w="1381" w:type="dxa"/>
            <w:tcMar>
              <w:left w:w="90" w:type="dxa"/>
              <w:right w:w="90" w:type="dxa"/>
            </w:tcMar>
          </w:tcPr>
          <w:p w14:paraId="2BEBAAD3" w14:textId="5E5C7BA0"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Recursos Humanos</w:t>
            </w:r>
          </w:p>
        </w:tc>
        <w:tc>
          <w:tcPr>
            <w:tcW w:w="766" w:type="dxa"/>
            <w:tcMar>
              <w:left w:w="90" w:type="dxa"/>
              <w:right w:w="90" w:type="dxa"/>
            </w:tcMar>
          </w:tcPr>
          <w:p w14:paraId="5DD8E41F" w14:textId="1DF94CF8" w:rsidR="0A03028C" w:rsidRPr="0001060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0673FF2A" w14:textId="647D619E"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222" w:type="dxa"/>
            <w:tcMar>
              <w:left w:w="90" w:type="dxa"/>
              <w:right w:w="90" w:type="dxa"/>
            </w:tcMar>
          </w:tcPr>
          <w:p w14:paraId="75038CD4" w14:textId="048B11C2"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238" w:type="dxa"/>
            <w:tcMar>
              <w:left w:w="90" w:type="dxa"/>
              <w:right w:w="90" w:type="dxa"/>
            </w:tcMar>
          </w:tcPr>
          <w:p w14:paraId="69D255DA" w14:textId="1D44A09B"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c>
          <w:tcPr>
            <w:tcW w:w="1224" w:type="dxa"/>
            <w:tcBorders>
              <w:right w:val="single" w:sz="6" w:space="0" w:color="auto"/>
            </w:tcBorders>
            <w:tcMar>
              <w:left w:w="90" w:type="dxa"/>
              <w:right w:w="90" w:type="dxa"/>
            </w:tcMar>
          </w:tcPr>
          <w:p w14:paraId="01EFB75D" w14:textId="7EAB7434"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sz w:val="24"/>
                <w:szCs w:val="24"/>
              </w:rPr>
              <w:t xml:space="preserve"> </w:t>
            </w:r>
          </w:p>
        </w:tc>
      </w:tr>
      <w:tr w:rsidR="0A03028C" w:rsidRPr="0001060C" w14:paraId="709483EC" w14:textId="77777777" w:rsidTr="0A03028C">
        <w:trPr>
          <w:trHeight w:val="300"/>
        </w:trPr>
        <w:tc>
          <w:tcPr>
            <w:tcW w:w="1575" w:type="dxa"/>
            <w:vMerge/>
            <w:tcBorders>
              <w:left w:val="single" w:sz="0" w:space="0" w:color="auto"/>
            </w:tcBorders>
            <w:vAlign w:val="center"/>
          </w:tcPr>
          <w:p w14:paraId="764CD7BD" w14:textId="77777777" w:rsidR="00724963" w:rsidRPr="0001060C" w:rsidRDefault="00724963">
            <w:pPr>
              <w:rPr>
                <w:rFonts w:ascii="Calibri" w:hAnsi="Calibri" w:cs="Calibri"/>
                <w:sz w:val="24"/>
                <w:szCs w:val="24"/>
              </w:rPr>
            </w:pPr>
          </w:p>
        </w:tc>
        <w:tc>
          <w:tcPr>
            <w:tcW w:w="1381" w:type="dxa"/>
            <w:tcMar>
              <w:left w:w="90" w:type="dxa"/>
              <w:right w:w="90" w:type="dxa"/>
            </w:tcMar>
          </w:tcPr>
          <w:p w14:paraId="78309A99" w14:textId="5E98F2CA"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Encargos Trabalhistas e Previdenciários</w:t>
            </w:r>
          </w:p>
        </w:tc>
        <w:tc>
          <w:tcPr>
            <w:tcW w:w="766" w:type="dxa"/>
            <w:tcMar>
              <w:left w:w="90" w:type="dxa"/>
              <w:right w:w="90" w:type="dxa"/>
            </w:tcMar>
          </w:tcPr>
          <w:p w14:paraId="22E5CDA6" w14:textId="734488BE" w:rsidR="0A03028C" w:rsidRPr="0001060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1DDC2D23" w14:textId="4458408A" w:rsidR="0A03028C" w:rsidRPr="0001060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43350D2E" w14:textId="0DE3731D" w:rsidR="0A03028C" w:rsidRPr="0001060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1A9D7968" w14:textId="63661A1F" w:rsidR="0A03028C" w:rsidRPr="0001060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61B264E9" w14:textId="6B58DA2F"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29C07361" w14:textId="77777777" w:rsidTr="0A03028C">
        <w:trPr>
          <w:trHeight w:val="300"/>
        </w:trPr>
        <w:tc>
          <w:tcPr>
            <w:tcW w:w="1575" w:type="dxa"/>
            <w:vMerge/>
            <w:tcBorders>
              <w:left w:val="single" w:sz="0" w:space="0" w:color="auto"/>
            </w:tcBorders>
            <w:vAlign w:val="center"/>
          </w:tcPr>
          <w:p w14:paraId="65316881" w14:textId="77777777" w:rsidR="00724963" w:rsidRPr="0001060C" w:rsidRDefault="00724963">
            <w:pPr>
              <w:rPr>
                <w:rFonts w:ascii="Calibri" w:hAnsi="Calibri" w:cs="Calibri"/>
                <w:sz w:val="24"/>
                <w:szCs w:val="24"/>
              </w:rPr>
            </w:pPr>
          </w:p>
        </w:tc>
        <w:tc>
          <w:tcPr>
            <w:tcW w:w="1381" w:type="dxa"/>
            <w:tcMar>
              <w:left w:w="90" w:type="dxa"/>
              <w:right w:w="90" w:type="dxa"/>
            </w:tcMar>
          </w:tcPr>
          <w:p w14:paraId="5D71E881" w14:textId="38EF19DD"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Jurídica</w:t>
            </w:r>
          </w:p>
        </w:tc>
        <w:tc>
          <w:tcPr>
            <w:tcW w:w="766" w:type="dxa"/>
            <w:tcMar>
              <w:left w:w="90" w:type="dxa"/>
              <w:right w:w="90" w:type="dxa"/>
            </w:tcMar>
          </w:tcPr>
          <w:p w14:paraId="7C8E26DD" w14:textId="4EF3CB1B" w:rsidR="0A03028C" w:rsidRPr="0001060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0D911C9E" w14:textId="016F81B4" w:rsidR="0A03028C" w:rsidRPr="0001060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767321D0" w14:textId="6FD095A9" w:rsidR="0A03028C" w:rsidRPr="0001060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4446EFA2" w14:textId="68C03B3C" w:rsidR="0A03028C" w:rsidRPr="0001060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5FCBEE7A" w14:textId="0B45747B"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769F355F" w14:textId="77777777" w:rsidTr="0A03028C">
        <w:trPr>
          <w:trHeight w:val="300"/>
        </w:trPr>
        <w:tc>
          <w:tcPr>
            <w:tcW w:w="1575" w:type="dxa"/>
            <w:vMerge/>
            <w:tcBorders>
              <w:left w:val="single" w:sz="0" w:space="0" w:color="auto"/>
            </w:tcBorders>
            <w:vAlign w:val="center"/>
          </w:tcPr>
          <w:p w14:paraId="7E1F7596" w14:textId="77777777" w:rsidR="00724963" w:rsidRPr="0001060C" w:rsidRDefault="00724963">
            <w:pPr>
              <w:rPr>
                <w:rFonts w:ascii="Calibri" w:hAnsi="Calibri" w:cs="Calibri"/>
                <w:sz w:val="24"/>
                <w:szCs w:val="24"/>
              </w:rPr>
            </w:pPr>
          </w:p>
        </w:tc>
        <w:tc>
          <w:tcPr>
            <w:tcW w:w="1381" w:type="dxa"/>
            <w:tcMar>
              <w:left w:w="90" w:type="dxa"/>
              <w:right w:w="90" w:type="dxa"/>
            </w:tcMar>
          </w:tcPr>
          <w:p w14:paraId="69BEF410" w14:textId="228169EC"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Física</w:t>
            </w:r>
            <w:r w:rsidRPr="0001060C">
              <w:rPr>
                <w:rFonts w:ascii="Calibri" w:hAnsi="Calibri" w:cs="Calibri"/>
                <w:sz w:val="24"/>
                <w:szCs w:val="24"/>
              </w:rPr>
              <w:tab/>
            </w:r>
          </w:p>
        </w:tc>
        <w:tc>
          <w:tcPr>
            <w:tcW w:w="766" w:type="dxa"/>
            <w:tcMar>
              <w:left w:w="90" w:type="dxa"/>
              <w:right w:w="90" w:type="dxa"/>
            </w:tcMar>
          </w:tcPr>
          <w:p w14:paraId="33FFA224" w14:textId="14A7F8DC" w:rsidR="0A03028C" w:rsidRPr="0001060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675D9B4A" w14:textId="5227FD40" w:rsidR="0A03028C" w:rsidRPr="0001060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430707D9" w14:textId="7A30BE58" w:rsidR="0A03028C" w:rsidRPr="0001060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1DA39038" w14:textId="11CDDCA3" w:rsidR="0A03028C" w:rsidRPr="0001060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685B54DF" w14:textId="3F45DD7C"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319111DE" w14:textId="77777777" w:rsidTr="0A03028C">
        <w:trPr>
          <w:trHeight w:val="300"/>
        </w:trPr>
        <w:tc>
          <w:tcPr>
            <w:tcW w:w="1575" w:type="dxa"/>
            <w:vMerge/>
            <w:tcBorders>
              <w:left w:val="single" w:sz="0" w:space="0" w:color="auto"/>
            </w:tcBorders>
            <w:vAlign w:val="center"/>
          </w:tcPr>
          <w:p w14:paraId="49B2A5F9" w14:textId="77777777" w:rsidR="00724963" w:rsidRPr="0001060C" w:rsidRDefault="00724963">
            <w:pPr>
              <w:rPr>
                <w:rFonts w:ascii="Calibri" w:hAnsi="Calibri" w:cs="Calibri"/>
                <w:sz w:val="24"/>
                <w:szCs w:val="24"/>
              </w:rPr>
            </w:pPr>
          </w:p>
        </w:tc>
        <w:tc>
          <w:tcPr>
            <w:tcW w:w="1381" w:type="dxa"/>
            <w:tcMar>
              <w:left w:w="90" w:type="dxa"/>
              <w:right w:w="90" w:type="dxa"/>
            </w:tcMar>
          </w:tcPr>
          <w:p w14:paraId="7E898B18" w14:textId="56A1C2E5"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Outros Materiais de Consumo</w:t>
            </w:r>
            <w:r w:rsidRPr="0001060C">
              <w:rPr>
                <w:rFonts w:ascii="Calibri" w:hAnsi="Calibri" w:cs="Calibri"/>
                <w:sz w:val="24"/>
                <w:szCs w:val="24"/>
              </w:rPr>
              <w:tab/>
            </w:r>
          </w:p>
        </w:tc>
        <w:tc>
          <w:tcPr>
            <w:tcW w:w="766" w:type="dxa"/>
            <w:tcMar>
              <w:left w:w="90" w:type="dxa"/>
              <w:right w:w="90" w:type="dxa"/>
            </w:tcMar>
          </w:tcPr>
          <w:p w14:paraId="3BD51426" w14:textId="5B0C0E0A" w:rsidR="0A03028C" w:rsidRPr="0001060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56A62953" w14:textId="17BB62ED" w:rsidR="0A03028C" w:rsidRPr="0001060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6AC53908" w14:textId="3B9D5648" w:rsidR="0A03028C" w:rsidRPr="0001060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687A79E4" w14:textId="54E5A2C7" w:rsidR="0A03028C" w:rsidRPr="0001060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3223838E" w14:textId="53536973"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623BD64A" w14:textId="77777777" w:rsidTr="0A03028C">
        <w:trPr>
          <w:trHeight w:val="300"/>
        </w:trPr>
        <w:tc>
          <w:tcPr>
            <w:tcW w:w="1575" w:type="dxa"/>
            <w:vMerge/>
            <w:tcBorders>
              <w:left w:val="single" w:sz="0" w:space="0" w:color="auto"/>
            </w:tcBorders>
            <w:vAlign w:val="center"/>
          </w:tcPr>
          <w:p w14:paraId="1B25CAD8" w14:textId="77777777" w:rsidR="00724963" w:rsidRPr="0001060C" w:rsidRDefault="00724963">
            <w:pPr>
              <w:rPr>
                <w:rFonts w:ascii="Calibri" w:hAnsi="Calibri" w:cs="Calibri"/>
                <w:sz w:val="24"/>
                <w:szCs w:val="24"/>
              </w:rPr>
            </w:pPr>
          </w:p>
        </w:tc>
        <w:tc>
          <w:tcPr>
            <w:tcW w:w="1381" w:type="dxa"/>
            <w:tcMar>
              <w:left w:w="90" w:type="dxa"/>
              <w:right w:w="90" w:type="dxa"/>
            </w:tcMar>
          </w:tcPr>
          <w:p w14:paraId="3990EE03" w14:textId="7CB96B39"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Equipamentos e Material Permanente</w:t>
            </w:r>
          </w:p>
        </w:tc>
        <w:tc>
          <w:tcPr>
            <w:tcW w:w="766" w:type="dxa"/>
            <w:tcMar>
              <w:left w:w="90" w:type="dxa"/>
              <w:right w:w="90" w:type="dxa"/>
            </w:tcMar>
          </w:tcPr>
          <w:p w14:paraId="62D3A21D" w14:textId="0ACBC8D3" w:rsidR="0A03028C" w:rsidRPr="0001060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14:paraId="4D8864AD" w14:textId="60B11C42" w:rsidR="0A03028C" w:rsidRPr="0001060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14:paraId="1030D9CF" w14:textId="077B4BF2" w:rsidR="0A03028C" w:rsidRPr="0001060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14:paraId="22646829" w14:textId="2B6F8AD0" w:rsidR="0A03028C" w:rsidRPr="0001060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14:paraId="11A5BCEB" w14:textId="52EEDB5A" w:rsidR="0A03028C" w:rsidRPr="0001060C" w:rsidRDefault="0A03028C" w:rsidP="0A03028C">
            <w:pPr>
              <w:spacing w:line="259" w:lineRule="auto"/>
              <w:rPr>
                <w:rFonts w:ascii="Calibri" w:eastAsia="Calibri" w:hAnsi="Calibri" w:cs="Calibri"/>
                <w:color w:val="000000" w:themeColor="text1"/>
                <w:sz w:val="24"/>
                <w:szCs w:val="24"/>
              </w:rPr>
            </w:pPr>
          </w:p>
        </w:tc>
      </w:tr>
      <w:tr w:rsidR="0A03028C" w:rsidRPr="0001060C" w14:paraId="52216B03" w14:textId="77777777" w:rsidTr="0A03028C">
        <w:trPr>
          <w:trHeight w:val="300"/>
        </w:trPr>
        <w:tc>
          <w:tcPr>
            <w:tcW w:w="2956" w:type="dxa"/>
            <w:gridSpan w:val="2"/>
            <w:tcBorders>
              <w:left w:val="single" w:sz="6" w:space="0" w:color="auto"/>
              <w:bottom w:val="single" w:sz="6" w:space="0" w:color="auto"/>
            </w:tcBorders>
            <w:tcMar>
              <w:left w:w="90" w:type="dxa"/>
              <w:right w:w="90" w:type="dxa"/>
            </w:tcMar>
          </w:tcPr>
          <w:p w14:paraId="209F1A32" w14:textId="745A2CCE"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Total</w:t>
            </w:r>
          </w:p>
        </w:tc>
        <w:tc>
          <w:tcPr>
            <w:tcW w:w="766" w:type="dxa"/>
            <w:tcBorders>
              <w:bottom w:val="single" w:sz="6" w:space="0" w:color="auto"/>
            </w:tcBorders>
            <w:tcMar>
              <w:left w:w="90" w:type="dxa"/>
              <w:right w:w="90" w:type="dxa"/>
            </w:tcMar>
          </w:tcPr>
          <w:p w14:paraId="30FC4E9E" w14:textId="49062B40" w:rsidR="0A03028C" w:rsidRPr="0001060C" w:rsidRDefault="0A03028C" w:rsidP="0A03028C">
            <w:pPr>
              <w:spacing w:line="276" w:lineRule="auto"/>
              <w:jc w:val="center"/>
              <w:rPr>
                <w:rFonts w:ascii="Calibri" w:eastAsia="Calibri" w:hAnsi="Calibri" w:cs="Calibri"/>
                <w:sz w:val="24"/>
                <w:szCs w:val="24"/>
              </w:rPr>
            </w:pPr>
          </w:p>
        </w:tc>
        <w:tc>
          <w:tcPr>
            <w:tcW w:w="1242" w:type="dxa"/>
            <w:tcBorders>
              <w:bottom w:val="single" w:sz="6" w:space="0" w:color="auto"/>
            </w:tcBorders>
            <w:tcMar>
              <w:left w:w="90" w:type="dxa"/>
              <w:right w:w="90" w:type="dxa"/>
            </w:tcMar>
          </w:tcPr>
          <w:p w14:paraId="2C5EF462" w14:textId="11FDAFA3" w:rsidR="0A03028C" w:rsidRPr="0001060C" w:rsidRDefault="0A03028C" w:rsidP="0A03028C">
            <w:pPr>
              <w:spacing w:line="259" w:lineRule="auto"/>
              <w:rPr>
                <w:rFonts w:ascii="Calibri" w:eastAsia="Calibri" w:hAnsi="Calibri" w:cs="Calibri"/>
                <w:color w:val="000000" w:themeColor="text1"/>
                <w:sz w:val="24"/>
                <w:szCs w:val="24"/>
              </w:rPr>
            </w:pPr>
          </w:p>
        </w:tc>
        <w:tc>
          <w:tcPr>
            <w:tcW w:w="1222" w:type="dxa"/>
            <w:tcBorders>
              <w:bottom w:val="single" w:sz="6" w:space="0" w:color="auto"/>
            </w:tcBorders>
            <w:tcMar>
              <w:left w:w="90" w:type="dxa"/>
              <w:right w:w="90" w:type="dxa"/>
            </w:tcMar>
          </w:tcPr>
          <w:p w14:paraId="0C392978" w14:textId="55F3C310" w:rsidR="0A03028C" w:rsidRPr="0001060C" w:rsidRDefault="0A03028C" w:rsidP="0A03028C">
            <w:pPr>
              <w:spacing w:line="259" w:lineRule="auto"/>
              <w:rPr>
                <w:rFonts w:ascii="Calibri" w:eastAsia="Calibri" w:hAnsi="Calibri" w:cs="Calibri"/>
                <w:color w:val="000000" w:themeColor="text1"/>
                <w:sz w:val="24"/>
                <w:szCs w:val="24"/>
              </w:rPr>
            </w:pPr>
          </w:p>
        </w:tc>
        <w:tc>
          <w:tcPr>
            <w:tcW w:w="1238" w:type="dxa"/>
            <w:tcBorders>
              <w:bottom w:val="single" w:sz="6" w:space="0" w:color="auto"/>
            </w:tcBorders>
            <w:tcMar>
              <w:left w:w="90" w:type="dxa"/>
              <w:right w:w="90" w:type="dxa"/>
            </w:tcMar>
          </w:tcPr>
          <w:p w14:paraId="7D1D6106" w14:textId="132D71AB" w:rsidR="0A03028C" w:rsidRPr="0001060C" w:rsidRDefault="0A03028C" w:rsidP="0A03028C">
            <w:pPr>
              <w:spacing w:line="259" w:lineRule="auto"/>
              <w:rPr>
                <w:rFonts w:ascii="Calibri" w:eastAsia="Calibri" w:hAnsi="Calibri" w:cs="Calibri"/>
                <w:color w:val="000000" w:themeColor="text1"/>
                <w:sz w:val="24"/>
                <w:szCs w:val="24"/>
              </w:rPr>
            </w:pPr>
          </w:p>
        </w:tc>
        <w:tc>
          <w:tcPr>
            <w:tcW w:w="1224" w:type="dxa"/>
            <w:tcBorders>
              <w:bottom w:val="single" w:sz="6" w:space="0" w:color="auto"/>
              <w:right w:val="single" w:sz="6" w:space="0" w:color="auto"/>
            </w:tcBorders>
            <w:tcMar>
              <w:left w:w="90" w:type="dxa"/>
              <w:right w:w="90" w:type="dxa"/>
            </w:tcMar>
          </w:tcPr>
          <w:p w14:paraId="7A952EEE" w14:textId="5C3EE9AB" w:rsidR="0A03028C" w:rsidRPr="0001060C" w:rsidRDefault="0A03028C" w:rsidP="0A03028C">
            <w:pPr>
              <w:spacing w:line="259" w:lineRule="auto"/>
              <w:rPr>
                <w:rFonts w:ascii="Calibri" w:eastAsia="Calibri" w:hAnsi="Calibri" w:cs="Calibri"/>
                <w:color w:val="000000" w:themeColor="text1"/>
                <w:sz w:val="24"/>
                <w:szCs w:val="24"/>
              </w:rPr>
            </w:pPr>
          </w:p>
        </w:tc>
      </w:tr>
    </w:tbl>
    <w:p w14:paraId="310E0436" w14:textId="5AB86761" w:rsidR="4F854CB5" w:rsidRPr="0001060C"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0DFD09AF" w14:textId="719C6000" w:rsidR="4F854CB5" w:rsidRPr="0001060C" w:rsidRDefault="417C0C2C" w:rsidP="0A03028C">
      <w:pPr>
        <w:widowControl w:val="0"/>
        <w:spacing w:before="56" w:after="200" w:line="360"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10.2. CRONOGRAMA DE DESEMBOLSO DO CONCEDENTE PARA PROJETOS PONTUAIS 10.2.1. CONCEDENTE</w:t>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49"/>
        <w:gridCol w:w="3890"/>
        <w:gridCol w:w="1952"/>
      </w:tblGrid>
      <w:tr w:rsidR="0A03028C" w:rsidRPr="0001060C" w14:paraId="268E5C99" w14:textId="77777777" w:rsidTr="0A03028C">
        <w:trPr>
          <w:trHeight w:val="300"/>
        </w:trPr>
        <w:tc>
          <w:tcPr>
            <w:tcW w:w="6539" w:type="dxa"/>
            <w:gridSpan w:val="2"/>
            <w:tcBorders>
              <w:top w:val="single" w:sz="6" w:space="0" w:color="auto"/>
              <w:left w:val="single" w:sz="6" w:space="0" w:color="auto"/>
            </w:tcBorders>
            <w:tcMar>
              <w:left w:w="90" w:type="dxa"/>
              <w:right w:w="90" w:type="dxa"/>
            </w:tcMar>
            <w:vAlign w:val="center"/>
          </w:tcPr>
          <w:p w14:paraId="17990039" w14:textId="6402AD7F"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Descrição das ações</w:t>
            </w:r>
          </w:p>
        </w:tc>
        <w:tc>
          <w:tcPr>
            <w:tcW w:w="1952" w:type="dxa"/>
            <w:vMerge w:val="restart"/>
            <w:tcBorders>
              <w:top w:val="single" w:sz="6" w:space="0" w:color="auto"/>
              <w:right w:val="single" w:sz="6" w:space="0" w:color="auto"/>
            </w:tcBorders>
            <w:tcMar>
              <w:left w:w="90" w:type="dxa"/>
              <w:right w:w="90" w:type="dxa"/>
            </w:tcMar>
            <w:vAlign w:val="center"/>
          </w:tcPr>
          <w:p w14:paraId="539EEB72" w14:textId="267BC56C"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Escolher Mês</w:t>
            </w:r>
          </w:p>
        </w:tc>
      </w:tr>
      <w:tr w:rsidR="0A03028C" w:rsidRPr="0001060C" w14:paraId="5CA473E4" w14:textId="77777777" w:rsidTr="0A03028C">
        <w:trPr>
          <w:trHeight w:val="300"/>
        </w:trPr>
        <w:tc>
          <w:tcPr>
            <w:tcW w:w="2649" w:type="dxa"/>
            <w:tcBorders>
              <w:top w:val="single" w:sz="6" w:space="0" w:color="auto"/>
              <w:left w:val="single" w:sz="6" w:space="0" w:color="auto"/>
            </w:tcBorders>
            <w:tcMar>
              <w:left w:w="90" w:type="dxa"/>
              <w:right w:w="90" w:type="dxa"/>
            </w:tcMar>
            <w:vAlign w:val="center"/>
          </w:tcPr>
          <w:p w14:paraId="14F44D5D" w14:textId="1F1AD36F"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Tipo de Despesa</w:t>
            </w:r>
          </w:p>
        </w:tc>
        <w:tc>
          <w:tcPr>
            <w:tcW w:w="3890" w:type="dxa"/>
            <w:tcBorders>
              <w:top w:val="single" w:sz="6" w:space="0" w:color="auto"/>
            </w:tcBorders>
            <w:tcMar>
              <w:left w:w="90" w:type="dxa"/>
              <w:right w:w="90" w:type="dxa"/>
            </w:tcMar>
            <w:vAlign w:val="center"/>
          </w:tcPr>
          <w:p w14:paraId="6DB16BE4" w14:textId="1D61361F"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Natureza de Despesa</w:t>
            </w:r>
          </w:p>
        </w:tc>
        <w:tc>
          <w:tcPr>
            <w:tcW w:w="1952" w:type="dxa"/>
            <w:vMerge/>
            <w:tcBorders>
              <w:right w:val="single" w:sz="0" w:space="0" w:color="auto"/>
            </w:tcBorders>
            <w:vAlign w:val="center"/>
          </w:tcPr>
          <w:p w14:paraId="091BC5A7" w14:textId="77777777" w:rsidR="00724963" w:rsidRPr="0001060C" w:rsidRDefault="00724963">
            <w:pPr>
              <w:rPr>
                <w:rFonts w:ascii="Calibri" w:hAnsi="Calibri" w:cs="Calibri"/>
                <w:sz w:val="24"/>
                <w:szCs w:val="24"/>
              </w:rPr>
            </w:pPr>
          </w:p>
        </w:tc>
      </w:tr>
      <w:tr w:rsidR="0A03028C" w:rsidRPr="0001060C" w14:paraId="4C685F6C" w14:textId="77777777" w:rsidTr="0A03028C">
        <w:trPr>
          <w:trHeight w:val="300"/>
        </w:trPr>
        <w:tc>
          <w:tcPr>
            <w:tcW w:w="2649" w:type="dxa"/>
            <w:vMerge w:val="restart"/>
            <w:tcBorders>
              <w:left w:val="single" w:sz="6" w:space="0" w:color="auto"/>
            </w:tcBorders>
            <w:tcMar>
              <w:left w:w="90" w:type="dxa"/>
              <w:right w:w="90" w:type="dxa"/>
            </w:tcMar>
            <w:vAlign w:val="center"/>
          </w:tcPr>
          <w:p w14:paraId="22E9C9B4" w14:textId="70783232"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DIRETO</w:t>
            </w:r>
          </w:p>
        </w:tc>
        <w:tc>
          <w:tcPr>
            <w:tcW w:w="3890" w:type="dxa"/>
            <w:tcMar>
              <w:left w:w="90" w:type="dxa"/>
              <w:right w:w="90" w:type="dxa"/>
            </w:tcMar>
          </w:tcPr>
          <w:p w14:paraId="3F27CA58" w14:textId="0F956A75"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Recursos Humanos</w:t>
            </w:r>
          </w:p>
        </w:tc>
        <w:tc>
          <w:tcPr>
            <w:tcW w:w="1952" w:type="dxa"/>
            <w:tcBorders>
              <w:top w:val="single" w:sz="6" w:space="0" w:color="auto"/>
              <w:right w:val="single" w:sz="6" w:space="0" w:color="auto"/>
            </w:tcBorders>
            <w:tcMar>
              <w:left w:w="90" w:type="dxa"/>
              <w:right w:w="90" w:type="dxa"/>
            </w:tcMar>
          </w:tcPr>
          <w:p w14:paraId="2459D4CE" w14:textId="61678874" w:rsidR="0A03028C" w:rsidRPr="0001060C" w:rsidRDefault="0A03028C" w:rsidP="0A03028C">
            <w:pPr>
              <w:spacing w:line="276" w:lineRule="auto"/>
              <w:rPr>
                <w:rFonts w:ascii="Calibri" w:eastAsia="Calibri" w:hAnsi="Calibri" w:cs="Calibri"/>
                <w:sz w:val="24"/>
                <w:szCs w:val="24"/>
              </w:rPr>
            </w:pPr>
          </w:p>
        </w:tc>
      </w:tr>
      <w:tr w:rsidR="0A03028C" w:rsidRPr="0001060C" w14:paraId="4BF61BB6" w14:textId="77777777" w:rsidTr="0A03028C">
        <w:trPr>
          <w:trHeight w:val="300"/>
        </w:trPr>
        <w:tc>
          <w:tcPr>
            <w:tcW w:w="2649" w:type="dxa"/>
            <w:vMerge/>
            <w:tcBorders>
              <w:left w:val="single" w:sz="0" w:space="0" w:color="auto"/>
            </w:tcBorders>
            <w:vAlign w:val="center"/>
          </w:tcPr>
          <w:p w14:paraId="62F50903" w14:textId="77777777" w:rsidR="00724963" w:rsidRPr="0001060C" w:rsidRDefault="00724963">
            <w:pPr>
              <w:rPr>
                <w:rFonts w:ascii="Calibri" w:hAnsi="Calibri" w:cs="Calibri"/>
                <w:sz w:val="24"/>
                <w:szCs w:val="24"/>
              </w:rPr>
            </w:pPr>
          </w:p>
        </w:tc>
        <w:tc>
          <w:tcPr>
            <w:tcW w:w="3890" w:type="dxa"/>
            <w:tcMar>
              <w:left w:w="90" w:type="dxa"/>
              <w:right w:w="90" w:type="dxa"/>
            </w:tcMar>
          </w:tcPr>
          <w:p w14:paraId="645D31D7" w14:textId="233D5D5F"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Encargos Trabalhistas e Previdenciários</w:t>
            </w:r>
          </w:p>
        </w:tc>
        <w:tc>
          <w:tcPr>
            <w:tcW w:w="1952" w:type="dxa"/>
            <w:tcBorders>
              <w:right w:val="single" w:sz="6" w:space="0" w:color="auto"/>
            </w:tcBorders>
            <w:tcMar>
              <w:left w:w="90" w:type="dxa"/>
              <w:right w:w="90" w:type="dxa"/>
            </w:tcMar>
          </w:tcPr>
          <w:p w14:paraId="30C00ADD" w14:textId="728DB8B2" w:rsidR="0A03028C" w:rsidRPr="0001060C" w:rsidRDefault="0A03028C" w:rsidP="0A03028C">
            <w:pPr>
              <w:spacing w:line="276" w:lineRule="auto"/>
              <w:rPr>
                <w:rFonts w:ascii="Calibri" w:eastAsia="Calibri" w:hAnsi="Calibri" w:cs="Calibri"/>
                <w:sz w:val="24"/>
                <w:szCs w:val="24"/>
              </w:rPr>
            </w:pPr>
          </w:p>
        </w:tc>
      </w:tr>
      <w:tr w:rsidR="0A03028C" w:rsidRPr="0001060C" w14:paraId="765D57E3" w14:textId="77777777" w:rsidTr="0A03028C">
        <w:trPr>
          <w:trHeight w:val="300"/>
        </w:trPr>
        <w:tc>
          <w:tcPr>
            <w:tcW w:w="2649" w:type="dxa"/>
            <w:vMerge/>
            <w:tcBorders>
              <w:left w:val="single" w:sz="0" w:space="0" w:color="auto"/>
            </w:tcBorders>
            <w:vAlign w:val="center"/>
          </w:tcPr>
          <w:p w14:paraId="17B7B835" w14:textId="77777777" w:rsidR="00724963" w:rsidRPr="0001060C" w:rsidRDefault="00724963">
            <w:pPr>
              <w:rPr>
                <w:rFonts w:ascii="Calibri" w:hAnsi="Calibri" w:cs="Calibri"/>
                <w:sz w:val="24"/>
                <w:szCs w:val="24"/>
              </w:rPr>
            </w:pPr>
          </w:p>
        </w:tc>
        <w:tc>
          <w:tcPr>
            <w:tcW w:w="3890" w:type="dxa"/>
            <w:tcMar>
              <w:left w:w="90" w:type="dxa"/>
              <w:right w:w="90" w:type="dxa"/>
            </w:tcMar>
          </w:tcPr>
          <w:p w14:paraId="71FE8895" w14:textId="634A90B2"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Serviços de Pessoa Jurídica</w:t>
            </w:r>
          </w:p>
        </w:tc>
        <w:tc>
          <w:tcPr>
            <w:tcW w:w="1952" w:type="dxa"/>
            <w:tcBorders>
              <w:right w:val="single" w:sz="6" w:space="0" w:color="auto"/>
            </w:tcBorders>
            <w:tcMar>
              <w:left w:w="90" w:type="dxa"/>
              <w:right w:w="90" w:type="dxa"/>
            </w:tcMar>
          </w:tcPr>
          <w:p w14:paraId="437F6C6F" w14:textId="564B309A" w:rsidR="0A03028C" w:rsidRPr="0001060C" w:rsidRDefault="0A03028C" w:rsidP="0A03028C">
            <w:pPr>
              <w:spacing w:line="276" w:lineRule="auto"/>
              <w:rPr>
                <w:rFonts w:ascii="Calibri" w:eastAsia="Calibri" w:hAnsi="Calibri" w:cs="Calibri"/>
                <w:sz w:val="24"/>
                <w:szCs w:val="24"/>
              </w:rPr>
            </w:pPr>
          </w:p>
        </w:tc>
      </w:tr>
      <w:tr w:rsidR="0A03028C" w:rsidRPr="0001060C" w14:paraId="635E90BE" w14:textId="77777777" w:rsidTr="0A03028C">
        <w:trPr>
          <w:trHeight w:val="300"/>
        </w:trPr>
        <w:tc>
          <w:tcPr>
            <w:tcW w:w="2649" w:type="dxa"/>
            <w:vMerge/>
            <w:tcBorders>
              <w:left w:val="single" w:sz="0" w:space="0" w:color="auto"/>
            </w:tcBorders>
            <w:vAlign w:val="center"/>
          </w:tcPr>
          <w:p w14:paraId="0D8E9C20" w14:textId="77777777" w:rsidR="00724963" w:rsidRPr="0001060C" w:rsidRDefault="00724963">
            <w:pPr>
              <w:rPr>
                <w:rFonts w:ascii="Calibri" w:hAnsi="Calibri" w:cs="Calibri"/>
                <w:sz w:val="24"/>
                <w:szCs w:val="24"/>
              </w:rPr>
            </w:pPr>
          </w:p>
        </w:tc>
        <w:tc>
          <w:tcPr>
            <w:tcW w:w="3890" w:type="dxa"/>
            <w:tcMar>
              <w:left w:w="90" w:type="dxa"/>
              <w:right w:w="90" w:type="dxa"/>
            </w:tcMar>
          </w:tcPr>
          <w:p w14:paraId="7CDB2B58" w14:textId="30B099D1"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Serviços de Pessoa Física</w:t>
            </w:r>
          </w:p>
        </w:tc>
        <w:tc>
          <w:tcPr>
            <w:tcW w:w="1952" w:type="dxa"/>
            <w:tcBorders>
              <w:right w:val="single" w:sz="6" w:space="0" w:color="auto"/>
            </w:tcBorders>
            <w:tcMar>
              <w:left w:w="90" w:type="dxa"/>
              <w:right w:w="90" w:type="dxa"/>
            </w:tcMar>
          </w:tcPr>
          <w:p w14:paraId="32B322CD" w14:textId="63CB1C03" w:rsidR="0A03028C" w:rsidRPr="0001060C" w:rsidRDefault="0A03028C" w:rsidP="0A03028C">
            <w:pPr>
              <w:spacing w:line="276" w:lineRule="auto"/>
              <w:rPr>
                <w:rFonts w:ascii="Calibri" w:eastAsia="Calibri" w:hAnsi="Calibri" w:cs="Calibri"/>
                <w:sz w:val="24"/>
                <w:szCs w:val="24"/>
              </w:rPr>
            </w:pPr>
          </w:p>
        </w:tc>
      </w:tr>
      <w:tr w:rsidR="0A03028C" w:rsidRPr="0001060C" w14:paraId="74A8DCC3" w14:textId="77777777" w:rsidTr="0A03028C">
        <w:trPr>
          <w:trHeight w:val="300"/>
        </w:trPr>
        <w:tc>
          <w:tcPr>
            <w:tcW w:w="2649" w:type="dxa"/>
            <w:vMerge/>
            <w:tcBorders>
              <w:left w:val="single" w:sz="0" w:space="0" w:color="auto"/>
            </w:tcBorders>
            <w:vAlign w:val="center"/>
          </w:tcPr>
          <w:p w14:paraId="27DC7BB1" w14:textId="77777777" w:rsidR="00724963" w:rsidRPr="0001060C" w:rsidRDefault="00724963">
            <w:pPr>
              <w:rPr>
                <w:rFonts w:ascii="Calibri" w:hAnsi="Calibri" w:cs="Calibri"/>
                <w:sz w:val="24"/>
                <w:szCs w:val="24"/>
              </w:rPr>
            </w:pPr>
          </w:p>
        </w:tc>
        <w:tc>
          <w:tcPr>
            <w:tcW w:w="3890" w:type="dxa"/>
            <w:tcMar>
              <w:left w:w="90" w:type="dxa"/>
              <w:right w:w="90" w:type="dxa"/>
            </w:tcMar>
          </w:tcPr>
          <w:p w14:paraId="434A6BD4" w14:textId="44A11C36"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Material Esportivo</w:t>
            </w:r>
          </w:p>
        </w:tc>
        <w:tc>
          <w:tcPr>
            <w:tcW w:w="1952" w:type="dxa"/>
            <w:tcBorders>
              <w:right w:val="single" w:sz="6" w:space="0" w:color="auto"/>
            </w:tcBorders>
            <w:tcMar>
              <w:left w:w="90" w:type="dxa"/>
              <w:right w:w="90" w:type="dxa"/>
            </w:tcMar>
          </w:tcPr>
          <w:p w14:paraId="5A7F46F3" w14:textId="26785F99" w:rsidR="0A03028C" w:rsidRPr="0001060C" w:rsidRDefault="0A03028C" w:rsidP="0A03028C">
            <w:pPr>
              <w:spacing w:line="276" w:lineRule="auto"/>
              <w:rPr>
                <w:rFonts w:ascii="Calibri" w:eastAsia="Calibri" w:hAnsi="Calibri" w:cs="Calibri"/>
                <w:sz w:val="24"/>
                <w:szCs w:val="24"/>
              </w:rPr>
            </w:pPr>
          </w:p>
        </w:tc>
      </w:tr>
      <w:tr w:rsidR="0A03028C" w:rsidRPr="0001060C" w14:paraId="1304290A" w14:textId="77777777" w:rsidTr="0A03028C">
        <w:trPr>
          <w:trHeight w:val="300"/>
        </w:trPr>
        <w:tc>
          <w:tcPr>
            <w:tcW w:w="2649" w:type="dxa"/>
            <w:vMerge/>
            <w:tcBorders>
              <w:left w:val="single" w:sz="0" w:space="0" w:color="auto"/>
            </w:tcBorders>
            <w:vAlign w:val="center"/>
          </w:tcPr>
          <w:p w14:paraId="20C04409" w14:textId="77777777" w:rsidR="00724963" w:rsidRPr="0001060C" w:rsidRDefault="00724963">
            <w:pPr>
              <w:rPr>
                <w:rFonts w:ascii="Calibri" w:hAnsi="Calibri" w:cs="Calibri"/>
                <w:sz w:val="24"/>
                <w:szCs w:val="24"/>
              </w:rPr>
            </w:pPr>
          </w:p>
        </w:tc>
        <w:tc>
          <w:tcPr>
            <w:tcW w:w="3890" w:type="dxa"/>
            <w:tcMar>
              <w:left w:w="90" w:type="dxa"/>
              <w:right w:w="90" w:type="dxa"/>
            </w:tcMar>
          </w:tcPr>
          <w:p w14:paraId="6ED66F7B" w14:textId="09355CD1"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Outros materiais de consumo</w:t>
            </w:r>
          </w:p>
        </w:tc>
        <w:tc>
          <w:tcPr>
            <w:tcW w:w="1952" w:type="dxa"/>
            <w:tcBorders>
              <w:right w:val="single" w:sz="6" w:space="0" w:color="auto"/>
            </w:tcBorders>
            <w:tcMar>
              <w:left w:w="90" w:type="dxa"/>
              <w:right w:w="90" w:type="dxa"/>
            </w:tcMar>
          </w:tcPr>
          <w:p w14:paraId="73EC8560" w14:textId="56FE4F76" w:rsidR="0A03028C" w:rsidRPr="0001060C" w:rsidRDefault="0A03028C" w:rsidP="0A03028C">
            <w:pPr>
              <w:spacing w:line="276" w:lineRule="auto"/>
              <w:rPr>
                <w:rFonts w:ascii="Calibri" w:eastAsia="Calibri" w:hAnsi="Calibri" w:cs="Calibri"/>
                <w:sz w:val="24"/>
                <w:szCs w:val="24"/>
              </w:rPr>
            </w:pPr>
          </w:p>
        </w:tc>
      </w:tr>
      <w:tr w:rsidR="0A03028C" w:rsidRPr="0001060C" w14:paraId="3388FAA8" w14:textId="77777777" w:rsidTr="0A03028C">
        <w:trPr>
          <w:trHeight w:val="300"/>
        </w:trPr>
        <w:tc>
          <w:tcPr>
            <w:tcW w:w="2649" w:type="dxa"/>
            <w:vMerge/>
            <w:tcBorders>
              <w:left w:val="single" w:sz="0" w:space="0" w:color="auto"/>
            </w:tcBorders>
            <w:vAlign w:val="center"/>
          </w:tcPr>
          <w:p w14:paraId="4D739FFC" w14:textId="77777777" w:rsidR="00724963" w:rsidRPr="0001060C" w:rsidRDefault="00724963">
            <w:pPr>
              <w:rPr>
                <w:rFonts w:ascii="Calibri" w:hAnsi="Calibri" w:cs="Calibri"/>
                <w:sz w:val="24"/>
                <w:szCs w:val="24"/>
              </w:rPr>
            </w:pPr>
          </w:p>
        </w:tc>
        <w:tc>
          <w:tcPr>
            <w:tcW w:w="3890" w:type="dxa"/>
            <w:tcMar>
              <w:left w:w="90" w:type="dxa"/>
              <w:right w:w="90" w:type="dxa"/>
            </w:tcMar>
          </w:tcPr>
          <w:p w14:paraId="5448A417" w14:textId="79FC4626"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Equipamentos e Material Permanente</w:t>
            </w:r>
          </w:p>
        </w:tc>
        <w:tc>
          <w:tcPr>
            <w:tcW w:w="1952" w:type="dxa"/>
            <w:tcBorders>
              <w:right w:val="single" w:sz="6" w:space="0" w:color="auto"/>
            </w:tcBorders>
            <w:tcMar>
              <w:left w:w="90" w:type="dxa"/>
              <w:right w:w="90" w:type="dxa"/>
            </w:tcMar>
          </w:tcPr>
          <w:p w14:paraId="3B5B8238" w14:textId="54420098" w:rsidR="0A03028C" w:rsidRPr="0001060C" w:rsidRDefault="0A03028C" w:rsidP="0A03028C">
            <w:pPr>
              <w:spacing w:line="276" w:lineRule="auto"/>
              <w:rPr>
                <w:rFonts w:ascii="Calibri" w:eastAsia="Calibri" w:hAnsi="Calibri" w:cs="Calibri"/>
                <w:sz w:val="24"/>
                <w:szCs w:val="24"/>
              </w:rPr>
            </w:pPr>
          </w:p>
        </w:tc>
      </w:tr>
      <w:tr w:rsidR="0A03028C" w:rsidRPr="0001060C" w14:paraId="0AF61455" w14:textId="77777777" w:rsidTr="0A03028C">
        <w:trPr>
          <w:trHeight w:val="300"/>
        </w:trPr>
        <w:tc>
          <w:tcPr>
            <w:tcW w:w="2649" w:type="dxa"/>
            <w:vMerge/>
            <w:tcBorders>
              <w:left w:val="single" w:sz="0" w:space="0" w:color="auto"/>
            </w:tcBorders>
            <w:vAlign w:val="center"/>
          </w:tcPr>
          <w:p w14:paraId="7CAD76AF" w14:textId="77777777" w:rsidR="00724963" w:rsidRPr="0001060C" w:rsidRDefault="00724963">
            <w:pPr>
              <w:rPr>
                <w:rFonts w:ascii="Calibri" w:hAnsi="Calibri" w:cs="Calibri"/>
                <w:sz w:val="24"/>
                <w:szCs w:val="24"/>
              </w:rPr>
            </w:pPr>
          </w:p>
        </w:tc>
        <w:tc>
          <w:tcPr>
            <w:tcW w:w="3890" w:type="dxa"/>
            <w:tcMar>
              <w:left w:w="90" w:type="dxa"/>
              <w:right w:w="90" w:type="dxa"/>
            </w:tcMar>
          </w:tcPr>
          <w:p w14:paraId="5A598011" w14:textId="04D880B6"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Obras e Instalações</w:t>
            </w:r>
          </w:p>
        </w:tc>
        <w:tc>
          <w:tcPr>
            <w:tcW w:w="1952" w:type="dxa"/>
            <w:tcBorders>
              <w:right w:val="single" w:sz="6" w:space="0" w:color="auto"/>
            </w:tcBorders>
            <w:tcMar>
              <w:left w:w="90" w:type="dxa"/>
              <w:right w:w="90" w:type="dxa"/>
            </w:tcMar>
          </w:tcPr>
          <w:p w14:paraId="18D346EC" w14:textId="1F5346FF" w:rsidR="0A03028C" w:rsidRPr="0001060C" w:rsidRDefault="0A03028C" w:rsidP="0A03028C">
            <w:pPr>
              <w:spacing w:line="276" w:lineRule="auto"/>
              <w:rPr>
                <w:rFonts w:ascii="Calibri" w:eastAsia="Calibri" w:hAnsi="Calibri" w:cs="Calibri"/>
                <w:sz w:val="24"/>
                <w:szCs w:val="24"/>
              </w:rPr>
            </w:pPr>
          </w:p>
        </w:tc>
      </w:tr>
      <w:tr w:rsidR="0A03028C" w:rsidRPr="0001060C" w14:paraId="74624B9A" w14:textId="77777777" w:rsidTr="0A03028C">
        <w:trPr>
          <w:trHeight w:val="300"/>
        </w:trPr>
        <w:tc>
          <w:tcPr>
            <w:tcW w:w="2649" w:type="dxa"/>
            <w:vMerge w:val="restart"/>
            <w:tcBorders>
              <w:left w:val="single" w:sz="6" w:space="0" w:color="auto"/>
            </w:tcBorders>
            <w:tcMar>
              <w:left w:w="90" w:type="dxa"/>
              <w:right w:w="90" w:type="dxa"/>
            </w:tcMar>
            <w:vAlign w:val="center"/>
          </w:tcPr>
          <w:p w14:paraId="0714C27C" w14:textId="5E3E9286"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INDIRETO</w:t>
            </w:r>
          </w:p>
        </w:tc>
        <w:tc>
          <w:tcPr>
            <w:tcW w:w="3890" w:type="dxa"/>
            <w:tcMar>
              <w:left w:w="90" w:type="dxa"/>
              <w:right w:w="90" w:type="dxa"/>
            </w:tcMar>
          </w:tcPr>
          <w:p w14:paraId="0FCA75A7" w14:textId="369CD7A3"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14:paraId="4448BD66" w14:textId="7F91E015" w:rsidR="0A03028C" w:rsidRPr="0001060C" w:rsidRDefault="0A03028C" w:rsidP="0A03028C">
            <w:pPr>
              <w:spacing w:line="276" w:lineRule="auto"/>
              <w:rPr>
                <w:rFonts w:ascii="Calibri" w:eastAsia="Calibri" w:hAnsi="Calibri" w:cs="Calibri"/>
                <w:sz w:val="24"/>
                <w:szCs w:val="24"/>
              </w:rPr>
            </w:pPr>
          </w:p>
        </w:tc>
      </w:tr>
      <w:tr w:rsidR="0A03028C" w:rsidRPr="0001060C" w14:paraId="0508C1F8" w14:textId="77777777" w:rsidTr="0A03028C">
        <w:trPr>
          <w:trHeight w:val="300"/>
        </w:trPr>
        <w:tc>
          <w:tcPr>
            <w:tcW w:w="2649" w:type="dxa"/>
            <w:vMerge/>
            <w:tcBorders>
              <w:left w:val="single" w:sz="0" w:space="0" w:color="auto"/>
            </w:tcBorders>
            <w:vAlign w:val="center"/>
          </w:tcPr>
          <w:p w14:paraId="0AF0D086" w14:textId="77777777" w:rsidR="00724963" w:rsidRPr="0001060C" w:rsidRDefault="00724963">
            <w:pPr>
              <w:rPr>
                <w:rFonts w:ascii="Calibri" w:hAnsi="Calibri" w:cs="Calibri"/>
                <w:sz w:val="24"/>
                <w:szCs w:val="24"/>
              </w:rPr>
            </w:pPr>
          </w:p>
        </w:tc>
        <w:tc>
          <w:tcPr>
            <w:tcW w:w="3890" w:type="dxa"/>
            <w:tcMar>
              <w:left w:w="90" w:type="dxa"/>
              <w:right w:w="90" w:type="dxa"/>
            </w:tcMar>
          </w:tcPr>
          <w:p w14:paraId="7A41778C" w14:textId="24720017"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14:paraId="35239CFD" w14:textId="4A0DB728" w:rsidR="0A03028C" w:rsidRPr="0001060C" w:rsidRDefault="0A03028C" w:rsidP="0A03028C">
            <w:pPr>
              <w:spacing w:line="276" w:lineRule="auto"/>
              <w:rPr>
                <w:rFonts w:ascii="Calibri" w:eastAsia="Calibri" w:hAnsi="Calibri" w:cs="Calibri"/>
                <w:sz w:val="24"/>
                <w:szCs w:val="24"/>
              </w:rPr>
            </w:pPr>
          </w:p>
        </w:tc>
      </w:tr>
      <w:tr w:rsidR="0A03028C" w:rsidRPr="0001060C" w14:paraId="7B378414" w14:textId="77777777" w:rsidTr="0A03028C">
        <w:trPr>
          <w:trHeight w:val="300"/>
        </w:trPr>
        <w:tc>
          <w:tcPr>
            <w:tcW w:w="2649" w:type="dxa"/>
            <w:vMerge/>
            <w:tcBorders>
              <w:left w:val="single" w:sz="0" w:space="0" w:color="auto"/>
            </w:tcBorders>
            <w:vAlign w:val="center"/>
          </w:tcPr>
          <w:p w14:paraId="21DBE3B4" w14:textId="77777777" w:rsidR="00724963" w:rsidRPr="0001060C" w:rsidRDefault="00724963">
            <w:pPr>
              <w:rPr>
                <w:rFonts w:ascii="Calibri" w:hAnsi="Calibri" w:cs="Calibri"/>
                <w:sz w:val="24"/>
                <w:szCs w:val="24"/>
              </w:rPr>
            </w:pPr>
          </w:p>
        </w:tc>
        <w:tc>
          <w:tcPr>
            <w:tcW w:w="3890" w:type="dxa"/>
            <w:tcMar>
              <w:left w:w="90" w:type="dxa"/>
              <w:right w:w="90" w:type="dxa"/>
            </w:tcMar>
          </w:tcPr>
          <w:p w14:paraId="15406162" w14:textId="57D158F1"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14:paraId="7B6C8978" w14:textId="50A9B20B" w:rsidR="0A03028C" w:rsidRPr="0001060C" w:rsidRDefault="0A03028C" w:rsidP="0A03028C">
            <w:pPr>
              <w:spacing w:line="276" w:lineRule="auto"/>
              <w:rPr>
                <w:rFonts w:ascii="Calibri" w:eastAsia="Calibri" w:hAnsi="Calibri" w:cs="Calibri"/>
                <w:sz w:val="24"/>
                <w:szCs w:val="24"/>
              </w:rPr>
            </w:pPr>
          </w:p>
        </w:tc>
      </w:tr>
      <w:tr w:rsidR="0A03028C" w:rsidRPr="0001060C" w14:paraId="41C4C580" w14:textId="77777777" w:rsidTr="0A03028C">
        <w:trPr>
          <w:trHeight w:val="300"/>
        </w:trPr>
        <w:tc>
          <w:tcPr>
            <w:tcW w:w="2649" w:type="dxa"/>
            <w:vMerge/>
            <w:tcBorders>
              <w:left w:val="single" w:sz="0" w:space="0" w:color="auto"/>
            </w:tcBorders>
            <w:vAlign w:val="center"/>
          </w:tcPr>
          <w:p w14:paraId="609CD8E4" w14:textId="77777777" w:rsidR="00724963" w:rsidRPr="0001060C" w:rsidRDefault="00724963">
            <w:pPr>
              <w:rPr>
                <w:rFonts w:ascii="Calibri" w:hAnsi="Calibri" w:cs="Calibri"/>
                <w:sz w:val="24"/>
                <w:szCs w:val="24"/>
              </w:rPr>
            </w:pPr>
          </w:p>
        </w:tc>
        <w:tc>
          <w:tcPr>
            <w:tcW w:w="3890" w:type="dxa"/>
            <w:tcMar>
              <w:left w:w="90" w:type="dxa"/>
              <w:right w:w="90" w:type="dxa"/>
            </w:tcMar>
          </w:tcPr>
          <w:p w14:paraId="0A404BD4" w14:textId="6C998189"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Física</w:t>
            </w:r>
          </w:p>
        </w:tc>
        <w:tc>
          <w:tcPr>
            <w:tcW w:w="1952" w:type="dxa"/>
            <w:tcBorders>
              <w:right w:val="single" w:sz="6" w:space="0" w:color="auto"/>
            </w:tcBorders>
            <w:tcMar>
              <w:left w:w="90" w:type="dxa"/>
              <w:right w:w="90" w:type="dxa"/>
            </w:tcMar>
          </w:tcPr>
          <w:p w14:paraId="30E14CA6" w14:textId="19855DA0" w:rsidR="0A03028C" w:rsidRPr="0001060C" w:rsidRDefault="0A03028C" w:rsidP="0A03028C">
            <w:pPr>
              <w:spacing w:line="276" w:lineRule="auto"/>
              <w:rPr>
                <w:rFonts w:ascii="Calibri" w:eastAsia="Calibri" w:hAnsi="Calibri" w:cs="Calibri"/>
                <w:sz w:val="24"/>
                <w:szCs w:val="24"/>
              </w:rPr>
            </w:pPr>
          </w:p>
        </w:tc>
      </w:tr>
      <w:tr w:rsidR="0A03028C" w:rsidRPr="0001060C" w14:paraId="16538D5A" w14:textId="77777777" w:rsidTr="0A03028C">
        <w:trPr>
          <w:trHeight w:val="300"/>
        </w:trPr>
        <w:tc>
          <w:tcPr>
            <w:tcW w:w="2649" w:type="dxa"/>
            <w:vMerge/>
            <w:tcBorders>
              <w:left w:val="single" w:sz="0" w:space="0" w:color="auto"/>
            </w:tcBorders>
            <w:vAlign w:val="center"/>
          </w:tcPr>
          <w:p w14:paraId="4ACAB5B6" w14:textId="77777777" w:rsidR="00724963" w:rsidRPr="0001060C" w:rsidRDefault="00724963">
            <w:pPr>
              <w:rPr>
                <w:rFonts w:ascii="Calibri" w:hAnsi="Calibri" w:cs="Calibri"/>
                <w:sz w:val="24"/>
                <w:szCs w:val="24"/>
              </w:rPr>
            </w:pPr>
          </w:p>
        </w:tc>
        <w:tc>
          <w:tcPr>
            <w:tcW w:w="3890" w:type="dxa"/>
            <w:tcMar>
              <w:left w:w="90" w:type="dxa"/>
              <w:right w:w="90" w:type="dxa"/>
            </w:tcMar>
          </w:tcPr>
          <w:p w14:paraId="658ACF7B" w14:textId="7A501532"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Outros materiais de consumo</w:t>
            </w:r>
          </w:p>
        </w:tc>
        <w:tc>
          <w:tcPr>
            <w:tcW w:w="1952" w:type="dxa"/>
            <w:tcBorders>
              <w:right w:val="single" w:sz="6" w:space="0" w:color="auto"/>
            </w:tcBorders>
            <w:tcMar>
              <w:left w:w="90" w:type="dxa"/>
              <w:right w:w="90" w:type="dxa"/>
            </w:tcMar>
          </w:tcPr>
          <w:p w14:paraId="5636C9C3" w14:textId="295816C6" w:rsidR="0A03028C" w:rsidRPr="0001060C" w:rsidRDefault="0A03028C" w:rsidP="0A03028C">
            <w:pPr>
              <w:spacing w:line="276" w:lineRule="auto"/>
              <w:rPr>
                <w:rFonts w:ascii="Calibri" w:eastAsia="Calibri" w:hAnsi="Calibri" w:cs="Calibri"/>
                <w:sz w:val="24"/>
                <w:szCs w:val="24"/>
              </w:rPr>
            </w:pPr>
          </w:p>
        </w:tc>
      </w:tr>
      <w:tr w:rsidR="0A03028C" w:rsidRPr="0001060C" w14:paraId="075866A2" w14:textId="77777777" w:rsidTr="0A03028C">
        <w:trPr>
          <w:trHeight w:val="300"/>
        </w:trPr>
        <w:tc>
          <w:tcPr>
            <w:tcW w:w="2649" w:type="dxa"/>
            <w:vMerge/>
            <w:tcBorders>
              <w:left w:val="single" w:sz="0" w:space="0" w:color="auto"/>
            </w:tcBorders>
            <w:vAlign w:val="center"/>
          </w:tcPr>
          <w:p w14:paraId="37B09FCE" w14:textId="77777777" w:rsidR="00724963" w:rsidRPr="0001060C" w:rsidRDefault="00724963">
            <w:pPr>
              <w:rPr>
                <w:rFonts w:ascii="Calibri" w:hAnsi="Calibri" w:cs="Calibri"/>
                <w:sz w:val="24"/>
                <w:szCs w:val="24"/>
              </w:rPr>
            </w:pPr>
          </w:p>
        </w:tc>
        <w:tc>
          <w:tcPr>
            <w:tcW w:w="3890" w:type="dxa"/>
            <w:tcMar>
              <w:left w:w="90" w:type="dxa"/>
              <w:right w:w="90" w:type="dxa"/>
            </w:tcMar>
          </w:tcPr>
          <w:p w14:paraId="0FA0C903" w14:textId="622C0857"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14:paraId="631FFD53" w14:textId="6D31C7F8" w:rsidR="0A03028C" w:rsidRPr="0001060C" w:rsidRDefault="0A03028C" w:rsidP="0A03028C">
            <w:pPr>
              <w:spacing w:line="276" w:lineRule="auto"/>
              <w:rPr>
                <w:rFonts w:ascii="Calibri" w:eastAsia="Calibri" w:hAnsi="Calibri" w:cs="Calibri"/>
                <w:sz w:val="24"/>
                <w:szCs w:val="24"/>
              </w:rPr>
            </w:pPr>
          </w:p>
        </w:tc>
      </w:tr>
      <w:tr w:rsidR="0A03028C" w:rsidRPr="0001060C" w14:paraId="5300C484" w14:textId="77777777" w:rsidTr="0A03028C">
        <w:trPr>
          <w:trHeight w:val="300"/>
        </w:trPr>
        <w:tc>
          <w:tcPr>
            <w:tcW w:w="2649" w:type="dxa"/>
            <w:vMerge/>
            <w:tcBorders>
              <w:left w:val="single" w:sz="0" w:space="0" w:color="auto"/>
            </w:tcBorders>
            <w:vAlign w:val="center"/>
          </w:tcPr>
          <w:p w14:paraId="3706E76A" w14:textId="77777777" w:rsidR="00724963" w:rsidRPr="0001060C" w:rsidRDefault="00724963">
            <w:pPr>
              <w:rPr>
                <w:rFonts w:ascii="Calibri" w:hAnsi="Calibri" w:cs="Calibri"/>
                <w:sz w:val="24"/>
                <w:szCs w:val="24"/>
              </w:rPr>
            </w:pPr>
          </w:p>
        </w:tc>
        <w:tc>
          <w:tcPr>
            <w:tcW w:w="3890" w:type="dxa"/>
            <w:tcMar>
              <w:left w:w="90" w:type="dxa"/>
              <w:right w:w="90" w:type="dxa"/>
            </w:tcMar>
          </w:tcPr>
          <w:p w14:paraId="24ACDD1E" w14:textId="004D6398"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Diárias, Passagens e Transporte</w:t>
            </w:r>
          </w:p>
        </w:tc>
        <w:tc>
          <w:tcPr>
            <w:tcW w:w="1952" w:type="dxa"/>
            <w:tcBorders>
              <w:right w:val="single" w:sz="6" w:space="0" w:color="auto"/>
            </w:tcBorders>
            <w:tcMar>
              <w:left w:w="90" w:type="dxa"/>
              <w:right w:w="90" w:type="dxa"/>
            </w:tcMar>
          </w:tcPr>
          <w:p w14:paraId="35BA2B47" w14:textId="71AC7419" w:rsidR="0A03028C" w:rsidRPr="0001060C" w:rsidRDefault="0A03028C" w:rsidP="0A03028C">
            <w:pPr>
              <w:spacing w:line="276" w:lineRule="auto"/>
              <w:rPr>
                <w:rFonts w:ascii="Calibri" w:eastAsia="Calibri" w:hAnsi="Calibri" w:cs="Calibri"/>
                <w:sz w:val="24"/>
                <w:szCs w:val="24"/>
              </w:rPr>
            </w:pPr>
          </w:p>
        </w:tc>
      </w:tr>
      <w:tr w:rsidR="0A03028C" w:rsidRPr="0001060C" w14:paraId="6BE1557F" w14:textId="77777777" w:rsidTr="0A03028C">
        <w:trPr>
          <w:trHeight w:val="300"/>
        </w:trPr>
        <w:tc>
          <w:tcPr>
            <w:tcW w:w="2649" w:type="dxa"/>
            <w:vMerge w:val="restart"/>
            <w:tcBorders>
              <w:left w:val="single" w:sz="6" w:space="0" w:color="auto"/>
            </w:tcBorders>
            <w:tcMar>
              <w:left w:w="90" w:type="dxa"/>
              <w:right w:w="90" w:type="dxa"/>
            </w:tcMar>
            <w:vAlign w:val="center"/>
          </w:tcPr>
          <w:p w14:paraId="606EA28F" w14:textId="0CCDC6B0"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DIVULGAÇÃO</w:t>
            </w:r>
          </w:p>
        </w:tc>
        <w:tc>
          <w:tcPr>
            <w:tcW w:w="3890" w:type="dxa"/>
            <w:tcMar>
              <w:left w:w="90" w:type="dxa"/>
              <w:right w:w="90" w:type="dxa"/>
            </w:tcMar>
          </w:tcPr>
          <w:p w14:paraId="11F67257" w14:textId="11B70B4C"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14:paraId="23E2FAD4" w14:textId="3358BC94" w:rsidR="0A03028C" w:rsidRPr="0001060C" w:rsidRDefault="0A03028C" w:rsidP="0A03028C">
            <w:pPr>
              <w:spacing w:line="276" w:lineRule="auto"/>
              <w:rPr>
                <w:rFonts w:ascii="Calibri" w:eastAsia="Calibri" w:hAnsi="Calibri" w:cs="Calibri"/>
                <w:sz w:val="24"/>
                <w:szCs w:val="24"/>
              </w:rPr>
            </w:pPr>
          </w:p>
        </w:tc>
      </w:tr>
      <w:tr w:rsidR="0A03028C" w:rsidRPr="0001060C" w14:paraId="419ED9F3" w14:textId="77777777" w:rsidTr="0A03028C">
        <w:trPr>
          <w:trHeight w:val="300"/>
        </w:trPr>
        <w:tc>
          <w:tcPr>
            <w:tcW w:w="2649" w:type="dxa"/>
            <w:vMerge/>
            <w:tcBorders>
              <w:left w:val="single" w:sz="0" w:space="0" w:color="auto"/>
            </w:tcBorders>
            <w:vAlign w:val="center"/>
          </w:tcPr>
          <w:p w14:paraId="50201042" w14:textId="77777777" w:rsidR="00724963" w:rsidRPr="0001060C" w:rsidRDefault="00724963">
            <w:pPr>
              <w:rPr>
                <w:rFonts w:ascii="Calibri" w:hAnsi="Calibri" w:cs="Calibri"/>
                <w:sz w:val="24"/>
                <w:szCs w:val="24"/>
              </w:rPr>
            </w:pPr>
          </w:p>
        </w:tc>
        <w:tc>
          <w:tcPr>
            <w:tcW w:w="3890" w:type="dxa"/>
            <w:tcMar>
              <w:left w:w="90" w:type="dxa"/>
              <w:right w:w="90" w:type="dxa"/>
            </w:tcMar>
          </w:tcPr>
          <w:p w14:paraId="04415C11" w14:textId="2B8E00D5"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14:paraId="5F12E2D2" w14:textId="12A6334C" w:rsidR="0A03028C" w:rsidRPr="0001060C" w:rsidRDefault="0A03028C" w:rsidP="0A03028C">
            <w:pPr>
              <w:spacing w:line="276" w:lineRule="auto"/>
              <w:rPr>
                <w:rFonts w:ascii="Calibri" w:eastAsia="Calibri" w:hAnsi="Calibri" w:cs="Calibri"/>
                <w:sz w:val="24"/>
                <w:szCs w:val="24"/>
              </w:rPr>
            </w:pPr>
          </w:p>
        </w:tc>
      </w:tr>
      <w:tr w:rsidR="0A03028C" w:rsidRPr="0001060C" w14:paraId="2060E314" w14:textId="77777777" w:rsidTr="0A03028C">
        <w:trPr>
          <w:trHeight w:val="300"/>
        </w:trPr>
        <w:tc>
          <w:tcPr>
            <w:tcW w:w="2649" w:type="dxa"/>
            <w:vMerge/>
            <w:tcBorders>
              <w:left w:val="single" w:sz="0" w:space="0" w:color="auto"/>
            </w:tcBorders>
            <w:vAlign w:val="center"/>
          </w:tcPr>
          <w:p w14:paraId="37BED0D8" w14:textId="77777777" w:rsidR="00724963" w:rsidRPr="0001060C" w:rsidRDefault="00724963">
            <w:pPr>
              <w:rPr>
                <w:rFonts w:ascii="Calibri" w:hAnsi="Calibri" w:cs="Calibri"/>
                <w:sz w:val="24"/>
                <w:szCs w:val="24"/>
              </w:rPr>
            </w:pPr>
          </w:p>
        </w:tc>
        <w:tc>
          <w:tcPr>
            <w:tcW w:w="3890" w:type="dxa"/>
            <w:tcMar>
              <w:left w:w="90" w:type="dxa"/>
              <w:right w:w="90" w:type="dxa"/>
            </w:tcMar>
          </w:tcPr>
          <w:p w14:paraId="597F94B7" w14:textId="02DB81ED"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14:paraId="216F4C15" w14:textId="7A632093" w:rsidR="0A03028C" w:rsidRPr="0001060C" w:rsidRDefault="0A03028C" w:rsidP="0A03028C">
            <w:pPr>
              <w:spacing w:line="276" w:lineRule="auto"/>
              <w:rPr>
                <w:rFonts w:ascii="Calibri" w:eastAsia="Calibri" w:hAnsi="Calibri" w:cs="Calibri"/>
                <w:sz w:val="24"/>
                <w:szCs w:val="24"/>
              </w:rPr>
            </w:pPr>
          </w:p>
        </w:tc>
      </w:tr>
      <w:tr w:rsidR="0A03028C" w:rsidRPr="0001060C" w14:paraId="09205CD2" w14:textId="77777777" w:rsidTr="0A03028C">
        <w:trPr>
          <w:trHeight w:val="300"/>
        </w:trPr>
        <w:tc>
          <w:tcPr>
            <w:tcW w:w="2649" w:type="dxa"/>
            <w:vMerge/>
            <w:tcBorders>
              <w:left w:val="single" w:sz="0" w:space="0" w:color="auto"/>
            </w:tcBorders>
            <w:vAlign w:val="center"/>
          </w:tcPr>
          <w:p w14:paraId="2C9476E9" w14:textId="77777777" w:rsidR="00724963" w:rsidRPr="0001060C" w:rsidRDefault="00724963">
            <w:pPr>
              <w:rPr>
                <w:rFonts w:ascii="Calibri" w:hAnsi="Calibri" w:cs="Calibri"/>
                <w:sz w:val="24"/>
                <w:szCs w:val="24"/>
              </w:rPr>
            </w:pPr>
          </w:p>
        </w:tc>
        <w:tc>
          <w:tcPr>
            <w:tcW w:w="3890" w:type="dxa"/>
            <w:tcMar>
              <w:left w:w="90" w:type="dxa"/>
              <w:right w:w="90" w:type="dxa"/>
            </w:tcMar>
          </w:tcPr>
          <w:p w14:paraId="67E2AEAF" w14:textId="3748D656"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Física</w:t>
            </w:r>
            <w:r w:rsidRPr="0001060C">
              <w:rPr>
                <w:rFonts w:ascii="Calibri" w:hAnsi="Calibri" w:cs="Calibri"/>
                <w:sz w:val="24"/>
                <w:szCs w:val="24"/>
              </w:rPr>
              <w:tab/>
            </w:r>
          </w:p>
        </w:tc>
        <w:tc>
          <w:tcPr>
            <w:tcW w:w="1952" w:type="dxa"/>
            <w:tcBorders>
              <w:right w:val="single" w:sz="6" w:space="0" w:color="auto"/>
            </w:tcBorders>
            <w:tcMar>
              <w:left w:w="90" w:type="dxa"/>
              <w:right w:w="90" w:type="dxa"/>
            </w:tcMar>
          </w:tcPr>
          <w:p w14:paraId="0AFC639A" w14:textId="40524194" w:rsidR="0A03028C" w:rsidRPr="0001060C" w:rsidRDefault="0A03028C" w:rsidP="0A03028C">
            <w:pPr>
              <w:spacing w:line="276" w:lineRule="auto"/>
              <w:rPr>
                <w:rFonts w:ascii="Calibri" w:eastAsia="Calibri" w:hAnsi="Calibri" w:cs="Calibri"/>
                <w:sz w:val="24"/>
                <w:szCs w:val="24"/>
              </w:rPr>
            </w:pPr>
          </w:p>
        </w:tc>
      </w:tr>
      <w:tr w:rsidR="0A03028C" w:rsidRPr="0001060C" w14:paraId="1F57B56C" w14:textId="77777777" w:rsidTr="0A03028C">
        <w:trPr>
          <w:trHeight w:val="300"/>
        </w:trPr>
        <w:tc>
          <w:tcPr>
            <w:tcW w:w="2649" w:type="dxa"/>
            <w:vMerge/>
            <w:tcBorders>
              <w:left w:val="single" w:sz="0" w:space="0" w:color="auto"/>
            </w:tcBorders>
            <w:vAlign w:val="center"/>
          </w:tcPr>
          <w:p w14:paraId="3E7187B2" w14:textId="77777777" w:rsidR="00724963" w:rsidRPr="0001060C" w:rsidRDefault="00724963">
            <w:pPr>
              <w:rPr>
                <w:rFonts w:ascii="Calibri" w:hAnsi="Calibri" w:cs="Calibri"/>
                <w:sz w:val="24"/>
                <w:szCs w:val="24"/>
              </w:rPr>
            </w:pPr>
          </w:p>
        </w:tc>
        <w:tc>
          <w:tcPr>
            <w:tcW w:w="3890" w:type="dxa"/>
            <w:tcMar>
              <w:left w:w="90" w:type="dxa"/>
              <w:right w:w="90" w:type="dxa"/>
            </w:tcMar>
          </w:tcPr>
          <w:p w14:paraId="27267D76" w14:textId="455C1255"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Outros Materiais de Consumo</w:t>
            </w:r>
            <w:r w:rsidRPr="0001060C">
              <w:rPr>
                <w:rFonts w:ascii="Calibri" w:hAnsi="Calibri" w:cs="Calibri"/>
                <w:sz w:val="24"/>
                <w:szCs w:val="24"/>
              </w:rPr>
              <w:tab/>
            </w:r>
          </w:p>
        </w:tc>
        <w:tc>
          <w:tcPr>
            <w:tcW w:w="1952" w:type="dxa"/>
            <w:tcBorders>
              <w:right w:val="single" w:sz="6" w:space="0" w:color="auto"/>
            </w:tcBorders>
            <w:tcMar>
              <w:left w:w="90" w:type="dxa"/>
              <w:right w:w="90" w:type="dxa"/>
            </w:tcMar>
          </w:tcPr>
          <w:p w14:paraId="6F607BCE" w14:textId="3CBB29F1" w:rsidR="0A03028C" w:rsidRPr="0001060C" w:rsidRDefault="0A03028C" w:rsidP="0A03028C">
            <w:pPr>
              <w:spacing w:line="276" w:lineRule="auto"/>
              <w:rPr>
                <w:rFonts w:ascii="Calibri" w:eastAsia="Calibri" w:hAnsi="Calibri" w:cs="Calibri"/>
                <w:sz w:val="24"/>
                <w:szCs w:val="24"/>
              </w:rPr>
            </w:pPr>
          </w:p>
        </w:tc>
      </w:tr>
      <w:tr w:rsidR="0A03028C" w:rsidRPr="0001060C" w14:paraId="53419C8A" w14:textId="77777777" w:rsidTr="0A03028C">
        <w:trPr>
          <w:trHeight w:val="300"/>
        </w:trPr>
        <w:tc>
          <w:tcPr>
            <w:tcW w:w="2649" w:type="dxa"/>
            <w:vMerge/>
            <w:tcBorders>
              <w:left w:val="single" w:sz="0" w:space="0" w:color="auto"/>
            </w:tcBorders>
            <w:vAlign w:val="center"/>
          </w:tcPr>
          <w:p w14:paraId="57FC9D3A" w14:textId="77777777" w:rsidR="00724963" w:rsidRPr="0001060C" w:rsidRDefault="00724963">
            <w:pPr>
              <w:rPr>
                <w:rFonts w:ascii="Calibri" w:hAnsi="Calibri" w:cs="Calibri"/>
                <w:sz w:val="24"/>
                <w:szCs w:val="24"/>
              </w:rPr>
            </w:pPr>
          </w:p>
        </w:tc>
        <w:tc>
          <w:tcPr>
            <w:tcW w:w="3890" w:type="dxa"/>
            <w:tcMar>
              <w:left w:w="90" w:type="dxa"/>
              <w:right w:w="90" w:type="dxa"/>
            </w:tcMar>
          </w:tcPr>
          <w:p w14:paraId="077D76E8" w14:textId="14AA4810"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14:paraId="2D7A055D" w14:textId="23EE0CE3" w:rsidR="0A03028C" w:rsidRPr="0001060C" w:rsidRDefault="0A03028C" w:rsidP="0A03028C">
            <w:pPr>
              <w:spacing w:line="276" w:lineRule="auto"/>
              <w:rPr>
                <w:rFonts w:ascii="Calibri" w:eastAsia="Calibri" w:hAnsi="Calibri" w:cs="Calibri"/>
                <w:sz w:val="24"/>
                <w:szCs w:val="24"/>
              </w:rPr>
            </w:pPr>
          </w:p>
        </w:tc>
      </w:tr>
      <w:tr w:rsidR="0A03028C" w:rsidRPr="0001060C" w14:paraId="4AE4820E" w14:textId="77777777" w:rsidTr="0A03028C">
        <w:trPr>
          <w:trHeight w:val="300"/>
        </w:trPr>
        <w:tc>
          <w:tcPr>
            <w:tcW w:w="6539" w:type="dxa"/>
            <w:gridSpan w:val="2"/>
            <w:tcBorders>
              <w:left w:val="single" w:sz="6" w:space="0" w:color="auto"/>
              <w:bottom w:val="single" w:sz="6" w:space="0" w:color="auto"/>
            </w:tcBorders>
            <w:tcMar>
              <w:left w:w="90" w:type="dxa"/>
              <w:right w:w="90" w:type="dxa"/>
            </w:tcMar>
          </w:tcPr>
          <w:p w14:paraId="3CBC992A" w14:textId="5D487A08"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Total</w:t>
            </w:r>
          </w:p>
        </w:tc>
        <w:tc>
          <w:tcPr>
            <w:tcW w:w="1952" w:type="dxa"/>
            <w:tcBorders>
              <w:bottom w:val="single" w:sz="6" w:space="0" w:color="auto"/>
              <w:right w:val="single" w:sz="6" w:space="0" w:color="auto"/>
            </w:tcBorders>
            <w:tcMar>
              <w:left w:w="90" w:type="dxa"/>
              <w:right w:w="90" w:type="dxa"/>
            </w:tcMar>
            <w:vAlign w:val="center"/>
          </w:tcPr>
          <w:p w14:paraId="4EB7AC80" w14:textId="08AA157D"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b/>
                <w:bCs/>
                <w:sz w:val="24"/>
                <w:szCs w:val="24"/>
              </w:rPr>
              <w:t>R$</w:t>
            </w:r>
          </w:p>
        </w:tc>
      </w:tr>
    </w:tbl>
    <w:p w14:paraId="292CE78A" w14:textId="39711DAA" w:rsidR="4F854CB5" w:rsidRPr="0001060C" w:rsidRDefault="417C0C2C" w:rsidP="0A03028C">
      <w:pPr>
        <w:widowControl w:val="0"/>
        <w:spacing w:before="240" w:after="200" w:line="360"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 xml:space="preserve">10.2.2. PROPONENTE: </w:t>
      </w:r>
      <w:r w:rsidRPr="0001060C">
        <w:rPr>
          <w:rFonts w:ascii="Calibri" w:eastAsia="Calibri" w:hAnsi="Calibri" w:cs="Calibri"/>
          <w:i/>
          <w:iCs/>
          <w:color w:val="000000" w:themeColor="text1"/>
          <w:sz w:val="24"/>
          <w:szCs w:val="24"/>
        </w:rPr>
        <w:t>Apenas se houver;</w:t>
      </w:r>
      <w:r w:rsidR="4F854CB5" w:rsidRPr="0001060C">
        <w:rPr>
          <w:rFonts w:ascii="Calibri" w:hAnsi="Calibri" w:cs="Calibri"/>
          <w:sz w:val="24"/>
          <w:szCs w:val="24"/>
        </w:rPr>
        <w:tab/>
      </w:r>
      <w:r w:rsidR="4F854CB5" w:rsidRPr="0001060C">
        <w:rPr>
          <w:rFonts w:ascii="Calibri" w:hAnsi="Calibri" w:cs="Calibri"/>
          <w:sz w:val="24"/>
          <w:szCs w:val="24"/>
        </w:rPr>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49"/>
        <w:gridCol w:w="3890"/>
        <w:gridCol w:w="1952"/>
      </w:tblGrid>
      <w:tr w:rsidR="0A03028C" w:rsidRPr="0001060C" w14:paraId="44095868" w14:textId="77777777" w:rsidTr="0A03028C">
        <w:trPr>
          <w:trHeight w:val="300"/>
        </w:trPr>
        <w:tc>
          <w:tcPr>
            <w:tcW w:w="6539" w:type="dxa"/>
            <w:gridSpan w:val="2"/>
            <w:tcBorders>
              <w:top w:val="single" w:sz="6" w:space="0" w:color="auto"/>
              <w:left w:val="single" w:sz="6" w:space="0" w:color="auto"/>
            </w:tcBorders>
            <w:tcMar>
              <w:left w:w="90" w:type="dxa"/>
              <w:right w:w="90" w:type="dxa"/>
            </w:tcMar>
            <w:vAlign w:val="center"/>
          </w:tcPr>
          <w:p w14:paraId="00AF3B79" w14:textId="221524EA"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Descrição das ações</w:t>
            </w:r>
          </w:p>
        </w:tc>
        <w:tc>
          <w:tcPr>
            <w:tcW w:w="1952" w:type="dxa"/>
            <w:vMerge w:val="restart"/>
            <w:tcBorders>
              <w:top w:val="single" w:sz="6" w:space="0" w:color="auto"/>
              <w:right w:val="single" w:sz="6" w:space="0" w:color="auto"/>
            </w:tcBorders>
            <w:tcMar>
              <w:left w:w="90" w:type="dxa"/>
              <w:right w:w="90" w:type="dxa"/>
            </w:tcMar>
            <w:vAlign w:val="center"/>
          </w:tcPr>
          <w:p w14:paraId="2EC7B382" w14:textId="40E7896D"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Escolher Mês</w:t>
            </w:r>
          </w:p>
        </w:tc>
      </w:tr>
      <w:tr w:rsidR="0A03028C" w:rsidRPr="0001060C" w14:paraId="49D1CF69" w14:textId="77777777" w:rsidTr="0A03028C">
        <w:trPr>
          <w:trHeight w:val="300"/>
        </w:trPr>
        <w:tc>
          <w:tcPr>
            <w:tcW w:w="2649" w:type="dxa"/>
            <w:tcBorders>
              <w:top w:val="single" w:sz="6" w:space="0" w:color="auto"/>
              <w:left w:val="single" w:sz="6" w:space="0" w:color="auto"/>
            </w:tcBorders>
            <w:tcMar>
              <w:left w:w="90" w:type="dxa"/>
              <w:right w:w="90" w:type="dxa"/>
            </w:tcMar>
            <w:vAlign w:val="center"/>
          </w:tcPr>
          <w:p w14:paraId="3C5B38E8" w14:textId="70D9D922"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Tipo de Despesa</w:t>
            </w:r>
          </w:p>
        </w:tc>
        <w:tc>
          <w:tcPr>
            <w:tcW w:w="3890" w:type="dxa"/>
            <w:tcBorders>
              <w:top w:val="single" w:sz="6" w:space="0" w:color="auto"/>
            </w:tcBorders>
            <w:tcMar>
              <w:left w:w="90" w:type="dxa"/>
              <w:right w:w="90" w:type="dxa"/>
            </w:tcMar>
            <w:vAlign w:val="center"/>
          </w:tcPr>
          <w:p w14:paraId="1A60FD4B" w14:textId="05BCB7ED"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Natureza de Despesa</w:t>
            </w:r>
          </w:p>
        </w:tc>
        <w:tc>
          <w:tcPr>
            <w:tcW w:w="1952" w:type="dxa"/>
            <w:vMerge/>
            <w:tcBorders>
              <w:right w:val="single" w:sz="0" w:space="0" w:color="auto"/>
            </w:tcBorders>
            <w:vAlign w:val="center"/>
          </w:tcPr>
          <w:p w14:paraId="5FB40293" w14:textId="77777777" w:rsidR="00724963" w:rsidRPr="0001060C" w:rsidRDefault="00724963">
            <w:pPr>
              <w:rPr>
                <w:rFonts w:ascii="Calibri" w:hAnsi="Calibri" w:cs="Calibri"/>
                <w:sz w:val="24"/>
                <w:szCs w:val="24"/>
              </w:rPr>
            </w:pPr>
          </w:p>
        </w:tc>
      </w:tr>
      <w:tr w:rsidR="0A03028C" w:rsidRPr="0001060C" w14:paraId="7B925CEC" w14:textId="77777777" w:rsidTr="0A03028C">
        <w:trPr>
          <w:trHeight w:val="300"/>
        </w:trPr>
        <w:tc>
          <w:tcPr>
            <w:tcW w:w="2649" w:type="dxa"/>
            <w:vMerge w:val="restart"/>
            <w:tcBorders>
              <w:left w:val="single" w:sz="6" w:space="0" w:color="auto"/>
            </w:tcBorders>
            <w:tcMar>
              <w:left w:w="90" w:type="dxa"/>
              <w:right w:w="90" w:type="dxa"/>
            </w:tcMar>
            <w:vAlign w:val="center"/>
          </w:tcPr>
          <w:p w14:paraId="6B246A5C" w14:textId="6B46F489"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DIRETO</w:t>
            </w:r>
          </w:p>
        </w:tc>
        <w:tc>
          <w:tcPr>
            <w:tcW w:w="3890" w:type="dxa"/>
            <w:tcMar>
              <w:left w:w="90" w:type="dxa"/>
              <w:right w:w="90" w:type="dxa"/>
            </w:tcMar>
          </w:tcPr>
          <w:p w14:paraId="1764CB56" w14:textId="5AFBA24F"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Recursos Humanos</w:t>
            </w:r>
          </w:p>
        </w:tc>
        <w:tc>
          <w:tcPr>
            <w:tcW w:w="1952" w:type="dxa"/>
            <w:tcBorders>
              <w:top w:val="single" w:sz="6" w:space="0" w:color="auto"/>
              <w:right w:val="single" w:sz="6" w:space="0" w:color="auto"/>
            </w:tcBorders>
            <w:tcMar>
              <w:left w:w="90" w:type="dxa"/>
              <w:right w:w="90" w:type="dxa"/>
            </w:tcMar>
          </w:tcPr>
          <w:p w14:paraId="32F48E94" w14:textId="322AC1C9" w:rsidR="0A03028C" w:rsidRPr="0001060C" w:rsidRDefault="0A03028C" w:rsidP="0A03028C">
            <w:pPr>
              <w:spacing w:line="276" w:lineRule="auto"/>
              <w:rPr>
                <w:rFonts w:ascii="Calibri" w:eastAsia="Calibri" w:hAnsi="Calibri" w:cs="Calibri"/>
                <w:sz w:val="24"/>
                <w:szCs w:val="24"/>
              </w:rPr>
            </w:pPr>
          </w:p>
        </w:tc>
      </w:tr>
      <w:tr w:rsidR="0A03028C" w:rsidRPr="0001060C" w14:paraId="76139688" w14:textId="77777777" w:rsidTr="0A03028C">
        <w:trPr>
          <w:trHeight w:val="300"/>
        </w:trPr>
        <w:tc>
          <w:tcPr>
            <w:tcW w:w="2649" w:type="dxa"/>
            <w:vMerge/>
            <w:tcBorders>
              <w:left w:val="single" w:sz="0" w:space="0" w:color="auto"/>
            </w:tcBorders>
            <w:vAlign w:val="center"/>
          </w:tcPr>
          <w:p w14:paraId="5D87BE5F" w14:textId="77777777" w:rsidR="00724963" w:rsidRPr="0001060C" w:rsidRDefault="00724963">
            <w:pPr>
              <w:rPr>
                <w:rFonts w:ascii="Calibri" w:hAnsi="Calibri" w:cs="Calibri"/>
                <w:sz w:val="24"/>
                <w:szCs w:val="24"/>
              </w:rPr>
            </w:pPr>
          </w:p>
        </w:tc>
        <w:tc>
          <w:tcPr>
            <w:tcW w:w="3890" w:type="dxa"/>
            <w:tcMar>
              <w:left w:w="90" w:type="dxa"/>
              <w:right w:w="90" w:type="dxa"/>
            </w:tcMar>
          </w:tcPr>
          <w:p w14:paraId="0A5DF1A9" w14:textId="3249F416"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Encargos Trabalhistas e Previdenciários</w:t>
            </w:r>
          </w:p>
        </w:tc>
        <w:tc>
          <w:tcPr>
            <w:tcW w:w="1952" w:type="dxa"/>
            <w:tcBorders>
              <w:right w:val="single" w:sz="6" w:space="0" w:color="auto"/>
            </w:tcBorders>
            <w:tcMar>
              <w:left w:w="90" w:type="dxa"/>
              <w:right w:w="90" w:type="dxa"/>
            </w:tcMar>
          </w:tcPr>
          <w:p w14:paraId="68202218" w14:textId="394502B7" w:rsidR="0A03028C" w:rsidRPr="0001060C" w:rsidRDefault="0A03028C" w:rsidP="0A03028C">
            <w:pPr>
              <w:spacing w:line="276" w:lineRule="auto"/>
              <w:rPr>
                <w:rFonts w:ascii="Calibri" w:eastAsia="Calibri" w:hAnsi="Calibri" w:cs="Calibri"/>
                <w:sz w:val="24"/>
                <w:szCs w:val="24"/>
              </w:rPr>
            </w:pPr>
          </w:p>
        </w:tc>
      </w:tr>
      <w:tr w:rsidR="0A03028C" w:rsidRPr="0001060C" w14:paraId="04794114" w14:textId="77777777" w:rsidTr="0A03028C">
        <w:trPr>
          <w:trHeight w:val="300"/>
        </w:trPr>
        <w:tc>
          <w:tcPr>
            <w:tcW w:w="2649" w:type="dxa"/>
            <w:vMerge/>
            <w:tcBorders>
              <w:left w:val="single" w:sz="0" w:space="0" w:color="auto"/>
            </w:tcBorders>
            <w:vAlign w:val="center"/>
          </w:tcPr>
          <w:p w14:paraId="769D7BCC" w14:textId="77777777" w:rsidR="00724963" w:rsidRPr="0001060C" w:rsidRDefault="00724963">
            <w:pPr>
              <w:rPr>
                <w:rFonts w:ascii="Calibri" w:hAnsi="Calibri" w:cs="Calibri"/>
                <w:sz w:val="24"/>
                <w:szCs w:val="24"/>
              </w:rPr>
            </w:pPr>
          </w:p>
        </w:tc>
        <w:tc>
          <w:tcPr>
            <w:tcW w:w="3890" w:type="dxa"/>
            <w:tcMar>
              <w:left w:w="90" w:type="dxa"/>
              <w:right w:w="90" w:type="dxa"/>
            </w:tcMar>
          </w:tcPr>
          <w:p w14:paraId="66C10041" w14:textId="2FC49229"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Serviços de Pessoa Jurídica</w:t>
            </w:r>
          </w:p>
        </w:tc>
        <w:tc>
          <w:tcPr>
            <w:tcW w:w="1952" w:type="dxa"/>
            <w:tcBorders>
              <w:right w:val="single" w:sz="6" w:space="0" w:color="auto"/>
            </w:tcBorders>
            <w:tcMar>
              <w:left w:w="90" w:type="dxa"/>
              <w:right w:w="90" w:type="dxa"/>
            </w:tcMar>
          </w:tcPr>
          <w:p w14:paraId="05ED8526" w14:textId="46AE42B8" w:rsidR="0A03028C" w:rsidRPr="0001060C" w:rsidRDefault="0A03028C" w:rsidP="0A03028C">
            <w:pPr>
              <w:spacing w:line="276" w:lineRule="auto"/>
              <w:rPr>
                <w:rFonts w:ascii="Calibri" w:eastAsia="Calibri" w:hAnsi="Calibri" w:cs="Calibri"/>
                <w:sz w:val="24"/>
                <w:szCs w:val="24"/>
              </w:rPr>
            </w:pPr>
          </w:p>
        </w:tc>
      </w:tr>
      <w:tr w:rsidR="0A03028C" w:rsidRPr="0001060C" w14:paraId="1FBDFCDC" w14:textId="77777777" w:rsidTr="0A03028C">
        <w:trPr>
          <w:trHeight w:val="300"/>
        </w:trPr>
        <w:tc>
          <w:tcPr>
            <w:tcW w:w="2649" w:type="dxa"/>
            <w:vMerge/>
            <w:tcBorders>
              <w:left w:val="single" w:sz="0" w:space="0" w:color="auto"/>
            </w:tcBorders>
            <w:vAlign w:val="center"/>
          </w:tcPr>
          <w:p w14:paraId="6BC8D16B" w14:textId="77777777" w:rsidR="00724963" w:rsidRPr="0001060C" w:rsidRDefault="00724963">
            <w:pPr>
              <w:rPr>
                <w:rFonts w:ascii="Calibri" w:hAnsi="Calibri" w:cs="Calibri"/>
                <w:sz w:val="24"/>
                <w:szCs w:val="24"/>
              </w:rPr>
            </w:pPr>
          </w:p>
        </w:tc>
        <w:tc>
          <w:tcPr>
            <w:tcW w:w="3890" w:type="dxa"/>
            <w:tcMar>
              <w:left w:w="90" w:type="dxa"/>
              <w:right w:w="90" w:type="dxa"/>
            </w:tcMar>
          </w:tcPr>
          <w:p w14:paraId="2CB821E7" w14:textId="1BE52C57"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Serviços de Pessoa Física</w:t>
            </w:r>
          </w:p>
        </w:tc>
        <w:tc>
          <w:tcPr>
            <w:tcW w:w="1952" w:type="dxa"/>
            <w:tcBorders>
              <w:right w:val="single" w:sz="6" w:space="0" w:color="auto"/>
            </w:tcBorders>
            <w:tcMar>
              <w:left w:w="90" w:type="dxa"/>
              <w:right w:w="90" w:type="dxa"/>
            </w:tcMar>
          </w:tcPr>
          <w:p w14:paraId="3255BF52" w14:textId="7156A765" w:rsidR="0A03028C" w:rsidRPr="0001060C" w:rsidRDefault="0A03028C" w:rsidP="0A03028C">
            <w:pPr>
              <w:spacing w:line="276" w:lineRule="auto"/>
              <w:rPr>
                <w:rFonts w:ascii="Calibri" w:eastAsia="Calibri" w:hAnsi="Calibri" w:cs="Calibri"/>
                <w:sz w:val="24"/>
                <w:szCs w:val="24"/>
              </w:rPr>
            </w:pPr>
          </w:p>
        </w:tc>
      </w:tr>
      <w:tr w:rsidR="0A03028C" w:rsidRPr="0001060C" w14:paraId="1298BB13" w14:textId="77777777" w:rsidTr="0A03028C">
        <w:trPr>
          <w:trHeight w:val="300"/>
        </w:trPr>
        <w:tc>
          <w:tcPr>
            <w:tcW w:w="2649" w:type="dxa"/>
            <w:vMerge/>
            <w:tcBorders>
              <w:left w:val="single" w:sz="0" w:space="0" w:color="auto"/>
            </w:tcBorders>
            <w:vAlign w:val="center"/>
          </w:tcPr>
          <w:p w14:paraId="0E64CAF5" w14:textId="77777777" w:rsidR="00724963" w:rsidRPr="0001060C" w:rsidRDefault="00724963">
            <w:pPr>
              <w:rPr>
                <w:rFonts w:ascii="Calibri" w:hAnsi="Calibri" w:cs="Calibri"/>
                <w:sz w:val="24"/>
                <w:szCs w:val="24"/>
              </w:rPr>
            </w:pPr>
          </w:p>
        </w:tc>
        <w:tc>
          <w:tcPr>
            <w:tcW w:w="3890" w:type="dxa"/>
            <w:tcMar>
              <w:left w:w="90" w:type="dxa"/>
              <w:right w:w="90" w:type="dxa"/>
            </w:tcMar>
          </w:tcPr>
          <w:p w14:paraId="68898F41" w14:textId="074A26FA"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Material Esportivo</w:t>
            </w:r>
          </w:p>
        </w:tc>
        <w:tc>
          <w:tcPr>
            <w:tcW w:w="1952" w:type="dxa"/>
            <w:tcBorders>
              <w:right w:val="single" w:sz="6" w:space="0" w:color="auto"/>
            </w:tcBorders>
            <w:tcMar>
              <w:left w:w="90" w:type="dxa"/>
              <w:right w:w="90" w:type="dxa"/>
            </w:tcMar>
          </w:tcPr>
          <w:p w14:paraId="605D2AEB" w14:textId="11247D76" w:rsidR="0A03028C" w:rsidRPr="0001060C" w:rsidRDefault="0A03028C" w:rsidP="0A03028C">
            <w:pPr>
              <w:spacing w:line="276" w:lineRule="auto"/>
              <w:rPr>
                <w:rFonts w:ascii="Calibri" w:eastAsia="Calibri" w:hAnsi="Calibri" w:cs="Calibri"/>
                <w:sz w:val="24"/>
                <w:szCs w:val="24"/>
              </w:rPr>
            </w:pPr>
          </w:p>
        </w:tc>
      </w:tr>
      <w:tr w:rsidR="0A03028C" w:rsidRPr="0001060C" w14:paraId="5473D8B3" w14:textId="77777777" w:rsidTr="0A03028C">
        <w:trPr>
          <w:trHeight w:val="300"/>
        </w:trPr>
        <w:tc>
          <w:tcPr>
            <w:tcW w:w="2649" w:type="dxa"/>
            <w:vMerge/>
            <w:tcBorders>
              <w:left w:val="single" w:sz="0" w:space="0" w:color="auto"/>
            </w:tcBorders>
            <w:vAlign w:val="center"/>
          </w:tcPr>
          <w:p w14:paraId="6F22E5B7" w14:textId="77777777" w:rsidR="00724963" w:rsidRPr="0001060C" w:rsidRDefault="00724963">
            <w:pPr>
              <w:rPr>
                <w:rFonts w:ascii="Calibri" w:hAnsi="Calibri" w:cs="Calibri"/>
                <w:sz w:val="24"/>
                <w:szCs w:val="24"/>
              </w:rPr>
            </w:pPr>
          </w:p>
        </w:tc>
        <w:tc>
          <w:tcPr>
            <w:tcW w:w="3890" w:type="dxa"/>
            <w:tcMar>
              <w:left w:w="90" w:type="dxa"/>
              <w:right w:w="90" w:type="dxa"/>
            </w:tcMar>
          </w:tcPr>
          <w:p w14:paraId="38D838DC" w14:textId="257FDE7A"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Outros materiais de consumo</w:t>
            </w:r>
          </w:p>
        </w:tc>
        <w:tc>
          <w:tcPr>
            <w:tcW w:w="1952" w:type="dxa"/>
            <w:tcBorders>
              <w:right w:val="single" w:sz="6" w:space="0" w:color="auto"/>
            </w:tcBorders>
            <w:tcMar>
              <w:left w:w="90" w:type="dxa"/>
              <w:right w:w="90" w:type="dxa"/>
            </w:tcMar>
          </w:tcPr>
          <w:p w14:paraId="53EBCEE9" w14:textId="59D504AA" w:rsidR="0A03028C" w:rsidRPr="0001060C" w:rsidRDefault="0A03028C" w:rsidP="0A03028C">
            <w:pPr>
              <w:spacing w:line="276" w:lineRule="auto"/>
              <w:rPr>
                <w:rFonts w:ascii="Calibri" w:eastAsia="Calibri" w:hAnsi="Calibri" w:cs="Calibri"/>
                <w:sz w:val="24"/>
                <w:szCs w:val="24"/>
              </w:rPr>
            </w:pPr>
          </w:p>
        </w:tc>
      </w:tr>
      <w:tr w:rsidR="0A03028C" w:rsidRPr="0001060C" w14:paraId="51D5D92E" w14:textId="77777777" w:rsidTr="0A03028C">
        <w:trPr>
          <w:trHeight w:val="300"/>
        </w:trPr>
        <w:tc>
          <w:tcPr>
            <w:tcW w:w="2649" w:type="dxa"/>
            <w:vMerge/>
            <w:tcBorders>
              <w:left w:val="single" w:sz="0" w:space="0" w:color="auto"/>
            </w:tcBorders>
            <w:vAlign w:val="center"/>
          </w:tcPr>
          <w:p w14:paraId="7EE7299B" w14:textId="77777777" w:rsidR="00724963" w:rsidRPr="0001060C" w:rsidRDefault="00724963">
            <w:pPr>
              <w:rPr>
                <w:rFonts w:ascii="Calibri" w:hAnsi="Calibri" w:cs="Calibri"/>
                <w:sz w:val="24"/>
                <w:szCs w:val="24"/>
              </w:rPr>
            </w:pPr>
          </w:p>
        </w:tc>
        <w:tc>
          <w:tcPr>
            <w:tcW w:w="3890" w:type="dxa"/>
            <w:tcMar>
              <w:left w:w="90" w:type="dxa"/>
              <w:right w:w="90" w:type="dxa"/>
            </w:tcMar>
          </w:tcPr>
          <w:p w14:paraId="4817A9AE" w14:textId="6B07348A"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Equipamentos e Material Permanente</w:t>
            </w:r>
          </w:p>
        </w:tc>
        <w:tc>
          <w:tcPr>
            <w:tcW w:w="1952" w:type="dxa"/>
            <w:tcBorders>
              <w:right w:val="single" w:sz="6" w:space="0" w:color="auto"/>
            </w:tcBorders>
            <w:tcMar>
              <w:left w:w="90" w:type="dxa"/>
              <w:right w:w="90" w:type="dxa"/>
            </w:tcMar>
          </w:tcPr>
          <w:p w14:paraId="2886F192" w14:textId="19F80A62" w:rsidR="0A03028C" w:rsidRPr="0001060C" w:rsidRDefault="0A03028C" w:rsidP="0A03028C">
            <w:pPr>
              <w:spacing w:line="276" w:lineRule="auto"/>
              <w:rPr>
                <w:rFonts w:ascii="Calibri" w:eastAsia="Calibri" w:hAnsi="Calibri" w:cs="Calibri"/>
                <w:sz w:val="24"/>
                <w:szCs w:val="24"/>
              </w:rPr>
            </w:pPr>
          </w:p>
        </w:tc>
      </w:tr>
      <w:tr w:rsidR="0A03028C" w:rsidRPr="0001060C" w14:paraId="4FBC4E94" w14:textId="77777777" w:rsidTr="0A03028C">
        <w:trPr>
          <w:trHeight w:val="300"/>
        </w:trPr>
        <w:tc>
          <w:tcPr>
            <w:tcW w:w="2649" w:type="dxa"/>
            <w:vMerge/>
            <w:tcBorders>
              <w:left w:val="single" w:sz="0" w:space="0" w:color="auto"/>
            </w:tcBorders>
            <w:vAlign w:val="center"/>
          </w:tcPr>
          <w:p w14:paraId="51F6276B" w14:textId="77777777" w:rsidR="00724963" w:rsidRPr="0001060C" w:rsidRDefault="00724963">
            <w:pPr>
              <w:rPr>
                <w:rFonts w:ascii="Calibri" w:hAnsi="Calibri" w:cs="Calibri"/>
                <w:sz w:val="24"/>
                <w:szCs w:val="24"/>
              </w:rPr>
            </w:pPr>
          </w:p>
        </w:tc>
        <w:tc>
          <w:tcPr>
            <w:tcW w:w="3890" w:type="dxa"/>
            <w:tcMar>
              <w:left w:w="90" w:type="dxa"/>
              <w:right w:w="90" w:type="dxa"/>
            </w:tcMar>
          </w:tcPr>
          <w:p w14:paraId="13B8FA03" w14:textId="288A31B0"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Obras e Instalações</w:t>
            </w:r>
          </w:p>
        </w:tc>
        <w:tc>
          <w:tcPr>
            <w:tcW w:w="1952" w:type="dxa"/>
            <w:tcBorders>
              <w:right w:val="single" w:sz="6" w:space="0" w:color="auto"/>
            </w:tcBorders>
            <w:tcMar>
              <w:left w:w="90" w:type="dxa"/>
              <w:right w:w="90" w:type="dxa"/>
            </w:tcMar>
          </w:tcPr>
          <w:p w14:paraId="635FD1FC" w14:textId="0D338B72" w:rsidR="0A03028C" w:rsidRPr="0001060C" w:rsidRDefault="0A03028C" w:rsidP="0A03028C">
            <w:pPr>
              <w:spacing w:line="276" w:lineRule="auto"/>
              <w:rPr>
                <w:rFonts w:ascii="Calibri" w:eastAsia="Calibri" w:hAnsi="Calibri" w:cs="Calibri"/>
                <w:sz w:val="24"/>
                <w:szCs w:val="24"/>
              </w:rPr>
            </w:pPr>
          </w:p>
        </w:tc>
      </w:tr>
      <w:tr w:rsidR="0A03028C" w:rsidRPr="0001060C" w14:paraId="04636235" w14:textId="77777777" w:rsidTr="0A03028C">
        <w:trPr>
          <w:trHeight w:val="300"/>
        </w:trPr>
        <w:tc>
          <w:tcPr>
            <w:tcW w:w="2649" w:type="dxa"/>
            <w:vMerge w:val="restart"/>
            <w:tcBorders>
              <w:left w:val="single" w:sz="6" w:space="0" w:color="auto"/>
            </w:tcBorders>
            <w:tcMar>
              <w:left w:w="90" w:type="dxa"/>
              <w:right w:w="90" w:type="dxa"/>
            </w:tcMar>
            <w:vAlign w:val="center"/>
          </w:tcPr>
          <w:p w14:paraId="09D9EB98" w14:textId="01439239"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INDIRETO</w:t>
            </w:r>
          </w:p>
        </w:tc>
        <w:tc>
          <w:tcPr>
            <w:tcW w:w="3890" w:type="dxa"/>
            <w:tcMar>
              <w:left w:w="90" w:type="dxa"/>
              <w:right w:w="90" w:type="dxa"/>
            </w:tcMar>
          </w:tcPr>
          <w:p w14:paraId="58D212D5" w14:textId="08E22B1F"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14:paraId="17A5FA94" w14:textId="4628356B" w:rsidR="0A03028C" w:rsidRPr="0001060C" w:rsidRDefault="0A03028C" w:rsidP="0A03028C">
            <w:pPr>
              <w:spacing w:line="276" w:lineRule="auto"/>
              <w:rPr>
                <w:rFonts w:ascii="Calibri" w:eastAsia="Calibri" w:hAnsi="Calibri" w:cs="Calibri"/>
                <w:sz w:val="24"/>
                <w:szCs w:val="24"/>
              </w:rPr>
            </w:pPr>
          </w:p>
        </w:tc>
      </w:tr>
      <w:tr w:rsidR="0A03028C" w:rsidRPr="0001060C" w14:paraId="2B1541C2" w14:textId="77777777" w:rsidTr="0A03028C">
        <w:trPr>
          <w:trHeight w:val="300"/>
        </w:trPr>
        <w:tc>
          <w:tcPr>
            <w:tcW w:w="2649" w:type="dxa"/>
            <w:vMerge/>
            <w:tcBorders>
              <w:left w:val="single" w:sz="0" w:space="0" w:color="auto"/>
            </w:tcBorders>
            <w:vAlign w:val="center"/>
          </w:tcPr>
          <w:p w14:paraId="133740D1" w14:textId="77777777" w:rsidR="00724963" w:rsidRPr="0001060C" w:rsidRDefault="00724963">
            <w:pPr>
              <w:rPr>
                <w:rFonts w:ascii="Calibri" w:hAnsi="Calibri" w:cs="Calibri"/>
                <w:sz w:val="24"/>
                <w:szCs w:val="24"/>
              </w:rPr>
            </w:pPr>
          </w:p>
        </w:tc>
        <w:tc>
          <w:tcPr>
            <w:tcW w:w="3890" w:type="dxa"/>
            <w:tcMar>
              <w:left w:w="90" w:type="dxa"/>
              <w:right w:w="90" w:type="dxa"/>
            </w:tcMar>
          </w:tcPr>
          <w:p w14:paraId="79DDACFD" w14:textId="1A2E3173"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14:paraId="412861C9" w14:textId="4A0350D0" w:rsidR="0A03028C" w:rsidRPr="0001060C" w:rsidRDefault="0A03028C" w:rsidP="0A03028C">
            <w:pPr>
              <w:spacing w:line="276" w:lineRule="auto"/>
              <w:rPr>
                <w:rFonts w:ascii="Calibri" w:eastAsia="Calibri" w:hAnsi="Calibri" w:cs="Calibri"/>
                <w:sz w:val="24"/>
                <w:szCs w:val="24"/>
              </w:rPr>
            </w:pPr>
          </w:p>
        </w:tc>
      </w:tr>
      <w:tr w:rsidR="0A03028C" w:rsidRPr="0001060C" w14:paraId="09A9FF4E" w14:textId="77777777" w:rsidTr="0A03028C">
        <w:trPr>
          <w:trHeight w:val="300"/>
        </w:trPr>
        <w:tc>
          <w:tcPr>
            <w:tcW w:w="2649" w:type="dxa"/>
            <w:vMerge/>
            <w:tcBorders>
              <w:left w:val="single" w:sz="0" w:space="0" w:color="auto"/>
            </w:tcBorders>
            <w:vAlign w:val="center"/>
          </w:tcPr>
          <w:p w14:paraId="499C604E" w14:textId="77777777" w:rsidR="00724963" w:rsidRPr="0001060C" w:rsidRDefault="00724963">
            <w:pPr>
              <w:rPr>
                <w:rFonts w:ascii="Calibri" w:hAnsi="Calibri" w:cs="Calibri"/>
                <w:sz w:val="24"/>
                <w:szCs w:val="24"/>
              </w:rPr>
            </w:pPr>
          </w:p>
        </w:tc>
        <w:tc>
          <w:tcPr>
            <w:tcW w:w="3890" w:type="dxa"/>
            <w:tcMar>
              <w:left w:w="90" w:type="dxa"/>
              <w:right w:w="90" w:type="dxa"/>
            </w:tcMar>
          </w:tcPr>
          <w:p w14:paraId="330D1AA7" w14:textId="62274318"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14:paraId="67AB335B" w14:textId="305B9A26" w:rsidR="0A03028C" w:rsidRPr="0001060C" w:rsidRDefault="0A03028C" w:rsidP="0A03028C">
            <w:pPr>
              <w:spacing w:line="276" w:lineRule="auto"/>
              <w:rPr>
                <w:rFonts w:ascii="Calibri" w:eastAsia="Calibri" w:hAnsi="Calibri" w:cs="Calibri"/>
                <w:sz w:val="24"/>
                <w:szCs w:val="24"/>
              </w:rPr>
            </w:pPr>
          </w:p>
        </w:tc>
      </w:tr>
      <w:tr w:rsidR="0A03028C" w:rsidRPr="0001060C" w14:paraId="7FDA07BA" w14:textId="77777777" w:rsidTr="0A03028C">
        <w:trPr>
          <w:trHeight w:val="300"/>
        </w:trPr>
        <w:tc>
          <w:tcPr>
            <w:tcW w:w="2649" w:type="dxa"/>
            <w:vMerge/>
            <w:tcBorders>
              <w:left w:val="single" w:sz="0" w:space="0" w:color="auto"/>
            </w:tcBorders>
            <w:vAlign w:val="center"/>
          </w:tcPr>
          <w:p w14:paraId="360EFD9A" w14:textId="77777777" w:rsidR="00724963" w:rsidRPr="0001060C" w:rsidRDefault="00724963">
            <w:pPr>
              <w:rPr>
                <w:rFonts w:ascii="Calibri" w:hAnsi="Calibri" w:cs="Calibri"/>
                <w:sz w:val="24"/>
                <w:szCs w:val="24"/>
              </w:rPr>
            </w:pPr>
          </w:p>
        </w:tc>
        <w:tc>
          <w:tcPr>
            <w:tcW w:w="3890" w:type="dxa"/>
            <w:tcMar>
              <w:left w:w="90" w:type="dxa"/>
              <w:right w:w="90" w:type="dxa"/>
            </w:tcMar>
          </w:tcPr>
          <w:p w14:paraId="1B16BD48" w14:textId="6B757D8B"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Física</w:t>
            </w:r>
          </w:p>
        </w:tc>
        <w:tc>
          <w:tcPr>
            <w:tcW w:w="1952" w:type="dxa"/>
            <w:tcBorders>
              <w:right w:val="single" w:sz="6" w:space="0" w:color="auto"/>
            </w:tcBorders>
            <w:tcMar>
              <w:left w:w="90" w:type="dxa"/>
              <w:right w:w="90" w:type="dxa"/>
            </w:tcMar>
          </w:tcPr>
          <w:p w14:paraId="1484C820" w14:textId="32E49C0B" w:rsidR="0A03028C" w:rsidRPr="0001060C" w:rsidRDefault="0A03028C" w:rsidP="0A03028C">
            <w:pPr>
              <w:spacing w:line="276" w:lineRule="auto"/>
              <w:rPr>
                <w:rFonts w:ascii="Calibri" w:eastAsia="Calibri" w:hAnsi="Calibri" w:cs="Calibri"/>
                <w:sz w:val="24"/>
                <w:szCs w:val="24"/>
              </w:rPr>
            </w:pPr>
          </w:p>
        </w:tc>
      </w:tr>
      <w:tr w:rsidR="0A03028C" w:rsidRPr="0001060C" w14:paraId="7845141C" w14:textId="77777777" w:rsidTr="0A03028C">
        <w:trPr>
          <w:trHeight w:val="300"/>
        </w:trPr>
        <w:tc>
          <w:tcPr>
            <w:tcW w:w="2649" w:type="dxa"/>
            <w:vMerge/>
            <w:tcBorders>
              <w:left w:val="single" w:sz="0" w:space="0" w:color="auto"/>
            </w:tcBorders>
            <w:vAlign w:val="center"/>
          </w:tcPr>
          <w:p w14:paraId="1AF086FF" w14:textId="77777777" w:rsidR="00724963" w:rsidRPr="0001060C" w:rsidRDefault="00724963">
            <w:pPr>
              <w:rPr>
                <w:rFonts w:ascii="Calibri" w:hAnsi="Calibri" w:cs="Calibri"/>
                <w:sz w:val="24"/>
                <w:szCs w:val="24"/>
              </w:rPr>
            </w:pPr>
          </w:p>
        </w:tc>
        <w:tc>
          <w:tcPr>
            <w:tcW w:w="3890" w:type="dxa"/>
            <w:tcMar>
              <w:left w:w="90" w:type="dxa"/>
              <w:right w:w="90" w:type="dxa"/>
            </w:tcMar>
          </w:tcPr>
          <w:p w14:paraId="77B1CCB2" w14:textId="5A264D26"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Outros materiais de consumo</w:t>
            </w:r>
          </w:p>
        </w:tc>
        <w:tc>
          <w:tcPr>
            <w:tcW w:w="1952" w:type="dxa"/>
            <w:tcBorders>
              <w:right w:val="single" w:sz="6" w:space="0" w:color="auto"/>
            </w:tcBorders>
            <w:tcMar>
              <w:left w:w="90" w:type="dxa"/>
              <w:right w:w="90" w:type="dxa"/>
            </w:tcMar>
          </w:tcPr>
          <w:p w14:paraId="6BA02C58" w14:textId="4A656903" w:rsidR="0A03028C" w:rsidRPr="0001060C" w:rsidRDefault="0A03028C" w:rsidP="0A03028C">
            <w:pPr>
              <w:spacing w:line="276" w:lineRule="auto"/>
              <w:rPr>
                <w:rFonts w:ascii="Calibri" w:eastAsia="Calibri" w:hAnsi="Calibri" w:cs="Calibri"/>
                <w:sz w:val="24"/>
                <w:szCs w:val="24"/>
              </w:rPr>
            </w:pPr>
          </w:p>
        </w:tc>
      </w:tr>
      <w:tr w:rsidR="0A03028C" w:rsidRPr="0001060C" w14:paraId="491CD09D" w14:textId="77777777" w:rsidTr="0A03028C">
        <w:trPr>
          <w:trHeight w:val="300"/>
        </w:trPr>
        <w:tc>
          <w:tcPr>
            <w:tcW w:w="2649" w:type="dxa"/>
            <w:vMerge/>
            <w:tcBorders>
              <w:left w:val="single" w:sz="0" w:space="0" w:color="auto"/>
            </w:tcBorders>
            <w:vAlign w:val="center"/>
          </w:tcPr>
          <w:p w14:paraId="6F37CBB0" w14:textId="77777777" w:rsidR="00724963" w:rsidRPr="0001060C" w:rsidRDefault="00724963">
            <w:pPr>
              <w:rPr>
                <w:rFonts w:ascii="Calibri" w:hAnsi="Calibri" w:cs="Calibri"/>
                <w:sz w:val="24"/>
                <w:szCs w:val="24"/>
              </w:rPr>
            </w:pPr>
          </w:p>
        </w:tc>
        <w:tc>
          <w:tcPr>
            <w:tcW w:w="3890" w:type="dxa"/>
            <w:tcMar>
              <w:left w:w="90" w:type="dxa"/>
              <w:right w:w="90" w:type="dxa"/>
            </w:tcMar>
          </w:tcPr>
          <w:p w14:paraId="4B3D1E1F" w14:textId="6BBC0B76"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14:paraId="297F596B" w14:textId="7E7C2F5F" w:rsidR="0A03028C" w:rsidRPr="0001060C" w:rsidRDefault="0A03028C" w:rsidP="0A03028C">
            <w:pPr>
              <w:spacing w:line="276" w:lineRule="auto"/>
              <w:rPr>
                <w:rFonts w:ascii="Calibri" w:eastAsia="Calibri" w:hAnsi="Calibri" w:cs="Calibri"/>
                <w:sz w:val="24"/>
                <w:szCs w:val="24"/>
              </w:rPr>
            </w:pPr>
          </w:p>
        </w:tc>
      </w:tr>
      <w:tr w:rsidR="0A03028C" w:rsidRPr="0001060C" w14:paraId="4C939EFB" w14:textId="77777777" w:rsidTr="0A03028C">
        <w:trPr>
          <w:trHeight w:val="300"/>
        </w:trPr>
        <w:tc>
          <w:tcPr>
            <w:tcW w:w="2649" w:type="dxa"/>
            <w:vMerge/>
            <w:tcBorders>
              <w:left w:val="single" w:sz="0" w:space="0" w:color="auto"/>
            </w:tcBorders>
            <w:vAlign w:val="center"/>
          </w:tcPr>
          <w:p w14:paraId="4BBFDE73" w14:textId="77777777" w:rsidR="00724963" w:rsidRPr="0001060C" w:rsidRDefault="00724963">
            <w:pPr>
              <w:rPr>
                <w:rFonts w:ascii="Calibri" w:hAnsi="Calibri" w:cs="Calibri"/>
                <w:sz w:val="24"/>
                <w:szCs w:val="24"/>
              </w:rPr>
            </w:pPr>
          </w:p>
        </w:tc>
        <w:tc>
          <w:tcPr>
            <w:tcW w:w="3890" w:type="dxa"/>
            <w:tcMar>
              <w:left w:w="90" w:type="dxa"/>
              <w:right w:w="90" w:type="dxa"/>
            </w:tcMar>
          </w:tcPr>
          <w:p w14:paraId="2A1CB46D" w14:textId="2B9495C6"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Diárias, Passagens e Transporte</w:t>
            </w:r>
          </w:p>
        </w:tc>
        <w:tc>
          <w:tcPr>
            <w:tcW w:w="1952" w:type="dxa"/>
            <w:tcBorders>
              <w:right w:val="single" w:sz="6" w:space="0" w:color="auto"/>
            </w:tcBorders>
            <w:tcMar>
              <w:left w:w="90" w:type="dxa"/>
              <w:right w:w="90" w:type="dxa"/>
            </w:tcMar>
          </w:tcPr>
          <w:p w14:paraId="4EE2A3AF" w14:textId="6BE60456" w:rsidR="0A03028C" w:rsidRPr="0001060C" w:rsidRDefault="0A03028C" w:rsidP="0A03028C">
            <w:pPr>
              <w:spacing w:line="276" w:lineRule="auto"/>
              <w:rPr>
                <w:rFonts w:ascii="Calibri" w:eastAsia="Calibri" w:hAnsi="Calibri" w:cs="Calibri"/>
                <w:sz w:val="24"/>
                <w:szCs w:val="24"/>
              </w:rPr>
            </w:pPr>
          </w:p>
        </w:tc>
      </w:tr>
      <w:tr w:rsidR="0A03028C" w:rsidRPr="0001060C" w14:paraId="663D51C7" w14:textId="77777777" w:rsidTr="0A03028C">
        <w:trPr>
          <w:trHeight w:val="300"/>
        </w:trPr>
        <w:tc>
          <w:tcPr>
            <w:tcW w:w="2649" w:type="dxa"/>
            <w:vMerge w:val="restart"/>
            <w:tcBorders>
              <w:left w:val="single" w:sz="6" w:space="0" w:color="auto"/>
            </w:tcBorders>
            <w:tcMar>
              <w:left w:w="90" w:type="dxa"/>
              <w:right w:w="90" w:type="dxa"/>
            </w:tcMar>
            <w:vAlign w:val="center"/>
          </w:tcPr>
          <w:p w14:paraId="3FF6C5EA" w14:textId="483AB028"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DIVULGAÇÃO</w:t>
            </w:r>
          </w:p>
        </w:tc>
        <w:tc>
          <w:tcPr>
            <w:tcW w:w="3890" w:type="dxa"/>
            <w:tcMar>
              <w:left w:w="90" w:type="dxa"/>
              <w:right w:w="90" w:type="dxa"/>
            </w:tcMar>
          </w:tcPr>
          <w:p w14:paraId="402E884C" w14:textId="406B444E"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14:paraId="7FB97660" w14:textId="3B8E62C5" w:rsidR="0A03028C" w:rsidRPr="0001060C" w:rsidRDefault="0A03028C" w:rsidP="0A03028C">
            <w:pPr>
              <w:spacing w:line="276" w:lineRule="auto"/>
              <w:rPr>
                <w:rFonts w:ascii="Calibri" w:eastAsia="Calibri" w:hAnsi="Calibri" w:cs="Calibri"/>
                <w:sz w:val="24"/>
                <w:szCs w:val="24"/>
              </w:rPr>
            </w:pPr>
          </w:p>
        </w:tc>
      </w:tr>
      <w:tr w:rsidR="0A03028C" w:rsidRPr="0001060C" w14:paraId="151AB380" w14:textId="77777777" w:rsidTr="0A03028C">
        <w:trPr>
          <w:trHeight w:val="300"/>
        </w:trPr>
        <w:tc>
          <w:tcPr>
            <w:tcW w:w="2649" w:type="dxa"/>
            <w:vMerge/>
            <w:tcBorders>
              <w:left w:val="single" w:sz="0" w:space="0" w:color="auto"/>
            </w:tcBorders>
            <w:vAlign w:val="center"/>
          </w:tcPr>
          <w:p w14:paraId="49C30A63" w14:textId="77777777" w:rsidR="00724963" w:rsidRPr="0001060C" w:rsidRDefault="00724963">
            <w:pPr>
              <w:rPr>
                <w:rFonts w:ascii="Calibri" w:hAnsi="Calibri" w:cs="Calibri"/>
                <w:sz w:val="24"/>
                <w:szCs w:val="24"/>
              </w:rPr>
            </w:pPr>
          </w:p>
        </w:tc>
        <w:tc>
          <w:tcPr>
            <w:tcW w:w="3890" w:type="dxa"/>
            <w:tcMar>
              <w:left w:w="90" w:type="dxa"/>
              <w:right w:w="90" w:type="dxa"/>
            </w:tcMar>
          </w:tcPr>
          <w:p w14:paraId="76097DA6" w14:textId="5EF57529"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14:paraId="428332C2" w14:textId="304725A7" w:rsidR="0A03028C" w:rsidRPr="0001060C" w:rsidRDefault="0A03028C" w:rsidP="0A03028C">
            <w:pPr>
              <w:spacing w:line="276" w:lineRule="auto"/>
              <w:rPr>
                <w:rFonts w:ascii="Calibri" w:eastAsia="Calibri" w:hAnsi="Calibri" w:cs="Calibri"/>
                <w:sz w:val="24"/>
                <w:szCs w:val="24"/>
              </w:rPr>
            </w:pPr>
          </w:p>
        </w:tc>
      </w:tr>
      <w:tr w:rsidR="0A03028C" w:rsidRPr="0001060C" w14:paraId="3B7F1291" w14:textId="77777777" w:rsidTr="0A03028C">
        <w:trPr>
          <w:trHeight w:val="300"/>
        </w:trPr>
        <w:tc>
          <w:tcPr>
            <w:tcW w:w="2649" w:type="dxa"/>
            <w:vMerge/>
            <w:tcBorders>
              <w:left w:val="single" w:sz="0" w:space="0" w:color="auto"/>
            </w:tcBorders>
            <w:vAlign w:val="center"/>
          </w:tcPr>
          <w:p w14:paraId="48F92FD5" w14:textId="77777777" w:rsidR="00724963" w:rsidRPr="0001060C" w:rsidRDefault="00724963">
            <w:pPr>
              <w:rPr>
                <w:rFonts w:ascii="Calibri" w:hAnsi="Calibri" w:cs="Calibri"/>
                <w:sz w:val="24"/>
                <w:szCs w:val="24"/>
              </w:rPr>
            </w:pPr>
          </w:p>
        </w:tc>
        <w:tc>
          <w:tcPr>
            <w:tcW w:w="3890" w:type="dxa"/>
            <w:tcMar>
              <w:left w:w="90" w:type="dxa"/>
              <w:right w:w="90" w:type="dxa"/>
            </w:tcMar>
          </w:tcPr>
          <w:p w14:paraId="3E8BAE60" w14:textId="17008ABF"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14:paraId="029026F0" w14:textId="78C7C5B9" w:rsidR="0A03028C" w:rsidRPr="0001060C" w:rsidRDefault="0A03028C" w:rsidP="0A03028C">
            <w:pPr>
              <w:spacing w:line="276" w:lineRule="auto"/>
              <w:rPr>
                <w:rFonts w:ascii="Calibri" w:eastAsia="Calibri" w:hAnsi="Calibri" w:cs="Calibri"/>
                <w:sz w:val="24"/>
                <w:szCs w:val="24"/>
              </w:rPr>
            </w:pPr>
          </w:p>
        </w:tc>
      </w:tr>
      <w:tr w:rsidR="0A03028C" w:rsidRPr="0001060C" w14:paraId="4C8BE0C6" w14:textId="77777777" w:rsidTr="0A03028C">
        <w:trPr>
          <w:trHeight w:val="300"/>
        </w:trPr>
        <w:tc>
          <w:tcPr>
            <w:tcW w:w="2649" w:type="dxa"/>
            <w:vMerge/>
            <w:tcBorders>
              <w:left w:val="single" w:sz="0" w:space="0" w:color="auto"/>
            </w:tcBorders>
            <w:vAlign w:val="center"/>
          </w:tcPr>
          <w:p w14:paraId="30C9665F" w14:textId="77777777" w:rsidR="00724963" w:rsidRPr="0001060C" w:rsidRDefault="00724963">
            <w:pPr>
              <w:rPr>
                <w:rFonts w:ascii="Calibri" w:hAnsi="Calibri" w:cs="Calibri"/>
                <w:sz w:val="24"/>
                <w:szCs w:val="24"/>
              </w:rPr>
            </w:pPr>
          </w:p>
        </w:tc>
        <w:tc>
          <w:tcPr>
            <w:tcW w:w="3890" w:type="dxa"/>
            <w:tcMar>
              <w:left w:w="90" w:type="dxa"/>
              <w:right w:w="90" w:type="dxa"/>
            </w:tcMar>
          </w:tcPr>
          <w:p w14:paraId="09DE0FFA" w14:textId="0D6D4955"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Física</w:t>
            </w:r>
            <w:r w:rsidRPr="0001060C">
              <w:rPr>
                <w:rFonts w:ascii="Calibri" w:hAnsi="Calibri" w:cs="Calibri"/>
                <w:sz w:val="24"/>
                <w:szCs w:val="24"/>
              </w:rPr>
              <w:tab/>
            </w:r>
          </w:p>
        </w:tc>
        <w:tc>
          <w:tcPr>
            <w:tcW w:w="1952" w:type="dxa"/>
            <w:tcBorders>
              <w:right w:val="single" w:sz="6" w:space="0" w:color="auto"/>
            </w:tcBorders>
            <w:tcMar>
              <w:left w:w="90" w:type="dxa"/>
              <w:right w:w="90" w:type="dxa"/>
            </w:tcMar>
          </w:tcPr>
          <w:p w14:paraId="450C865D" w14:textId="75DF87F8" w:rsidR="0A03028C" w:rsidRPr="0001060C" w:rsidRDefault="0A03028C" w:rsidP="0A03028C">
            <w:pPr>
              <w:spacing w:line="276" w:lineRule="auto"/>
              <w:rPr>
                <w:rFonts w:ascii="Calibri" w:eastAsia="Calibri" w:hAnsi="Calibri" w:cs="Calibri"/>
                <w:sz w:val="24"/>
                <w:szCs w:val="24"/>
              </w:rPr>
            </w:pPr>
          </w:p>
        </w:tc>
      </w:tr>
      <w:tr w:rsidR="0A03028C" w:rsidRPr="0001060C" w14:paraId="74D42506" w14:textId="77777777" w:rsidTr="0A03028C">
        <w:trPr>
          <w:trHeight w:val="300"/>
        </w:trPr>
        <w:tc>
          <w:tcPr>
            <w:tcW w:w="2649" w:type="dxa"/>
            <w:vMerge/>
            <w:tcBorders>
              <w:left w:val="single" w:sz="0" w:space="0" w:color="auto"/>
            </w:tcBorders>
            <w:vAlign w:val="center"/>
          </w:tcPr>
          <w:p w14:paraId="63F713EE" w14:textId="77777777" w:rsidR="00724963" w:rsidRPr="0001060C" w:rsidRDefault="00724963">
            <w:pPr>
              <w:rPr>
                <w:rFonts w:ascii="Calibri" w:hAnsi="Calibri" w:cs="Calibri"/>
                <w:sz w:val="24"/>
                <w:szCs w:val="24"/>
              </w:rPr>
            </w:pPr>
          </w:p>
        </w:tc>
        <w:tc>
          <w:tcPr>
            <w:tcW w:w="3890" w:type="dxa"/>
            <w:tcMar>
              <w:left w:w="90" w:type="dxa"/>
              <w:right w:w="90" w:type="dxa"/>
            </w:tcMar>
          </w:tcPr>
          <w:p w14:paraId="4CADE02B" w14:textId="3C4D8261"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Outros Materiais de Consumo</w:t>
            </w:r>
            <w:r w:rsidRPr="0001060C">
              <w:rPr>
                <w:rFonts w:ascii="Calibri" w:hAnsi="Calibri" w:cs="Calibri"/>
                <w:sz w:val="24"/>
                <w:szCs w:val="24"/>
              </w:rPr>
              <w:tab/>
            </w:r>
          </w:p>
        </w:tc>
        <w:tc>
          <w:tcPr>
            <w:tcW w:w="1952" w:type="dxa"/>
            <w:tcBorders>
              <w:right w:val="single" w:sz="6" w:space="0" w:color="auto"/>
            </w:tcBorders>
            <w:tcMar>
              <w:left w:w="90" w:type="dxa"/>
              <w:right w:w="90" w:type="dxa"/>
            </w:tcMar>
          </w:tcPr>
          <w:p w14:paraId="604CF9E4" w14:textId="3194541B" w:rsidR="0A03028C" w:rsidRPr="0001060C" w:rsidRDefault="0A03028C" w:rsidP="0A03028C">
            <w:pPr>
              <w:spacing w:line="276" w:lineRule="auto"/>
              <w:rPr>
                <w:rFonts w:ascii="Calibri" w:eastAsia="Calibri" w:hAnsi="Calibri" w:cs="Calibri"/>
                <w:sz w:val="24"/>
                <w:szCs w:val="24"/>
              </w:rPr>
            </w:pPr>
          </w:p>
        </w:tc>
      </w:tr>
      <w:tr w:rsidR="0A03028C" w:rsidRPr="0001060C" w14:paraId="6E3CDBAC" w14:textId="77777777" w:rsidTr="0A03028C">
        <w:trPr>
          <w:trHeight w:val="300"/>
        </w:trPr>
        <w:tc>
          <w:tcPr>
            <w:tcW w:w="2649" w:type="dxa"/>
            <w:vMerge/>
            <w:tcBorders>
              <w:left w:val="single" w:sz="0" w:space="0" w:color="auto"/>
            </w:tcBorders>
            <w:vAlign w:val="center"/>
          </w:tcPr>
          <w:p w14:paraId="2E0557B7" w14:textId="77777777" w:rsidR="00724963" w:rsidRPr="0001060C" w:rsidRDefault="00724963">
            <w:pPr>
              <w:rPr>
                <w:rFonts w:ascii="Calibri" w:hAnsi="Calibri" w:cs="Calibri"/>
                <w:sz w:val="24"/>
                <w:szCs w:val="24"/>
              </w:rPr>
            </w:pPr>
          </w:p>
        </w:tc>
        <w:tc>
          <w:tcPr>
            <w:tcW w:w="3890" w:type="dxa"/>
            <w:tcMar>
              <w:left w:w="90" w:type="dxa"/>
              <w:right w:w="90" w:type="dxa"/>
            </w:tcMar>
          </w:tcPr>
          <w:p w14:paraId="2C0169DC" w14:textId="795D0234"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14:paraId="3A6E606B" w14:textId="71D2F841" w:rsidR="0A03028C" w:rsidRPr="0001060C" w:rsidRDefault="0A03028C" w:rsidP="0A03028C">
            <w:pPr>
              <w:spacing w:line="276" w:lineRule="auto"/>
              <w:rPr>
                <w:rFonts w:ascii="Calibri" w:eastAsia="Calibri" w:hAnsi="Calibri" w:cs="Calibri"/>
                <w:sz w:val="24"/>
                <w:szCs w:val="24"/>
              </w:rPr>
            </w:pPr>
          </w:p>
        </w:tc>
      </w:tr>
      <w:tr w:rsidR="0A03028C" w:rsidRPr="0001060C" w14:paraId="1F49170C" w14:textId="77777777" w:rsidTr="0A03028C">
        <w:trPr>
          <w:trHeight w:val="300"/>
        </w:trPr>
        <w:tc>
          <w:tcPr>
            <w:tcW w:w="6539" w:type="dxa"/>
            <w:gridSpan w:val="2"/>
            <w:tcBorders>
              <w:left w:val="single" w:sz="6" w:space="0" w:color="auto"/>
              <w:bottom w:val="single" w:sz="6" w:space="0" w:color="auto"/>
            </w:tcBorders>
            <w:tcMar>
              <w:left w:w="90" w:type="dxa"/>
              <w:right w:w="90" w:type="dxa"/>
            </w:tcMar>
          </w:tcPr>
          <w:p w14:paraId="45F16883" w14:textId="3120112A"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Total</w:t>
            </w:r>
          </w:p>
        </w:tc>
        <w:tc>
          <w:tcPr>
            <w:tcW w:w="1952" w:type="dxa"/>
            <w:tcBorders>
              <w:bottom w:val="single" w:sz="6" w:space="0" w:color="auto"/>
              <w:right w:val="single" w:sz="6" w:space="0" w:color="auto"/>
            </w:tcBorders>
            <w:tcMar>
              <w:left w:w="90" w:type="dxa"/>
              <w:right w:w="90" w:type="dxa"/>
            </w:tcMar>
            <w:vAlign w:val="center"/>
          </w:tcPr>
          <w:p w14:paraId="6B3491EF" w14:textId="1F48F584"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b/>
                <w:bCs/>
                <w:sz w:val="24"/>
                <w:szCs w:val="24"/>
              </w:rPr>
              <w:t>R$</w:t>
            </w:r>
          </w:p>
        </w:tc>
      </w:tr>
    </w:tbl>
    <w:p w14:paraId="7B2E47AF" w14:textId="300D6862" w:rsidR="4F854CB5" w:rsidRPr="0001060C" w:rsidRDefault="417C0C2C" w:rsidP="0A03028C">
      <w:pPr>
        <w:widowControl w:val="0"/>
        <w:spacing w:before="240" w:after="200" w:line="360" w:lineRule="auto"/>
        <w:rPr>
          <w:rFonts w:ascii="Calibri" w:eastAsia="Calibri" w:hAnsi="Calibri" w:cs="Calibri"/>
          <w:i/>
          <w:iCs/>
          <w:color w:val="000000" w:themeColor="text1"/>
          <w:sz w:val="24"/>
          <w:szCs w:val="24"/>
        </w:rPr>
      </w:pPr>
      <w:r w:rsidRPr="0001060C">
        <w:rPr>
          <w:rFonts w:ascii="Calibri" w:eastAsia="Calibri" w:hAnsi="Calibri" w:cs="Calibri"/>
          <w:b/>
          <w:bCs/>
          <w:color w:val="000000" w:themeColor="text1"/>
          <w:sz w:val="24"/>
          <w:szCs w:val="24"/>
        </w:rPr>
        <w:t>10.2.3. PATROCINADOR:</w:t>
      </w:r>
      <w:r w:rsidRPr="0001060C">
        <w:rPr>
          <w:rFonts w:ascii="Calibri" w:eastAsia="Calibri" w:hAnsi="Calibri" w:cs="Calibri"/>
          <w:color w:val="000000" w:themeColor="text1"/>
          <w:sz w:val="24"/>
          <w:szCs w:val="24"/>
        </w:rPr>
        <w:t xml:space="preserve"> </w:t>
      </w:r>
      <w:r w:rsidRPr="0001060C">
        <w:rPr>
          <w:rFonts w:ascii="Calibri" w:eastAsia="Calibri" w:hAnsi="Calibri" w:cs="Calibri"/>
          <w:i/>
          <w:iCs/>
          <w:color w:val="000000" w:themeColor="text1"/>
          <w:sz w:val="24"/>
          <w:szCs w:val="24"/>
        </w:rPr>
        <w:t>Apenas se houver;</w:t>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49"/>
        <w:gridCol w:w="3890"/>
        <w:gridCol w:w="1952"/>
      </w:tblGrid>
      <w:tr w:rsidR="0A03028C" w:rsidRPr="0001060C" w14:paraId="6A030496" w14:textId="77777777" w:rsidTr="0A03028C">
        <w:trPr>
          <w:trHeight w:val="300"/>
        </w:trPr>
        <w:tc>
          <w:tcPr>
            <w:tcW w:w="6539" w:type="dxa"/>
            <w:gridSpan w:val="2"/>
            <w:tcBorders>
              <w:top w:val="single" w:sz="6" w:space="0" w:color="auto"/>
              <w:left w:val="single" w:sz="6" w:space="0" w:color="auto"/>
            </w:tcBorders>
            <w:tcMar>
              <w:left w:w="90" w:type="dxa"/>
              <w:right w:w="90" w:type="dxa"/>
            </w:tcMar>
            <w:vAlign w:val="center"/>
          </w:tcPr>
          <w:p w14:paraId="4549861A" w14:textId="43CC2DAB"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Descrição das ações</w:t>
            </w:r>
          </w:p>
        </w:tc>
        <w:tc>
          <w:tcPr>
            <w:tcW w:w="1952" w:type="dxa"/>
            <w:vMerge w:val="restart"/>
            <w:tcBorders>
              <w:top w:val="single" w:sz="6" w:space="0" w:color="auto"/>
              <w:right w:val="single" w:sz="6" w:space="0" w:color="auto"/>
            </w:tcBorders>
            <w:tcMar>
              <w:left w:w="90" w:type="dxa"/>
              <w:right w:w="90" w:type="dxa"/>
            </w:tcMar>
            <w:vAlign w:val="center"/>
          </w:tcPr>
          <w:p w14:paraId="51CFDD38" w14:textId="4C9AF4A5"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Escolher Mês</w:t>
            </w:r>
          </w:p>
        </w:tc>
      </w:tr>
      <w:tr w:rsidR="0A03028C" w:rsidRPr="0001060C" w14:paraId="5B07BE7A" w14:textId="77777777" w:rsidTr="0A03028C">
        <w:trPr>
          <w:trHeight w:val="300"/>
        </w:trPr>
        <w:tc>
          <w:tcPr>
            <w:tcW w:w="2649" w:type="dxa"/>
            <w:tcBorders>
              <w:top w:val="single" w:sz="6" w:space="0" w:color="auto"/>
              <w:left w:val="single" w:sz="6" w:space="0" w:color="auto"/>
            </w:tcBorders>
            <w:tcMar>
              <w:left w:w="90" w:type="dxa"/>
              <w:right w:w="90" w:type="dxa"/>
            </w:tcMar>
            <w:vAlign w:val="center"/>
          </w:tcPr>
          <w:p w14:paraId="5AADA8D3" w14:textId="10F41968"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Tipo de Despesa</w:t>
            </w:r>
          </w:p>
        </w:tc>
        <w:tc>
          <w:tcPr>
            <w:tcW w:w="3890" w:type="dxa"/>
            <w:tcBorders>
              <w:top w:val="single" w:sz="6" w:space="0" w:color="auto"/>
            </w:tcBorders>
            <w:tcMar>
              <w:left w:w="90" w:type="dxa"/>
              <w:right w:w="90" w:type="dxa"/>
            </w:tcMar>
            <w:vAlign w:val="center"/>
          </w:tcPr>
          <w:p w14:paraId="5B4B9A1C" w14:textId="0F8FA122"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Natureza de Despesa</w:t>
            </w:r>
          </w:p>
        </w:tc>
        <w:tc>
          <w:tcPr>
            <w:tcW w:w="1952" w:type="dxa"/>
            <w:vMerge/>
            <w:tcBorders>
              <w:right w:val="single" w:sz="0" w:space="0" w:color="auto"/>
            </w:tcBorders>
            <w:vAlign w:val="center"/>
          </w:tcPr>
          <w:p w14:paraId="413273F9" w14:textId="77777777" w:rsidR="00724963" w:rsidRPr="0001060C" w:rsidRDefault="00724963">
            <w:pPr>
              <w:rPr>
                <w:rFonts w:ascii="Calibri" w:hAnsi="Calibri" w:cs="Calibri"/>
                <w:sz w:val="24"/>
                <w:szCs w:val="24"/>
              </w:rPr>
            </w:pPr>
          </w:p>
        </w:tc>
      </w:tr>
      <w:tr w:rsidR="0A03028C" w:rsidRPr="0001060C" w14:paraId="3360FD05" w14:textId="77777777" w:rsidTr="0A03028C">
        <w:trPr>
          <w:trHeight w:val="300"/>
        </w:trPr>
        <w:tc>
          <w:tcPr>
            <w:tcW w:w="2649" w:type="dxa"/>
            <w:vMerge w:val="restart"/>
            <w:tcBorders>
              <w:left w:val="single" w:sz="6" w:space="0" w:color="auto"/>
            </w:tcBorders>
            <w:tcMar>
              <w:left w:w="90" w:type="dxa"/>
              <w:right w:w="90" w:type="dxa"/>
            </w:tcMar>
            <w:vAlign w:val="center"/>
          </w:tcPr>
          <w:p w14:paraId="09724273" w14:textId="7D0E4B1F"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DIRETO</w:t>
            </w:r>
          </w:p>
        </w:tc>
        <w:tc>
          <w:tcPr>
            <w:tcW w:w="3890" w:type="dxa"/>
            <w:tcMar>
              <w:left w:w="90" w:type="dxa"/>
              <w:right w:w="90" w:type="dxa"/>
            </w:tcMar>
          </w:tcPr>
          <w:p w14:paraId="2BD4169B" w14:textId="6E4CAB36"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Recursos Humanos</w:t>
            </w:r>
          </w:p>
        </w:tc>
        <w:tc>
          <w:tcPr>
            <w:tcW w:w="1952" w:type="dxa"/>
            <w:tcBorders>
              <w:top w:val="single" w:sz="6" w:space="0" w:color="auto"/>
              <w:right w:val="single" w:sz="6" w:space="0" w:color="auto"/>
            </w:tcBorders>
            <w:tcMar>
              <w:left w:w="90" w:type="dxa"/>
              <w:right w:w="90" w:type="dxa"/>
            </w:tcMar>
          </w:tcPr>
          <w:p w14:paraId="5A916202" w14:textId="093C6A90" w:rsidR="0A03028C" w:rsidRPr="0001060C" w:rsidRDefault="0A03028C" w:rsidP="0A03028C">
            <w:pPr>
              <w:spacing w:line="276" w:lineRule="auto"/>
              <w:rPr>
                <w:rFonts w:ascii="Calibri" w:eastAsia="Calibri" w:hAnsi="Calibri" w:cs="Calibri"/>
                <w:sz w:val="24"/>
                <w:szCs w:val="24"/>
              </w:rPr>
            </w:pPr>
          </w:p>
        </w:tc>
      </w:tr>
      <w:tr w:rsidR="0A03028C" w:rsidRPr="0001060C" w14:paraId="59A92563" w14:textId="77777777" w:rsidTr="0A03028C">
        <w:trPr>
          <w:trHeight w:val="300"/>
        </w:trPr>
        <w:tc>
          <w:tcPr>
            <w:tcW w:w="2649" w:type="dxa"/>
            <w:vMerge/>
            <w:tcBorders>
              <w:left w:val="single" w:sz="0" w:space="0" w:color="auto"/>
            </w:tcBorders>
            <w:vAlign w:val="center"/>
          </w:tcPr>
          <w:p w14:paraId="28F30F8E" w14:textId="77777777" w:rsidR="00724963" w:rsidRPr="0001060C" w:rsidRDefault="00724963">
            <w:pPr>
              <w:rPr>
                <w:rFonts w:ascii="Calibri" w:hAnsi="Calibri" w:cs="Calibri"/>
                <w:sz w:val="24"/>
                <w:szCs w:val="24"/>
              </w:rPr>
            </w:pPr>
          </w:p>
        </w:tc>
        <w:tc>
          <w:tcPr>
            <w:tcW w:w="3890" w:type="dxa"/>
            <w:tcMar>
              <w:left w:w="90" w:type="dxa"/>
              <w:right w:w="90" w:type="dxa"/>
            </w:tcMar>
          </w:tcPr>
          <w:p w14:paraId="7CA276F9" w14:textId="4E16C6ED"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Encargos Trabalhistas e Previdenciários</w:t>
            </w:r>
          </w:p>
        </w:tc>
        <w:tc>
          <w:tcPr>
            <w:tcW w:w="1952" w:type="dxa"/>
            <w:tcBorders>
              <w:right w:val="single" w:sz="6" w:space="0" w:color="auto"/>
            </w:tcBorders>
            <w:tcMar>
              <w:left w:w="90" w:type="dxa"/>
              <w:right w:w="90" w:type="dxa"/>
            </w:tcMar>
          </w:tcPr>
          <w:p w14:paraId="4922C296" w14:textId="30641F56" w:rsidR="0A03028C" w:rsidRPr="0001060C" w:rsidRDefault="0A03028C" w:rsidP="0A03028C">
            <w:pPr>
              <w:spacing w:line="276" w:lineRule="auto"/>
              <w:rPr>
                <w:rFonts w:ascii="Calibri" w:eastAsia="Calibri" w:hAnsi="Calibri" w:cs="Calibri"/>
                <w:sz w:val="24"/>
                <w:szCs w:val="24"/>
              </w:rPr>
            </w:pPr>
          </w:p>
        </w:tc>
      </w:tr>
      <w:tr w:rsidR="0A03028C" w:rsidRPr="0001060C" w14:paraId="206CC196" w14:textId="77777777" w:rsidTr="0A03028C">
        <w:trPr>
          <w:trHeight w:val="300"/>
        </w:trPr>
        <w:tc>
          <w:tcPr>
            <w:tcW w:w="2649" w:type="dxa"/>
            <w:vMerge/>
            <w:tcBorders>
              <w:left w:val="single" w:sz="0" w:space="0" w:color="auto"/>
            </w:tcBorders>
            <w:vAlign w:val="center"/>
          </w:tcPr>
          <w:p w14:paraId="07A20DEA" w14:textId="77777777" w:rsidR="00724963" w:rsidRPr="0001060C" w:rsidRDefault="00724963">
            <w:pPr>
              <w:rPr>
                <w:rFonts w:ascii="Calibri" w:hAnsi="Calibri" w:cs="Calibri"/>
                <w:sz w:val="24"/>
                <w:szCs w:val="24"/>
              </w:rPr>
            </w:pPr>
          </w:p>
        </w:tc>
        <w:tc>
          <w:tcPr>
            <w:tcW w:w="3890" w:type="dxa"/>
            <w:tcMar>
              <w:left w:w="90" w:type="dxa"/>
              <w:right w:w="90" w:type="dxa"/>
            </w:tcMar>
          </w:tcPr>
          <w:p w14:paraId="2E860D63" w14:textId="49BFAEAF"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Serviços de Pessoa Jurídica</w:t>
            </w:r>
          </w:p>
        </w:tc>
        <w:tc>
          <w:tcPr>
            <w:tcW w:w="1952" w:type="dxa"/>
            <w:tcBorders>
              <w:right w:val="single" w:sz="6" w:space="0" w:color="auto"/>
            </w:tcBorders>
            <w:tcMar>
              <w:left w:w="90" w:type="dxa"/>
              <w:right w:w="90" w:type="dxa"/>
            </w:tcMar>
          </w:tcPr>
          <w:p w14:paraId="4E127E47" w14:textId="583BF295" w:rsidR="0A03028C" w:rsidRPr="0001060C" w:rsidRDefault="0A03028C" w:rsidP="0A03028C">
            <w:pPr>
              <w:spacing w:line="276" w:lineRule="auto"/>
              <w:rPr>
                <w:rFonts w:ascii="Calibri" w:eastAsia="Calibri" w:hAnsi="Calibri" w:cs="Calibri"/>
                <w:sz w:val="24"/>
                <w:szCs w:val="24"/>
              </w:rPr>
            </w:pPr>
          </w:p>
        </w:tc>
      </w:tr>
      <w:tr w:rsidR="0A03028C" w:rsidRPr="0001060C" w14:paraId="3BC29984" w14:textId="77777777" w:rsidTr="0A03028C">
        <w:trPr>
          <w:trHeight w:val="300"/>
        </w:trPr>
        <w:tc>
          <w:tcPr>
            <w:tcW w:w="2649" w:type="dxa"/>
            <w:vMerge/>
            <w:tcBorders>
              <w:left w:val="single" w:sz="0" w:space="0" w:color="auto"/>
            </w:tcBorders>
            <w:vAlign w:val="center"/>
          </w:tcPr>
          <w:p w14:paraId="771DA3C6" w14:textId="77777777" w:rsidR="00724963" w:rsidRPr="0001060C" w:rsidRDefault="00724963">
            <w:pPr>
              <w:rPr>
                <w:rFonts w:ascii="Calibri" w:hAnsi="Calibri" w:cs="Calibri"/>
                <w:sz w:val="24"/>
                <w:szCs w:val="24"/>
              </w:rPr>
            </w:pPr>
          </w:p>
        </w:tc>
        <w:tc>
          <w:tcPr>
            <w:tcW w:w="3890" w:type="dxa"/>
            <w:tcMar>
              <w:left w:w="90" w:type="dxa"/>
              <w:right w:w="90" w:type="dxa"/>
            </w:tcMar>
          </w:tcPr>
          <w:p w14:paraId="46F4AA0C" w14:textId="43A903CA"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Serviços de Pessoa Física</w:t>
            </w:r>
          </w:p>
        </w:tc>
        <w:tc>
          <w:tcPr>
            <w:tcW w:w="1952" w:type="dxa"/>
            <w:tcBorders>
              <w:right w:val="single" w:sz="6" w:space="0" w:color="auto"/>
            </w:tcBorders>
            <w:tcMar>
              <w:left w:w="90" w:type="dxa"/>
              <w:right w:w="90" w:type="dxa"/>
            </w:tcMar>
          </w:tcPr>
          <w:p w14:paraId="1F60D652" w14:textId="001B8E47" w:rsidR="0A03028C" w:rsidRPr="0001060C" w:rsidRDefault="0A03028C" w:rsidP="0A03028C">
            <w:pPr>
              <w:spacing w:line="276" w:lineRule="auto"/>
              <w:rPr>
                <w:rFonts w:ascii="Calibri" w:eastAsia="Calibri" w:hAnsi="Calibri" w:cs="Calibri"/>
                <w:sz w:val="24"/>
                <w:szCs w:val="24"/>
              </w:rPr>
            </w:pPr>
          </w:p>
        </w:tc>
      </w:tr>
      <w:tr w:rsidR="0A03028C" w:rsidRPr="0001060C" w14:paraId="782419C7" w14:textId="77777777" w:rsidTr="0A03028C">
        <w:trPr>
          <w:trHeight w:val="300"/>
        </w:trPr>
        <w:tc>
          <w:tcPr>
            <w:tcW w:w="2649" w:type="dxa"/>
            <w:vMerge/>
            <w:tcBorders>
              <w:left w:val="single" w:sz="0" w:space="0" w:color="auto"/>
            </w:tcBorders>
            <w:vAlign w:val="center"/>
          </w:tcPr>
          <w:p w14:paraId="20515A00" w14:textId="77777777" w:rsidR="00724963" w:rsidRPr="0001060C" w:rsidRDefault="00724963">
            <w:pPr>
              <w:rPr>
                <w:rFonts w:ascii="Calibri" w:hAnsi="Calibri" w:cs="Calibri"/>
                <w:sz w:val="24"/>
                <w:szCs w:val="24"/>
              </w:rPr>
            </w:pPr>
          </w:p>
        </w:tc>
        <w:tc>
          <w:tcPr>
            <w:tcW w:w="3890" w:type="dxa"/>
            <w:tcMar>
              <w:left w:w="90" w:type="dxa"/>
              <w:right w:w="90" w:type="dxa"/>
            </w:tcMar>
          </w:tcPr>
          <w:p w14:paraId="496EB3F1" w14:textId="54EDD46D"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Material Esportivo</w:t>
            </w:r>
          </w:p>
        </w:tc>
        <w:tc>
          <w:tcPr>
            <w:tcW w:w="1952" w:type="dxa"/>
            <w:tcBorders>
              <w:right w:val="single" w:sz="6" w:space="0" w:color="auto"/>
            </w:tcBorders>
            <w:tcMar>
              <w:left w:w="90" w:type="dxa"/>
              <w:right w:w="90" w:type="dxa"/>
            </w:tcMar>
          </w:tcPr>
          <w:p w14:paraId="0757F5FE" w14:textId="2980146D" w:rsidR="0A03028C" w:rsidRPr="0001060C" w:rsidRDefault="0A03028C" w:rsidP="0A03028C">
            <w:pPr>
              <w:spacing w:line="276" w:lineRule="auto"/>
              <w:rPr>
                <w:rFonts w:ascii="Calibri" w:eastAsia="Calibri" w:hAnsi="Calibri" w:cs="Calibri"/>
                <w:sz w:val="24"/>
                <w:szCs w:val="24"/>
              </w:rPr>
            </w:pPr>
          </w:p>
        </w:tc>
      </w:tr>
      <w:tr w:rsidR="0A03028C" w:rsidRPr="0001060C" w14:paraId="31FECC09" w14:textId="77777777" w:rsidTr="0A03028C">
        <w:trPr>
          <w:trHeight w:val="300"/>
        </w:trPr>
        <w:tc>
          <w:tcPr>
            <w:tcW w:w="2649" w:type="dxa"/>
            <w:vMerge/>
            <w:tcBorders>
              <w:left w:val="single" w:sz="0" w:space="0" w:color="auto"/>
            </w:tcBorders>
            <w:vAlign w:val="center"/>
          </w:tcPr>
          <w:p w14:paraId="45104987" w14:textId="77777777" w:rsidR="00724963" w:rsidRPr="0001060C" w:rsidRDefault="00724963">
            <w:pPr>
              <w:rPr>
                <w:rFonts w:ascii="Calibri" w:hAnsi="Calibri" w:cs="Calibri"/>
                <w:sz w:val="24"/>
                <w:szCs w:val="24"/>
              </w:rPr>
            </w:pPr>
          </w:p>
        </w:tc>
        <w:tc>
          <w:tcPr>
            <w:tcW w:w="3890" w:type="dxa"/>
            <w:tcMar>
              <w:left w:w="90" w:type="dxa"/>
              <w:right w:w="90" w:type="dxa"/>
            </w:tcMar>
          </w:tcPr>
          <w:p w14:paraId="420E4FA7" w14:textId="44B59BD6"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Outros materiais de consumo</w:t>
            </w:r>
          </w:p>
        </w:tc>
        <w:tc>
          <w:tcPr>
            <w:tcW w:w="1952" w:type="dxa"/>
            <w:tcBorders>
              <w:right w:val="single" w:sz="6" w:space="0" w:color="auto"/>
            </w:tcBorders>
            <w:tcMar>
              <w:left w:w="90" w:type="dxa"/>
              <w:right w:w="90" w:type="dxa"/>
            </w:tcMar>
          </w:tcPr>
          <w:p w14:paraId="79E44C10" w14:textId="10D13934" w:rsidR="0A03028C" w:rsidRPr="0001060C" w:rsidRDefault="0A03028C" w:rsidP="0A03028C">
            <w:pPr>
              <w:spacing w:line="276" w:lineRule="auto"/>
              <w:rPr>
                <w:rFonts w:ascii="Calibri" w:eastAsia="Calibri" w:hAnsi="Calibri" w:cs="Calibri"/>
                <w:sz w:val="24"/>
                <w:szCs w:val="24"/>
              </w:rPr>
            </w:pPr>
          </w:p>
        </w:tc>
      </w:tr>
      <w:tr w:rsidR="0A03028C" w:rsidRPr="0001060C" w14:paraId="2BEBA079" w14:textId="77777777" w:rsidTr="0A03028C">
        <w:trPr>
          <w:trHeight w:val="300"/>
        </w:trPr>
        <w:tc>
          <w:tcPr>
            <w:tcW w:w="2649" w:type="dxa"/>
            <w:vMerge/>
            <w:tcBorders>
              <w:left w:val="single" w:sz="0" w:space="0" w:color="auto"/>
            </w:tcBorders>
            <w:vAlign w:val="center"/>
          </w:tcPr>
          <w:p w14:paraId="198C4ED7" w14:textId="77777777" w:rsidR="00724963" w:rsidRPr="0001060C" w:rsidRDefault="00724963">
            <w:pPr>
              <w:rPr>
                <w:rFonts w:ascii="Calibri" w:hAnsi="Calibri" w:cs="Calibri"/>
                <w:sz w:val="24"/>
                <w:szCs w:val="24"/>
              </w:rPr>
            </w:pPr>
          </w:p>
        </w:tc>
        <w:tc>
          <w:tcPr>
            <w:tcW w:w="3890" w:type="dxa"/>
            <w:tcMar>
              <w:left w:w="90" w:type="dxa"/>
              <w:right w:w="90" w:type="dxa"/>
            </w:tcMar>
          </w:tcPr>
          <w:p w14:paraId="7E612DAB" w14:textId="3B3157D7"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Equipamentos e Material Permanente</w:t>
            </w:r>
          </w:p>
        </w:tc>
        <w:tc>
          <w:tcPr>
            <w:tcW w:w="1952" w:type="dxa"/>
            <w:tcBorders>
              <w:right w:val="single" w:sz="6" w:space="0" w:color="auto"/>
            </w:tcBorders>
            <w:tcMar>
              <w:left w:w="90" w:type="dxa"/>
              <w:right w:w="90" w:type="dxa"/>
            </w:tcMar>
          </w:tcPr>
          <w:p w14:paraId="178B01EF" w14:textId="164AEB96" w:rsidR="0A03028C" w:rsidRPr="0001060C" w:rsidRDefault="0A03028C" w:rsidP="0A03028C">
            <w:pPr>
              <w:spacing w:line="276" w:lineRule="auto"/>
              <w:rPr>
                <w:rFonts w:ascii="Calibri" w:eastAsia="Calibri" w:hAnsi="Calibri" w:cs="Calibri"/>
                <w:sz w:val="24"/>
                <w:szCs w:val="24"/>
              </w:rPr>
            </w:pPr>
          </w:p>
        </w:tc>
      </w:tr>
      <w:tr w:rsidR="0A03028C" w:rsidRPr="0001060C" w14:paraId="592B0286" w14:textId="77777777" w:rsidTr="0A03028C">
        <w:trPr>
          <w:trHeight w:val="300"/>
        </w:trPr>
        <w:tc>
          <w:tcPr>
            <w:tcW w:w="2649" w:type="dxa"/>
            <w:vMerge/>
            <w:tcBorders>
              <w:left w:val="single" w:sz="0" w:space="0" w:color="auto"/>
            </w:tcBorders>
            <w:vAlign w:val="center"/>
          </w:tcPr>
          <w:p w14:paraId="19F2048E" w14:textId="77777777" w:rsidR="00724963" w:rsidRPr="0001060C" w:rsidRDefault="00724963">
            <w:pPr>
              <w:rPr>
                <w:rFonts w:ascii="Calibri" w:hAnsi="Calibri" w:cs="Calibri"/>
                <w:sz w:val="24"/>
                <w:szCs w:val="24"/>
              </w:rPr>
            </w:pPr>
          </w:p>
        </w:tc>
        <w:tc>
          <w:tcPr>
            <w:tcW w:w="3890" w:type="dxa"/>
            <w:tcMar>
              <w:left w:w="90" w:type="dxa"/>
              <w:right w:w="90" w:type="dxa"/>
            </w:tcMar>
          </w:tcPr>
          <w:p w14:paraId="6FF69C71" w14:textId="4AD4BAC7" w:rsidR="0A03028C" w:rsidRPr="0001060C" w:rsidRDefault="0A03028C" w:rsidP="0A03028C">
            <w:pPr>
              <w:spacing w:line="360"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Obras e Instalações</w:t>
            </w:r>
          </w:p>
        </w:tc>
        <w:tc>
          <w:tcPr>
            <w:tcW w:w="1952" w:type="dxa"/>
            <w:tcBorders>
              <w:right w:val="single" w:sz="6" w:space="0" w:color="auto"/>
            </w:tcBorders>
            <w:tcMar>
              <w:left w:w="90" w:type="dxa"/>
              <w:right w:w="90" w:type="dxa"/>
            </w:tcMar>
          </w:tcPr>
          <w:p w14:paraId="5732F041" w14:textId="3E25C658" w:rsidR="0A03028C" w:rsidRPr="0001060C" w:rsidRDefault="0A03028C" w:rsidP="0A03028C">
            <w:pPr>
              <w:spacing w:line="276" w:lineRule="auto"/>
              <w:rPr>
                <w:rFonts w:ascii="Calibri" w:eastAsia="Calibri" w:hAnsi="Calibri" w:cs="Calibri"/>
                <w:sz w:val="24"/>
                <w:szCs w:val="24"/>
              </w:rPr>
            </w:pPr>
          </w:p>
        </w:tc>
      </w:tr>
      <w:tr w:rsidR="0A03028C" w:rsidRPr="0001060C" w14:paraId="5BCCB652" w14:textId="77777777" w:rsidTr="0A03028C">
        <w:trPr>
          <w:trHeight w:val="300"/>
        </w:trPr>
        <w:tc>
          <w:tcPr>
            <w:tcW w:w="2649" w:type="dxa"/>
            <w:vMerge w:val="restart"/>
            <w:tcBorders>
              <w:left w:val="single" w:sz="6" w:space="0" w:color="auto"/>
            </w:tcBorders>
            <w:tcMar>
              <w:left w:w="90" w:type="dxa"/>
              <w:right w:w="90" w:type="dxa"/>
            </w:tcMar>
            <w:vAlign w:val="center"/>
          </w:tcPr>
          <w:p w14:paraId="4DE6E786" w14:textId="6F12F63C"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INDIRETO</w:t>
            </w:r>
          </w:p>
        </w:tc>
        <w:tc>
          <w:tcPr>
            <w:tcW w:w="3890" w:type="dxa"/>
            <w:tcMar>
              <w:left w:w="90" w:type="dxa"/>
              <w:right w:w="90" w:type="dxa"/>
            </w:tcMar>
          </w:tcPr>
          <w:p w14:paraId="178E33B3" w14:textId="14A93E86"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14:paraId="43BD6D6A" w14:textId="250BB0A8" w:rsidR="0A03028C" w:rsidRPr="0001060C" w:rsidRDefault="0A03028C" w:rsidP="0A03028C">
            <w:pPr>
              <w:spacing w:line="276" w:lineRule="auto"/>
              <w:rPr>
                <w:rFonts w:ascii="Calibri" w:eastAsia="Calibri" w:hAnsi="Calibri" w:cs="Calibri"/>
                <w:sz w:val="24"/>
                <w:szCs w:val="24"/>
              </w:rPr>
            </w:pPr>
          </w:p>
        </w:tc>
      </w:tr>
      <w:tr w:rsidR="0A03028C" w:rsidRPr="0001060C" w14:paraId="00AB2105" w14:textId="77777777" w:rsidTr="0A03028C">
        <w:trPr>
          <w:trHeight w:val="300"/>
        </w:trPr>
        <w:tc>
          <w:tcPr>
            <w:tcW w:w="2649" w:type="dxa"/>
            <w:vMerge/>
            <w:tcBorders>
              <w:left w:val="single" w:sz="0" w:space="0" w:color="auto"/>
            </w:tcBorders>
            <w:vAlign w:val="center"/>
          </w:tcPr>
          <w:p w14:paraId="5310361F" w14:textId="77777777" w:rsidR="00724963" w:rsidRPr="0001060C" w:rsidRDefault="00724963">
            <w:pPr>
              <w:rPr>
                <w:rFonts w:ascii="Calibri" w:hAnsi="Calibri" w:cs="Calibri"/>
                <w:sz w:val="24"/>
                <w:szCs w:val="24"/>
              </w:rPr>
            </w:pPr>
          </w:p>
        </w:tc>
        <w:tc>
          <w:tcPr>
            <w:tcW w:w="3890" w:type="dxa"/>
            <w:tcMar>
              <w:left w:w="90" w:type="dxa"/>
              <w:right w:w="90" w:type="dxa"/>
            </w:tcMar>
          </w:tcPr>
          <w:p w14:paraId="7550D8D9" w14:textId="54FBC082"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14:paraId="0AB0A21C" w14:textId="689D3D31" w:rsidR="0A03028C" w:rsidRPr="0001060C" w:rsidRDefault="0A03028C" w:rsidP="0A03028C">
            <w:pPr>
              <w:spacing w:line="276" w:lineRule="auto"/>
              <w:rPr>
                <w:rFonts w:ascii="Calibri" w:eastAsia="Calibri" w:hAnsi="Calibri" w:cs="Calibri"/>
                <w:sz w:val="24"/>
                <w:szCs w:val="24"/>
              </w:rPr>
            </w:pPr>
          </w:p>
        </w:tc>
      </w:tr>
      <w:tr w:rsidR="0A03028C" w:rsidRPr="0001060C" w14:paraId="20F47EF7" w14:textId="77777777" w:rsidTr="0A03028C">
        <w:trPr>
          <w:trHeight w:val="300"/>
        </w:trPr>
        <w:tc>
          <w:tcPr>
            <w:tcW w:w="2649" w:type="dxa"/>
            <w:vMerge/>
            <w:tcBorders>
              <w:left w:val="single" w:sz="0" w:space="0" w:color="auto"/>
            </w:tcBorders>
            <w:vAlign w:val="center"/>
          </w:tcPr>
          <w:p w14:paraId="1D38EBA8" w14:textId="77777777" w:rsidR="00724963" w:rsidRPr="0001060C" w:rsidRDefault="00724963">
            <w:pPr>
              <w:rPr>
                <w:rFonts w:ascii="Calibri" w:hAnsi="Calibri" w:cs="Calibri"/>
                <w:sz w:val="24"/>
                <w:szCs w:val="24"/>
              </w:rPr>
            </w:pPr>
          </w:p>
        </w:tc>
        <w:tc>
          <w:tcPr>
            <w:tcW w:w="3890" w:type="dxa"/>
            <w:tcMar>
              <w:left w:w="90" w:type="dxa"/>
              <w:right w:w="90" w:type="dxa"/>
            </w:tcMar>
          </w:tcPr>
          <w:p w14:paraId="54241844" w14:textId="24DFEED6"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14:paraId="1BFA23E0" w14:textId="72042227" w:rsidR="0A03028C" w:rsidRPr="0001060C" w:rsidRDefault="0A03028C" w:rsidP="0A03028C">
            <w:pPr>
              <w:spacing w:line="276" w:lineRule="auto"/>
              <w:rPr>
                <w:rFonts w:ascii="Calibri" w:eastAsia="Calibri" w:hAnsi="Calibri" w:cs="Calibri"/>
                <w:sz w:val="24"/>
                <w:szCs w:val="24"/>
              </w:rPr>
            </w:pPr>
          </w:p>
        </w:tc>
      </w:tr>
      <w:tr w:rsidR="0A03028C" w:rsidRPr="0001060C" w14:paraId="727705A4" w14:textId="77777777" w:rsidTr="0A03028C">
        <w:trPr>
          <w:trHeight w:val="300"/>
        </w:trPr>
        <w:tc>
          <w:tcPr>
            <w:tcW w:w="2649" w:type="dxa"/>
            <w:vMerge/>
            <w:tcBorders>
              <w:left w:val="single" w:sz="0" w:space="0" w:color="auto"/>
            </w:tcBorders>
            <w:vAlign w:val="center"/>
          </w:tcPr>
          <w:p w14:paraId="4E7CE9F1" w14:textId="77777777" w:rsidR="00724963" w:rsidRPr="0001060C" w:rsidRDefault="00724963">
            <w:pPr>
              <w:rPr>
                <w:rFonts w:ascii="Calibri" w:hAnsi="Calibri" w:cs="Calibri"/>
                <w:sz w:val="24"/>
                <w:szCs w:val="24"/>
              </w:rPr>
            </w:pPr>
          </w:p>
        </w:tc>
        <w:tc>
          <w:tcPr>
            <w:tcW w:w="3890" w:type="dxa"/>
            <w:tcMar>
              <w:left w:w="90" w:type="dxa"/>
              <w:right w:w="90" w:type="dxa"/>
            </w:tcMar>
          </w:tcPr>
          <w:p w14:paraId="56B6009B" w14:textId="70471704"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Física</w:t>
            </w:r>
          </w:p>
        </w:tc>
        <w:tc>
          <w:tcPr>
            <w:tcW w:w="1952" w:type="dxa"/>
            <w:tcBorders>
              <w:right w:val="single" w:sz="6" w:space="0" w:color="auto"/>
            </w:tcBorders>
            <w:tcMar>
              <w:left w:w="90" w:type="dxa"/>
              <w:right w:w="90" w:type="dxa"/>
            </w:tcMar>
          </w:tcPr>
          <w:p w14:paraId="12501811" w14:textId="7F9149BE" w:rsidR="0A03028C" w:rsidRPr="0001060C" w:rsidRDefault="0A03028C" w:rsidP="0A03028C">
            <w:pPr>
              <w:spacing w:line="276" w:lineRule="auto"/>
              <w:rPr>
                <w:rFonts w:ascii="Calibri" w:eastAsia="Calibri" w:hAnsi="Calibri" w:cs="Calibri"/>
                <w:sz w:val="24"/>
                <w:szCs w:val="24"/>
              </w:rPr>
            </w:pPr>
          </w:p>
        </w:tc>
      </w:tr>
      <w:tr w:rsidR="0A03028C" w:rsidRPr="0001060C" w14:paraId="768E3F48" w14:textId="77777777" w:rsidTr="0A03028C">
        <w:trPr>
          <w:trHeight w:val="300"/>
        </w:trPr>
        <w:tc>
          <w:tcPr>
            <w:tcW w:w="2649" w:type="dxa"/>
            <w:vMerge/>
            <w:tcBorders>
              <w:left w:val="single" w:sz="0" w:space="0" w:color="auto"/>
            </w:tcBorders>
            <w:vAlign w:val="center"/>
          </w:tcPr>
          <w:p w14:paraId="0140C22B" w14:textId="77777777" w:rsidR="00724963" w:rsidRPr="0001060C" w:rsidRDefault="00724963">
            <w:pPr>
              <w:rPr>
                <w:rFonts w:ascii="Calibri" w:hAnsi="Calibri" w:cs="Calibri"/>
                <w:sz w:val="24"/>
                <w:szCs w:val="24"/>
              </w:rPr>
            </w:pPr>
          </w:p>
        </w:tc>
        <w:tc>
          <w:tcPr>
            <w:tcW w:w="3890" w:type="dxa"/>
            <w:tcMar>
              <w:left w:w="90" w:type="dxa"/>
              <w:right w:w="90" w:type="dxa"/>
            </w:tcMar>
          </w:tcPr>
          <w:p w14:paraId="593EFFBF" w14:textId="02D0B5D3"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Outros materiais de consumo</w:t>
            </w:r>
          </w:p>
        </w:tc>
        <w:tc>
          <w:tcPr>
            <w:tcW w:w="1952" w:type="dxa"/>
            <w:tcBorders>
              <w:right w:val="single" w:sz="6" w:space="0" w:color="auto"/>
            </w:tcBorders>
            <w:tcMar>
              <w:left w:w="90" w:type="dxa"/>
              <w:right w:w="90" w:type="dxa"/>
            </w:tcMar>
          </w:tcPr>
          <w:p w14:paraId="6A0CEF2E" w14:textId="11E4EEFA" w:rsidR="0A03028C" w:rsidRPr="0001060C" w:rsidRDefault="0A03028C" w:rsidP="0A03028C">
            <w:pPr>
              <w:spacing w:line="276" w:lineRule="auto"/>
              <w:rPr>
                <w:rFonts w:ascii="Calibri" w:eastAsia="Calibri" w:hAnsi="Calibri" w:cs="Calibri"/>
                <w:sz w:val="24"/>
                <w:szCs w:val="24"/>
              </w:rPr>
            </w:pPr>
          </w:p>
        </w:tc>
      </w:tr>
      <w:tr w:rsidR="0A03028C" w:rsidRPr="0001060C" w14:paraId="03645B10" w14:textId="77777777" w:rsidTr="0A03028C">
        <w:trPr>
          <w:trHeight w:val="300"/>
        </w:trPr>
        <w:tc>
          <w:tcPr>
            <w:tcW w:w="2649" w:type="dxa"/>
            <w:vMerge/>
            <w:tcBorders>
              <w:left w:val="single" w:sz="0" w:space="0" w:color="auto"/>
            </w:tcBorders>
            <w:vAlign w:val="center"/>
          </w:tcPr>
          <w:p w14:paraId="496881D4" w14:textId="77777777" w:rsidR="00724963" w:rsidRPr="0001060C" w:rsidRDefault="00724963">
            <w:pPr>
              <w:rPr>
                <w:rFonts w:ascii="Calibri" w:hAnsi="Calibri" w:cs="Calibri"/>
                <w:sz w:val="24"/>
                <w:szCs w:val="24"/>
              </w:rPr>
            </w:pPr>
          </w:p>
        </w:tc>
        <w:tc>
          <w:tcPr>
            <w:tcW w:w="3890" w:type="dxa"/>
            <w:tcMar>
              <w:left w:w="90" w:type="dxa"/>
              <w:right w:w="90" w:type="dxa"/>
            </w:tcMar>
          </w:tcPr>
          <w:p w14:paraId="5CA15917" w14:textId="2AA1199B"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14:paraId="6F4BED12" w14:textId="1DA88237" w:rsidR="0A03028C" w:rsidRPr="0001060C" w:rsidRDefault="0A03028C" w:rsidP="0A03028C">
            <w:pPr>
              <w:spacing w:line="276" w:lineRule="auto"/>
              <w:rPr>
                <w:rFonts w:ascii="Calibri" w:eastAsia="Calibri" w:hAnsi="Calibri" w:cs="Calibri"/>
                <w:sz w:val="24"/>
                <w:szCs w:val="24"/>
              </w:rPr>
            </w:pPr>
          </w:p>
        </w:tc>
      </w:tr>
      <w:tr w:rsidR="0A03028C" w:rsidRPr="0001060C" w14:paraId="24B3B7A3" w14:textId="77777777" w:rsidTr="0A03028C">
        <w:trPr>
          <w:trHeight w:val="300"/>
        </w:trPr>
        <w:tc>
          <w:tcPr>
            <w:tcW w:w="2649" w:type="dxa"/>
            <w:vMerge/>
            <w:tcBorders>
              <w:left w:val="single" w:sz="0" w:space="0" w:color="auto"/>
            </w:tcBorders>
            <w:vAlign w:val="center"/>
          </w:tcPr>
          <w:p w14:paraId="4E64A173" w14:textId="77777777" w:rsidR="00724963" w:rsidRPr="0001060C" w:rsidRDefault="00724963">
            <w:pPr>
              <w:rPr>
                <w:rFonts w:ascii="Calibri" w:hAnsi="Calibri" w:cs="Calibri"/>
                <w:sz w:val="24"/>
                <w:szCs w:val="24"/>
              </w:rPr>
            </w:pPr>
          </w:p>
        </w:tc>
        <w:tc>
          <w:tcPr>
            <w:tcW w:w="3890" w:type="dxa"/>
            <w:tcMar>
              <w:left w:w="90" w:type="dxa"/>
              <w:right w:w="90" w:type="dxa"/>
            </w:tcMar>
          </w:tcPr>
          <w:p w14:paraId="1FE3DB83" w14:textId="29FDB38C"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Diárias, Passagens e Transporte</w:t>
            </w:r>
          </w:p>
        </w:tc>
        <w:tc>
          <w:tcPr>
            <w:tcW w:w="1952" w:type="dxa"/>
            <w:tcBorders>
              <w:right w:val="single" w:sz="6" w:space="0" w:color="auto"/>
            </w:tcBorders>
            <w:tcMar>
              <w:left w:w="90" w:type="dxa"/>
              <w:right w:w="90" w:type="dxa"/>
            </w:tcMar>
          </w:tcPr>
          <w:p w14:paraId="085B8129" w14:textId="158277A6" w:rsidR="0A03028C" w:rsidRPr="0001060C" w:rsidRDefault="0A03028C" w:rsidP="0A03028C">
            <w:pPr>
              <w:spacing w:line="276" w:lineRule="auto"/>
              <w:rPr>
                <w:rFonts w:ascii="Calibri" w:eastAsia="Calibri" w:hAnsi="Calibri" w:cs="Calibri"/>
                <w:sz w:val="24"/>
                <w:szCs w:val="24"/>
              </w:rPr>
            </w:pPr>
          </w:p>
        </w:tc>
      </w:tr>
      <w:tr w:rsidR="0A03028C" w:rsidRPr="0001060C" w14:paraId="580F7100" w14:textId="77777777" w:rsidTr="0A03028C">
        <w:trPr>
          <w:trHeight w:val="300"/>
        </w:trPr>
        <w:tc>
          <w:tcPr>
            <w:tcW w:w="2649" w:type="dxa"/>
            <w:vMerge w:val="restart"/>
            <w:tcBorders>
              <w:left w:val="single" w:sz="6" w:space="0" w:color="auto"/>
            </w:tcBorders>
            <w:tcMar>
              <w:left w:w="90" w:type="dxa"/>
              <w:right w:w="90" w:type="dxa"/>
            </w:tcMar>
            <w:vAlign w:val="center"/>
          </w:tcPr>
          <w:p w14:paraId="71BCB6A5" w14:textId="3EE604DD"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DIVULGAÇÃO</w:t>
            </w:r>
          </w:p>
        </w:tc>
        <w:tc>
          <w:tcPr>
            <w:tcW w:w="3890" w:type="dxa"/>
            <w:tcMar>
              <w:left w:w="90" w:type="dxa"/>
              <w:right w:w="90" w:type="dxa"/>
            </w:tcMar>
          </w:tcPr>
          <w:p w14:paraId="5961A09A" w14:textId="7582FE3D"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14:paraId="2CEC6B55" w14:textId="18360278" w:rsidR="0A03028C" w:rsidRPr="0001060C" w:rsidRDefault="0A03028C" w:rsidP="0A03028C">
            <w:pPr>
              <w:spacing w:line="276" w:lineRule="auto"/>
              <w:rPr>
                <w:rFonts w:ascii="Calibri" w:eastAsia="Calibri" w:hAnsi="Calibri" w:cs="Calibri"/>
                <w:sz w:val="24"/>
                <w:szCs w:val="24"/>
              </w:rPr>
            </w:pPr>
          </w:p>
        </w:tc>
      </w:tr>
      <w:tr w:rsidR="0A03028C" w:rsidRPr="0001060C" w14:paraId="060D34F6" w14:textId="77777777" w:rsidTr="0A03028C">
        <w:trPr>
          <w:trHeight w:val="300"/>
        </w:trPr>
        <w:tc>
          <w:tcPr>
            <w:tcW w:w="2649" w:type="dxa"/>
            <w:vMerge/>
            <w:tcBorders>
              <w:left w:val="single" w:sz="0" w:space="0" w:color="auto"/>
            </w:tcBorders>
            <w:vAlign w:val="center"/>
          </w:tcPr>
          <w:p w14:paraId="6DCD9F70" w14:textId="77777777" w:rsidR="00724963" w:rsidRPr="0001060C" w:rsidRDefault="00724963">
            <w:pPr>
              <w:rPr>
                <w:rFonts w:ascii="Calibri" w:hAnsi="Calibri" w:cs="Calibri"/>
                <w:sz w:val="24"/>
                <w:szCs w:val="24"/>
              </w:rPr>
            </w:pPr>
          </w:p>
        </w:tc>
        <w:tc>
          <w:tcPr>
            <w:tcW w:w="3890" w:type="dxa"/>
            <w:tcMar>
              <w:left w:w="90" w:type="dxa"/>
              <w:right w:w="90" w:type="dxa"/>
            </w:tcMar>
          </w:tcPr>
          <w:p w14:paraId="4EDBC13B" w14:textId="37B9A343"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14:paraId="4B1B1958" w14:textId="6002FB0A" w:rsidR="0A03028C" w:rsidRPr="0001060C" w:rsidRDefault="0A03028C" w:rsidP="0A03028C">
            <w:pPr>
              <w:spacing w:line="276" w:lineRule="auto"/>
              <w:rPr>
                <w:rFonts w:ascii="Calibri" w:eastAsia="Calibri" w:hAnsi="Calibri" w:cs="Calibri"/>
                <w:sz w:val="24"/>
                <w:szCs w:val="24"/>
              </w:rPr>
            </w:pPr>
          </w:p>
        </w:tc>
      </w:tr>
      <w:tr w:rsidR="0A03028C" w:rsidRPr="0001060C" w14:paraId="70954D5D" w14:textId="77777777" w:rsidTr="0A03028C">
        <w:trPr>
          <w:trHeight w:val="300"/>
        </w:trPr>
        <w:tc>
          <w:tcPr>
            <w:tcW w:w="2649" w:type="dxa"/>
            <w:vMerge/>
            <w:tcBorders>
              <w:left w:val="single" w:sz="0" w:space="0" w:color="auto"/>
            </w:tcBorders>
            <w:vAlign w:val="center"/>
          </w:tcPr>
          <w:p w14:paraId="0898A081" w14:textId="77777777" w:rsidR="00724963" w:rsidRPr="0001060C" w:rsidRDefault="00724963">
            <w:pPr>
              <w:rPr>
                <w:rFonts w:ascii="Calibri" w:hAnsi="Calibri" w:cs="Calibri"/>
                <w:sz w:val="24"/>
                <w:szCs w:val="24"/>
              </w:rPr>
            </w:pPr>
          </w:p>
        </w:tc>
        <w:tc>
          <w:tcPr>
            <w:tcW w:w="3890" w:type="dxa"/>
            <w:tcMar>
              <w:left w:w="90" w:type="dxa"/>
              <w:right w:w="90" w:type="dxa"/>
            </w:tcMar>
          </w:tcPr>
          <w:p w14:paraId="392985DA" w14:textId="69671DDA"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14:paraId="1C0C1A36" w14:textId="26CAD1F5" w:rsidR="0A03028C" w:rsidRPr="0001060C" w:rsidRDefault="0A03028C" w:rsidP="0A03028C">
            <w:pPr>
              <w:spacing w:line="276" w:lineRule="auto"/>
              <w:rPr>
                <w:rFonts w:ascii="Calibri" w:eastAsia="Calibri" w:hAnsi="Calibri" w:cs="Calibri"/>
                <w:sz w:val="24"/>
                <w:szCs w:val="24"/>
              </w:rPr>
            </w:pPr>
          </w:p>
        </w:tc>
      </w:tr>
      <w:tr w:rsidR="0A03028C" w:rsidRPr="0001060C" w14:paraId="0DFB5EF7" w14:textId="77777777" w:rsidTr="0A03028C">
        <w:trPr>
          <w:trHeight w:val="300"/>
        </w:trPr>
        <w:tc>
          <w:tcPr>
            <w:tcW w:w="2649" w:type="dxa"/>
            <w:vMerge/>
            <w:tcBorders>
              <w:left w:val="single" w:sz="0" w:space="0" w:color="auto"/>
            </w:tcBorders>
            <w:vAlign w:val="center"/>
          </w:tcPr>
          <w:p w14:paraId="1B6DF078" w14:textId="77777777" w:rsidR="00724963" w:rsidRPr="0001060C" w:rsidRDefault="00724963">
            <w:pPr>
              <w:rPr>
                <w:rFonts w:ascii="Calibri" w:hAnsi="Calibri" w:cs="Calibri"/>
                <w:sz w:val="24"/>
                <w:szCs w:val="24"/>
              </w:rPr>
            </w:pPr>
          </w:p>
        </w:tc>
        <w:tc>
          <w:tcPr>
            <w:tcW w:w="3890" w:type="dxa"/>
            <w:tcMar>
              <w:left w:w="90" w:type="dxa"/>
              <w:right w:w="90" w:type="dxa"/>
            </w:tcMar>
          </w:tcPr>
          <w:p w14:paraId="5EA28D80" w14:textId="2A5D8661"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Serviços de Pessoa Física</w:t>
            </w:r>
            <w:r w:rsidRPr="0001060C">
              <w:rPr>
                <w:rFonts w:ascii="Calibri" w:hAnsi="Calibri" w:cs="Calibri"/>
                <w:sz w:val="24"/>
                <w:szCs w:val="24"/>
              </w:rPr>
              <w:tab/>
            </w:r>
          </w:p>
        </w:tc>
        <w:tc>
          <w:tcPr>
            <w:tcW w:w="1952" w:type="dxa"/>
            <w:tcBorders>
              <w:right w:val="single" w:sz="6" w:space="0" w:color="auto"/>
            </w:tcBorders>
            <w:tcMar>
              <w:left w:w="90" w:type="dxa"/>
              <w:right w:w="90" w:type="dxa"/>
            </w:tcMar>
          </w:tcPr>
          <w:p w14:paraId="15D606D7" w14:textId="36EF5B1B" w:rsidR="0A03028C" w:rsidRPr="0001060C" w:rsidRDefault="0A03028C" w:rsidP="0A03028C">
            <w:pPr>
              <w:spacing w:line="276" w:lineRule="auto"/>
              <w:rPr>
                <w:rFonts w:ascii="Calibri" w:eastAsia="Calibri" w:hAnsi="Calibri" w:cs="Calibri"/>
                <w:sz w:val="24"/>
                <w:szCs w:val="24"/>
              </w:rPr>
            </w:pPr>
          </w:p>
        </w:tc>
      </w:tr>
      <w:tr w:rsidR="0A03028C" w:rsidRPr="0001060C" w14:paraId="41253B79" w14:textId="77777777" w:rsidTr="0A03028C">
        <w:trPr>
          <w:trHeight w:val="300"/>
        </w:trPr>
        <w:tc>
          <w:tcPr>
            <w:tcW w:w="2649" w:type="dxa"/>
            <w:vMerge/>
            <w:tcBorders>
              <w:left w:val="single" w:sz="0" w:space="0" w:color="auto"/>
            </w:tcBorders>
            <w:vAlign w:val="center"/>
          </w:tcPr>
          <w:p w14:paraId="0FAE092B" w14:textId="77777777" w:rsidR="00724963" w:rsidRPr="0001060C" w:rsidRDefault="00724963">
            <w:pPr>
              <w:rPr>
                <w:rFonts w:ascii="Calibri" w:hAnsi="Calibri" w:cs="Calibri"/>
                <w:sz w:val="24"/>
                <w:szCs w:val="24"/>
              </w:rPr>
            </w:pPr>
          </w:p>
        </w:tc>
        <w:tc>
          <w:tcPr>
            <w:tcW w:w="3890" w:type="dxa"/>
            <w:tcMar>
              <w:left w:w="90" w:type="dxa"/>
              <w:right w:w="90" w:type="dxa"/>
            </w:tcMar>
          </w:tcPr>
          <w:p w14:paraId="4CBBF0F5" w14:textId="1D8E6364"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Outros Materiais de Consumo</w:t>
            </w:r>
            <w:r w:rsidRPr="0001060C">
              <w:rPr>
                <w:rFonts w:ascii="Calibri" w:hAnsi="Calibri" w:cs="Calibri"/>
                <w:sz w:val="24"/>
                <w:szCs w:val="24"/>
              </w:rPr>
              <w:tab/>
            </w:r>
          </w:p>
        </w:tc>
        <w:tc>
          <w:tcPr>
            <w:tcW w:w="1952" w:type="dxa"/>
            <w:tcBorders>
              <w:right w:val="single" w:sz="6" w:space="0" w:color="auto"/>
            </w:tcBorders>
            <w:tcMar>
              <w:left w:w="90" w:type="dxa"/>
              <w:right w:w="90" w:type="dxa"/>
            </w:tcMar>
          </w:tcPr>
          <w:p w14:paraId="673D0EEB" w14:textId="0B9F5153" w:rsidR="0A03028C" w:rsidRPr="0001060C" w:rsidRDefault="0A03028C" w:rsidP="0A03028C">
            <w:pPr>
              <w:spacing w:line="276" w:lineRule="auto"/>
              <w:rPr>
                <w:rFonts w:ascii="Calibri" w:eastAsia="Calibri" w:hAnsi="Calibri" w:cs="Calibri"/>
                <w:sz w:val="24"/>
                <w:szCs w:val="24"/>
              </w:rPr>
            </w:pPr>
          </w:p>
        </w:tc>
      </w:tr>
      <w:tr w:rsidR="0A03028C" w:rsidRPr="0001060C" w14:paraId="1013D2BA" w14:textId="77777777" w:rsidTr="0A03028C">
        <w:trPr>
          <w:trHeight w:val="300"/>
        </w:trPr>
        <w:tc>
          <w:tcPr>
            <w:tcW w:w="2649" w:type="dxa"/>
            <w:vMerge/>
            <w:tcBorders>
              <w:left w:val="single" w:sz="0" w:space="0" w:color="auto"/>
            </w:tcBorders>
            <w:vAlign w:val="center"/>
          </w:tcPr>
          <w:p w14:paraId="4DD5B1A9" w14:textId="77777777" w:rsidR="00724963" w:rsidRPr="0001060C" w:rsidRDefault="00724963">
            <w:pPr>
              <w:rPr>
                <w:rFonts w:ascii="Calibri" w:hAnsi="Calibri" w:cs="Calibri"/>
                <w:sz w:val="24"/>
                <w:szCs w:val="24"/>
              </w:rPr>
            </w:pPr>
          </w:p>
        </w:tc>
        <w:tc>
          <w:tcPr>
            <w:tcW w:w="3890" w:type="dxa"/>
            <w:tcMar>
              <w:left w:w="90" w:type="dxa"/>
              <w:right w:w="90" w:type="dxa"/>
            </w:tcMar>
          </w:tcPr>
          <w:p w14:paraId="03EF6D8C" w14:textId="405BD736" w:rsidR="0A03028C" w:rsidRPr="0001060C" w:rsidRDefault="0A03028C" w:rsidP="0A03028C">
            <w:pPr>
              <w:spacing w:line="360" w:lineRule="auto"/>
              <w:rPr>
                <w:rFonts w:ascii="Calibri" w:eastAsia="Calibri" w:hAnsi="Calibri" w:cs="Calibri"/>
                <w:sz w:val="24"/>
                <w:szCs w:val="24"/>
              </w:rPr>
            </w:pPr>
            <w:r w:rsidRPr="0001060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14:paraId="1A2C1B0D" w14:textId="1F15E23F" w:rsidR="0A03028C" w:rsidRPr="0001060C" w:rsidRDefault="0A03028C" w:rsidP="0A03028C">
            <w:pPr>
              <w:spacing w:line="276" w:lineRule="auto"/>
              <w:rPr>
                <w:rFonts w:ascii="Calibri" w:eastAsia="Calibri" w:hAnsi="Calibri" w:cs="Calibri"/>
                <w:sz w:val="24"/>
                <w:szCs w:val="24"/>
              </w:rPr>
            </w:pPr>
          </w:p>
        </w:tc>
      </w:tr>
      <w:tr w:rsidR="0A03028C" w:rsidRPr="0001060C" w14:paraId="0F6BABBD" w14:textId="77777777" w:rsidTr="0A03028C">
        <w:trPr>
          <w:trHeight w:val="300"/>
        </w:trPr>
        <w:tc>
          <w:tcPr>
            <w:tcW w:w="6539" w:type="dxa"/>
            <w:gridSpan w:val="2"/>
            <w:tcBorders>
              <w:left w:val="single" w:sz="6" w:space="0" w:color="auto"/>
              <w:bottom w:val="single" w:sz="6" w:space="0" w:color="auto"/>
            </w:tcBorders>
            <w:tcMar>
              <w:left w:w="90" w:type="dxa"/>
              <w:right w:w="90" w:type="dxa"/>
            </w:tcMar>
          </w:tcPr>
          <w:p w14:paraId="241BE457" w14:textId="1CCF0DC5" w:rsidR="0A03028C" w:rsidRPr="0001060C" w:rsidRDefault="0A03028C" w:rsidP="0A03028C">
            <w:pPr>
              <w:spacing w:line="276" w:lineRule="auto"/>
              <w:jc w:val="center"/>
              <w:rPr>
                <w:rFonts w:ascii="Calibri" w:eastAsia="Calibri" w:hAnsi="Calibri" w:cs="Calibri"/>
                <w:sz w:val="24"/>
                <w:szCs w:val="24"/>
              </w:rPr>
            </w:pPr>
            <w:r w:rsidRPr="0001060C">
              <w:rPr>
                <w:rFonts w:ascii="Calibri" w:eastAsia="Calibri" w:hAnsi="Calibri" w:cs="Calibri"/>
                <w:b/>
                <w:bCs/>
                <w:sz w:val="24"/>
                <w:szCs w:val="24"/>
              </w:rPr>
              <w:t>Total</w:t>
            </w:r>
          </w:p>
        </w:tc>
        <w:tc>
          <w:tcPr>
            <w:tcW w:w="1952" w:type="dxa"/>
            <w:tcBorders>
              <w:bottom w:val="single" w:sz="6" w:space="0" w:color="auto"/>
              <w:right w:val="single" w:sz="6" w:space="0" w:color="auto"/>
            </w:tcBorders>
            <w:tcMar>
              <w:left w:w="90" w:type="dxa"/>
              <w:right w:w="90" w:type="dxa"/>
            </w:tcMar>
            <w:vAlign w:val="center"/>
          </w:tcPr>
          <w:p w14:paraId="7AE1B580" w14:textId="36AD0C07"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b/>
                <w:bCs/>
                <w:sz w:val="24"/>
                <w:szCs w:val="24"/>
              </w:rPr>
              <w:t>R$</w:t>
            </w:r>
          </w:p>
        </w:tc>
      </w:tr>
    </w:tbl>
    <w:p w14:paraId="25B2A9AE" w14:textId="74F098CA" w:rsidR="4F854CB5" w:rsidRPr="0001060C" w:rsidRDefault="417C0C2C" w:rsidP="0A03028C">
      <w:pPr>
        <w:widowControl w:val="0"/>
        <w:spacing w:before="240" w:after="200" w:line="360"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 xml:space="preserve">11 - GRADE COMPARATIVA DE PREÇOS: </w:t>
      </w:r>
      <w:r w:rsidRPr="0001060C">
        <w:rPr>
          <w:rFonts w:ascii="Calibri" w:eastAsia="Calibri" w:hAnsi="Calibri" w:cs="Calibri"/>
          <w:i/>
          <w:iCs/>
          <w:color w:val="000000" w:themeColor="text1"/>
          <w:sz w:val="24"/>
          <w:szCs w:val="24"/>
        </w:rPr>
        <w:t>A descrição dos itens deverá ser igual os do Cronograma de Execução Financeira;</w:t>
      </w:r>
    </w:p>
    <w:p w14:paraId="6A8DAB8F" w14:textId="71C29CE5" w:rsidR="4F854CB5" w:rsidRPr="0001060C" w:rsidRDefault="417C0C2C" w:rsidP="0A03028C">
      <w:pPr>
        <w:widowControl w:val="0"/>
        <w:spacing w:before="56"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11.1. GRADE DE PREÇOS: ITENS QUE POSSUEM REFERÊNCIA DE PREÇO EM ALGUMA DAS HIPÓTESES DO ARTIGO DA LEI MUNICIPAL 17.273/2020</w:t>
      </w:r>
      <w:r w:rsidRPr="0001060C">
        <w:rPr>
          <w:rFonts w:ascii="Calibri" w:eastAsia="Calibri" w:hAnsi="Calibri" w:cs="Calibri"/>
          <w:b/>
          <w:bCs/>
          <w:color w:val="000000" w:themeColor="text1"/>
          <w:sz w:val="24"/>
          <w:szCs w:val="24"/>
          <w:u w:val="single"/>
        </w:rPr>
        <w:t xml:space="preserve"> (POLÍTICA MUNICIPAL DE </w:t>
      </w:r>
      <w:r w:rsidRPr="0001060C">
        <w:rPr>
          <w:rFonts w:ascii="Calibri" w:eastAsia="Calibri" w:hAnsi="Calibri" w:cs="Calibri"/>
          <w:b/>
          <w:bCs/>
          <w:color w:val="000000" w:themeColor="text1"/>
          <w:sz w:val="24"/>
          <w:szCs w:val="24"/>
          <w:u w:val="single"/>
        </w:rPr>
        <w:lastRenderedPageBreak/>
        <w:t>PREVENÇÃO DA CORRUPÇÃO)</w:t>
      </w:r>
    </w:p>
    <w:p w14:paraId="2A883134" w14:textId="6B72165E" w:rsidR="4F854CB5" w:rsidRPr="0001060C" w:rsidRDefault="417C0C2C" w:rsidP="0A03028C">
      <w:pPr>
        <w:widowControl w:val="0"/>
        <w:spacing w:before="56" w:after="200" w:line="276" w:lineRule="auto"/>
        <w:jc w:val="both"/>
        <w:rPr>
          <w:rFonts w:ascii="Calibri" w:eastAsia="Calibri" w:hAnsi="Calibri" w:cs="Calibri"/>
          <w:color w:val="000000" w:themeColor="text1"/>
          <w:sz w:val="24"/>
          <w:szCs w:val="24"/>
        </w:rPr>
      </w:pPr>
      <w:proofErr w:type="spellStart"/>
      <w:r w:rsidRPr="0001060C">
        <w:rPr>
          <w:rFonts w:ascii="Calibri" w:eastAsia="Calibri" w:hAnsi="Calibri" w:cs="Calibri"/>
          <w:i/>
          <w:iCs/>
          <w:color w:val="000000" w:themeColor="text1"/>
          <w:sz w:val="24"/>
          <w:szCs w:val="24"/>
        </w:rPr>
        <w:t>Obs</w:t>
      </w:r>
      <w:proofErr w:type="spellEnd"/>
      <w:r w:rsidRPr="0001060C">
        <w:rPr>
          <w:rFonts w:ascii="Calibri" w:eastAsia="Calibri" w:hAnsi="Calibri" w:cs="Calibri"/>
          <w:i/>
          <w:iCs/>
          <w:color w:val="000000" w:themeColor="text1"/>
          <w:sz w:val="24"/>
          <w:szCs w:val="24"/>
        </w:rPr>
        <w:t>: Devem ser listados na tabela abaixo todos os itens previstos plano de trabalho, inclusive aqueles que não possuam preço de referência para nenhuma das hipóteses abaixo descritas. Nos casos em que não houver preço em nenhuma das hipóteses, deve-se deixar indicado como “não” na coluna “O item possui preço de referência em alguma opção abaixo?</w:t>
      </w:r>
    </w:p>
    <w:p w14:paraId="367AA723" w14:textId="32699C42" w:rsidR="4F854CB5" w:rsidRPr="0001060C" w:rsidRDefault="417C0C2C" w:rsidP="0A03028C">
      <w:pPr>
        <w:widowControl w:val="0"/>
        <w:spacing w:before="56" w:after="200" w:line="276" w:lineRule="auto"/>
        <w:rPr>
          <w:rFonts w:ascii="Calibri" w:eastAsia="Calibri" w:hAnsi="Calibri" w:cs="Calibri"/>
          <w:color w:val="000000" w:themeColor="text1"/>
          <w:sz w:val="24"/>
          <w:szCs w:val="24"/>
        </w:rPr>
      </w:pPr>
      <w:r w:rsidRPr="0001060C">
        <w:rPr>
          <w:rFonts w:ascii="Calibri" w:eastAsia="Calibri" w:hAnsi="Calibri" w:cs="Calibri"/>
          <w:i/>
          <w:iCs/>
          <w:color w:val="000000" w:themeColor="text1"/>
          <w:sz w:val="24"/>
          <w:szCs w:val="24"/>
        </w:rPr>
        <w:t>1 – Banco de preços de referência mantido pela Prefeitura;</w:t>
      </w:r>
    </w:p>
    <w:p w14:paraId="165996F6" w14:textId="6228BFB7" w:rsidR="4F854CB5" w:rsidRPr="0001060C" w:rsidRDefault="417C0C2C" w:rsidP="0A03028C">
      <w:pPr>
        <w:widowControl w:val="0"/>
        <w:spacing w:before="56" w:after="200" w:line="276" w:lineRule="auto"/>
        <w:rPr>
          <w:rFonts w:ascii="Calibri" w:eastAsia="Calibri" w:hAnsi="Calibri" w:cs="Calibri"/>
          <w:color w:val="000000" w:themeColor="text1"/>
          <w:sz w:val="24"/>
          <w:szCs w:val="24"/>
        </w:rPr>
      </w:pPr>
      <w:r w:rsidRPr="0001060C">
        <w:rPr>
          <w:rFonts w:ascii="Calibri" w:eastAsia="Calibri" w:hAnsi="Calibri" w:cs="Calibri"/>
          <w:i/>
          <w:iCs/>
          <w:color w:val="000000" w:themeColor="text1"/>
          <w:sz w:val="24"/>
          <w:szCs w:val="24"/>
        </w:rPr>
        <w:t>2 – Bancos de preços de referência no âmbito da Administração Pública;</w:t>
      </w:r>
    </w:p>
    <w:p w14:paraId="16B70FAF" w14:textId="2525777C" w:rsidR="4F854CB5" w:rsidRPr="0001060C" w:rsidRDefault="417C0C2C" w:rsidP="0A03028C">
      <w:pPr>
        <w:widowControl w:val="0"/>
        <w:spacing w:before="56" w:after="200" w:line="276" w:lineRule="auto"/>
        <w:rPr>
          <w:rFonts w:ascii="Calibri" w:eastAsia="Calibri" w:hAnsi="Calibri" w:cs="Calibri"/>
          <w:color w:val="000000" w:themeColor="text1"/>
          <w:sz w:val="24"/>
          <w:szCs w:val="24"/>
        </w:rPr>
      </w:pPr>
      <w:r w:rsidRPr="0001060C">
        <w:rPr>
          <w:rFonts w:ascii="Calibri" w:eastAsia="Calibri" w:hAnsi="Calibri" w:cs="Calibri"/>
          <w:i/>
          <w:iCs/>
          <w:color w:val="000000" w:themeColor="text1"/>
          <w:sz w:val="24"/>
          <w:szCs w:val="24"/>
        </w:rPr>
        <w:t>3 - Atas de registro de preços similares, no âmbito da Prefeitura ou de outros entes público, em execução ou concluídos nos últimos 180 dias;</w:t>
      </w:r>
    </w:p>
    <w:p w14:paraId="23550F16" w14:textId="75905D75" w:rsidR="4F854CB5" w:rsidRPr="0001060C" w:rsidRDefault="417C0C2C" w:rsidP="0A03028C">
      <w:pPr>
        <w:widowControl w:val="0"/>
        <w:spacing w:before="56" w:after="200" w:line="276" w:lineRule="auto"/>
        <w:rPr>
          <w:rFonts w:ascii="Calibri" w:eastAsia="Calibri" w:hAnsi="Calibri" w:cs="Calibri"/>
          <w:color w:val="000000" w:themeColor="text1"/>
          <w:sz w:val="24"/>
          <w:szCs w:val="24"/>
        </w:rPr>
      </w:pPr>
      <w:r w:rsidRPr="0001060C">
        <w:rPr>
          <w:rFonts w:ascii="Calibri" w:eastAsia="Calibri" w:hAnsi="Calibri" w:cs="Calibri"/>
          <w:i/>
          <w:iCs/>
          <w:color w:val="000000" w:themeColor="text1"/>
          <w:sz w:val="24"/>
          <w:szCs w:val="24"/>
        </w:rPr>
        <w:t>4 – Pesquisa publicada em mídia especializada, listas de instituições privadas renomadas na formação de preços, sítios eletrônicos especializados de domínio amplo.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58"/>
        <w:gridCol w:w="821"/>
        <w:gridCol w:w="1823"/>
        <w:gridCol w:w="1113"/>
        <w:gridCol w:w="1030"/>
        <w:gridCol w:w="654"/>
        <w:gridCol w:w="682"/>
        <w:gridCol w:w="1308"/>
      </w:tblGrid>
      <w:tr w:rsidR="0A03028C" w:rsidRPr="0001060C" w14:paraId="4F51C89C" w14:textId="77777777" w:rsidTr="0A03028C">
        <w:trPr>
          <w:trHeight w:val="300"/>
        </w:trPr>
        <w:tc>
          <w:tcPr>
            <w:tcW w:w="1058" w:type="dxa"/>
            <w:tcBorders>
              <w:top w:val="single" w:sz="6" w:space="0" w:color="auto"/>
              <w:left w:val="single" w:sz="6" w:space="0" w:color="auto"/>
            </w:tcBorders>
            <w:tcMar>
              <w:left w:w="90" w:type="dxa"/>
              <w:right w:w="90" w:type="dxa"/>
            </w:tcMar>
          </w:tcPr>
          <w:p w14:paraId="09D7FECB" w14:textId="56FEE929"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b/>
                <w:bCs/>
                <w:sz w:val="24"/>
                <w:szCs w:val="24"/>
              </w:rPr>
              <w:t>Tipo de Despesa</w:t>
            </w:r>
          </w:p>
        </w:tc>
        <w:tc>
          <w:tcPr>
            <w:tcW w:w="821" w:type="dxa"/>
            <w:tcBorders>
              <w:top w:val="single" w:sz="6" w:space="0" w:color="auto"/>
            </w:tcBorders>
            <w:tcMar>
              <w:left w:w="90" w:type="dxa"/>
              <w:right w:w="90" w:type="dxa"/>
            </w:tcMar>
          </w:tcPr>
          <w:p w14:paraId="4A172519" w14:textId="0058C5A9"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b/>
                <w:bCs/>
                <w:sz w:val="24"/>
                <w:szCs w:val="24"/>
              </w:rPr>
              <w:t>Natureza de Despesa</w:t>
            </w:r>
          </w:p>
        </w:tc>
        <w:tc>
          <w:tcPr>
            <w:tcW w:w="1823" w:type="dxa"/>
            <w:tcBorders>
              <w:top w:val="single" w:sz="6" w:space="0" w:color="auto"/>
            </w:tcBorders>
            <w:tcMar>
              <w:left w:w="90" w:type="dxa"/>
              <w:right w:w="90" w:type="dxa"/>
            </w:tcMar>
          </w:tcPr>
          <w:p w14:paraId="6D919D1F" w14:textId="69C66F6B"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b/>
                <w:bCs/>
                <w:sz w:val="24"/>
                <w:szCs w:val="24"/>
              </w:rPr>
              <w:t>O item possui preço de referência em alguma opção abaixo?</w:t>
            </w:r>
          </w:p>
        </w:tc>
        <w:tc>
          <w:tcPr>
            <w:tcW w:w="1113" w:type="dxa"/>
            <w:tcBorders>
              <w:top w:val="single" w:sz="6" w:space="0" w:color="auto"/>
            </w:tcBorders>
            <w:tcMar>
              <w:left w:w="90" w:type="dxa"/>
              <w:right w:w="90" w:type="dxa"/>
            </w:tcMar>
          </w:tcPr>
          <w:p w14:paraId="599B5EC1" w14:textId="59938715"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b/>
                <w:bCs/>
                <w:sz w:val="24"/>
                <w:szCs w:val="24"/>
              </w:rPr>
              <w:t>Fonte do preço</w:t>
            </w:r>
          </w:p>
        </w:tc>
        <w:tc>
          <w:tcPr>
            <w:tcW w:w="1030" w:type="dxa"/>
            <w:tcBorders>
              <w:top w:val="single" w:sz="6" w:space="0" w:color="auto"/>
            </w:tcBorders>
            <w:tcMar>
              <w:left w:w="90" w:type="dxa"/>
              <w:right w:w="90" w:type="dxa"/>
            </w:tcMar>
          </w:tcPr>
          <w:p w14:paraId="40EE3641" w14:textId="534BE25C"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b/>
                <w:bCs/>
                <w:sz w:val="24"/>
                <w:szCs w:val="24"/>
              </w:rPr>
              <w:t>Valor unitário</w:t>
            </w:r>
          </w:p>
        </w:tc>
        <w:tc>
          <w:tcPr>
            <w:tcW w:w="654" w:type="dxa"/>
            <w:tcBorders>
              <w:top w:val="single" w:sz="6" w:space="0" w:color="auto"/>
            </w:tcBorders>
            <w:tcMar>
              <w:left w:w="90" w:type="dxa"/>
              <w:right w:w="90" w:type="dxa"/>
            </w:tcMar>
          </w:tcPr>
          <w:p w14:paraId="1B6EBE3E" w14:textId="60B3E176"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b/>
                <w:bCs/>
                <w:sz w:val="24"/>
                <w:szCs w:val="24"/>
              </w:rPr>
              <w:t>Qt</w:t>
            </w:r>
          </w:p>
        </w:tc>
        <w:tc>
          <w:tcPr>
            <w:tcW w:w="682" w:type="dxa"/>
            <w:tcBorders>
              <w:top w:val="single" w:sz="6" w:space="0" w:color="auto"/>
            </w:tcBorders>
            <w:tcMar>
              <w:left w:w="90" w:type="dxa"/>
              <w:right w:w="90" w:type="dxa"/>
            </w:tcMar>
          </w:tcPr>
          <w:p w14:paraId="72267C3D" w14:textId="0089B2E5"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b/>
                <w:bCs/>
                <w:sz w:val="24"/>
                <w:szCs w:val="24"/>
              </w:rPr>
              <w:t>Total</w:t>
            </w:r>
          </w:p>
        </w:tc>
        <w:tc>
          <w:tcPr>
            <w:tcW w:w="1308" w:type="dxa"/>
            <w:tcBorders>
              <w:top w:val="single" w:sz="6" w:space="0" w:color="auto"/>
              <w:right w:val="single" w:sz="6" w:space="0" w:color="auto"/>
            </w:tcBorders>
            <w:tcMar>
              <w:left w:w="90" w:type="dxa"/>
              <w:right w:w="90" w:type="dxa"/>
            </w:tcMar>
          </w:tcPr>
          <w:p w14:paraId="7F651687" w14:textId="631D35F9"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b/>
                <w:bCs/>
                <w:sz w:val="24"/>
                <w:szCs w:val="24"/>
              </w:rPr>
              <w:t>Pessoa responsável pela cotação</w:t>
            </w:r>
          </w:p>
        </w:tc>
      </w:tr>
      <w:tr w:rsidR="0A03028C" w:rsidRPr="0001060C" w14:paraId="2EF37429" w14:textId="77777777" w:rsidTr="0A03028C">
        <w:trPr>
          <w:trHeight w:val="300"/>
        </w:trPr>
        <w:tc>
          <w:tcPr>
            <w:tcW w:w="1058" w:type="dxa"/>
            <w:vMerge w:val="restart"/>
            <w:tcBorders>
              <w:left w:val="single" w:sz="6" w:space="0" w:color="auto"/>
            </w:tcBorders>
            <w:tcMar>
              <w:left w:w="90" w:type="dxa"/>
              <w:right w:w="90" w:type="dxa"/>
            </w:tcMar>
          </w:tcPr>
          <w:p w14:paraId="0D922C2C" w14:textId="08C8FBE0" w:rsidR="0A03028C" w:rsidRPr="0001060C" w:rsidRDefault="0A03028C" w:rsidP="0A03028C">
            <w:pPr>
              <w:spacing w:line="259"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Escolher Ação</w:t>
            </w:r>
          </w:p>
        </w:tc>
        <w:tc>
          <w:tcPr>
            <w:tcW w:w="821" w:type="dxa"/>
            <w:vMerge w:val="restart"/>
            <w:tcMar>
              <w:left w:w="90" w:type="dxa"/>
              <w:right w:w="90" w:type="dxa"/>
            </w:tcMar>
          </w:tcPr>
          <w:p w14:paraId="1B2FECAE" w14:textId="24CCDCB5" w:rsidR="0A03028C" w:rsidRPr="0001060C" w:rsidRDefault="0A03028C" w:rsidP="0A03028C">
            <w:pPr>
              <w:spacing w:line="259" w:lineRule="auto"/>
              <w:rPr>
                <w:rFonts w:ascii="Calibri" w:eastAsia="Calibri" w:hAnsi="Calibri" w:cs="Calibri"/>
                <w:color w:val="000000" w:themeColor="text1"/>
                <w:sz w:val="24"/>
                <w:szCs w:val="24"/>
              </w:rPr>
            </w:pPr>
          </w:p>
        </w:tc>
        <w:tc>
          <w:tcPr>
            <w:tcW w:w="1823" w:type="dxa"/>
            <w:tcMar>
              <w:left w:w="90" w:type="dxa"/>
              <w:right w:w="90" w:type="dxa"/>
            </w:tcMar>
          </w:tcPr>
          <w:p w14:paraId="41BB5F50" w14:textId="1170E2B7"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b/>
                <w:bCs/>
                <w:i/>
                <w:iCs/>
                <w:sz w:val="24"/>
                <w:szCs w:val="24"/>
                <w:u w:val="single"/>
              </w:rPr>
              <w:t>1 – Banco de preço Prefeitura</w:t>
            </w:r>
          </w:p>
        </w:tc>
        <w:tc>
          <w:tcPr>
            <w:tcW w:w="1113" w:type="dxa"/>
            <w:tcMar>
              <w:left w:w="90" w:type="dxa"/>
              <w:right w:w="90" w:type="dxa"/>
            </w:tcMar>
          </w:tcPr>
          <w:p w14:paraId="1909B78D" w14:textId="3530EA13"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b/>
                <w:bCs/>
                <w:i/>
                <w:iCs/>
                <w:sz w:val="24"/>
                <w:szCs w:val="24"/>
                <w:u w:val="single"/>
              </w:rPr>
              <w:t>Sim/Não</w:t>
            </w:r>
          </w:p>
        </w:tc>
        <w:tc>
          <w:tcPr>
            <w:tcW w:w="1030" w:type="dxa"/>
            <w:tcMar>
              <w:left w:w="90" w:type="dxa"/>
              <w:right w:w="90" w:type="dxa"/>
            </w:tcMar>
          </w:tcPr>
          <w:p w14:paraId="3C3EE11D" w14:textId="6551E604" w:rsidR="0A03028C" w:rsidRPr="0001060C" w:rsidRDefault="0A03028C" w:rsidP="0A03028C">
            <w:pPr>
              <w:spacing w:line="259" w:lineRule="auto"/>
              <w:rPr>
                <w:rFonts w:ascii="Calibri" w:eastAsia="Calibri" w:hAnsi="Calibri" w:cs="Calibri"/>
                <w:sz w:val="24"/>
                <w:szCs w:val="24"/>
              </w:rPr>
            </w:pPr>
          </w:p>
        </w:tc>
        <w:tc>
          <w:tcPr>
            <w:tcW w:w="654" w:type="dxa"/>
            <w:tcMar>
              <w:left w:w="90" w:type="dxa"/>
              <w:right w:w="90" w:type="dxa"/>
            </w:tcMar>
          </w:tcPr>
          <w:p w14:paraId="637ECE60" w14:textId="7D825A98" w:rsidR="0A03028C" w:rsidRPr="0001060C" w:rsidRDefault="0A03028C" w:rsidP="0A03028C">
            <w:pPr>
              <w:spacing w:line="259" w:lineRule="auto"/>
              <w:rPr>
                <w:rFonts w:ascii="Calibri" w:eastAsia="Calibri" w:hAnsi="Calibri" w:cs="Calibri"/>
                <w:sz w:val="24"/>
                <w:szCs w:val="24"/>
              </w:rPr>
            </w:pPr>
          </w:p>
        </w:tc>
        <w:tc>
          <w:tcPr>
            <w:tcW w:w="682" w:type="dxa"/>
            <w:tcMar>
              <w:left w:w="90" w:type="dxa"/>
              <w:right w:w="90" w:type="dxa"/>
            </w:tcMar>
          </w:tcPr>
          <w:p w14:paraId="1627BA22" w14:textId="073294F6" w:rsidR="0A03028C" w:rsidRPr="0001060C" w:rsidRDefault="0A03028C" w:rsidP="0A03028C">
            <w:pPr>
              <w:spacing w:line="259" w:lineRule="auto"/>
              <w:rPr>
                <w:rFonts w:ascii="Calibri" w:eastAsia="Calibri" w:hAnsi="Calibri" w:cs="Calibri"/>
                <w:sz w:val="24"/>
                <w:szCs w:val="24"/>
              </w:rPr>
            </w:pPr>
          </w:p>
        </w:tc>
        <w:tc>
          <w:tcPr>
            <w:tcW w:w="1308" w:type="dxa"/>
            <w:tcBorders>
              <w:right w:val="single" w:sz="6" w:space="0" w:color="auto"/>
            </w:tcBorders>
            <w:tcMar>
              <w:left w:w="90" w:type="dxa"/>
              <w:right w:w="90" w:type="dxa"/>
            </w:tcMar>
          </w:tcPr>
          <w:p w14:paraId="500C7B1C" w14:textId="3326F1E6" w:rsidR="0A03028C" w:rsidRPr="0001060C" w:rsidRDefault="0A03028C" w:rsidP="0A03028C">
            <w:pPr>
              <w:spacing w:line="259" w:lineRule="auto"/>
              <w:rPr>
                <w:rFonts w:ascii="Calibri" w:eastAsia="Calibri" w:hAnsi="Calibri" w:cs="Calibri"/>
                <w:sz w:val="24"/>
                <w:szCs w:val="24"/>
              </w:rPr>
            </w:pPr>
          </w:p>
        </w:tc>
      </w:tr>
      <w:tr w:rsidR="0A03028C" w:rsidRPr="0001060C" w14:paraId="2BECF495" w14:textId="77777777" w:rsidTr="0A03028C">
        <w:trPr>
          <w:trHeight w:val="300"/>
        </w:trPr>
        <w:tc>
          <w:tcPr>
            <w:tcW w:w="1058" w:type="dxa"/>
            <w:vMerge/>
            <w:tcBorders>
              <w:left w:val="single" w:sz="0" w:space="0" w:color="auto"/>
            </w:tcBorders>
            <w:vAlign w:val="center"/>
          </w:tcPr>
          <w:p w14:paraId="7B92D02A" w14:textId="77777777" w:rsidR="00724963" w:rsidRPr="0001060C" w:rsidRDefault="00724963">
            <w:pPr>
              <w:rPr>
                <w:rFonts w:ascii="Calibri" w:hAnsi="Calibri" w:cs="Calibri"/>
                <w:sz w:val="24"/>
                <w:szCs w:val="24"/>
              </w:rPr>
            </w:pPr>
          </w:p>
        </w:tc>
        <w:tc>
          <w:tcPr>
            <w:tcW w:w="821" w:type="dxa"/>
            <w:vMerge/>
            <w:vAlign w:val="center"/>
          </w:tcPr>
          <w:p w14:paraId="3A785EF0" w14:textId="77777777" w:rsidR="00724963" w:rsidRPr="0001060C" w:rsidRDefault="00724963">
            <w:pPr>
              <w:rPr>
                <w:rFonts w:ascii="Calibri" w:hAnsi="Calibri" w:cs="Calibri"/>
                <w:sz w:val="24"/>
                <w:szCs w:val="24"/>
              </w:rPr>
            </w:pPr>
          </w:p>
        </w:tc>
        <w:tc>
          <w:tcPr>
            <w:tcW w:w="1823" w:type="dxa"/>
            <w:tcMar>
              <w:left w:w="90" w:type="dxa"/>
              <w:right w:w="90" w:type="dxa"/>
            </w:tcMar>
          </w:tcPr>
          <w:p w14:paraId="350203F7" w14:textId="26C8A5A5"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b/>
                <w:bCs/>
                <w:i/>
                <w:iCs/>
                <w:sz w:val="24"/>
                <w:szCs w:val="24"/>
                <w:u w:val="single"/>
              </w:rPr>
              <w:t>2 – Banco de preço Adm. Pública</w:t>
            </w:r>
          </w:p>
        </w:tc>
        <w:tc>
          <w:tcPr>
            <w:tcW w:w="1113" w:type="dxa"/>
            <w:tcMar>
              <w:left w:w="90" w:type="dxa"/>
              <w:right w:w="90" w:type="dxa"/>
            </w:tcMar>
          </w:tcPr>
          <w:p w14:paraId="3133DF57" w14:textId="329D9FDB"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b/>
                <w:bCs/>
                <w:i/>
                <w:iCs/>
                <w:sz w:val="24"/>
                <w:szCs w:val="24"/>
                <w:u w:val="single"/>
              </w:rPr>
              <w:t>Sim/Não</w:t>
            </w:r>
          </w:p>
        </w:tc>
        <w:tc>
          <w:tcPr>
            <w:tcW w:w="1030" w:type="dxa"/>
            <w:tcMar>
              <w:left w:w="90" w:type="dxa"/>
              <w:right w:w="90" w:type="dxa"/>
            </w:tcMar>
          </w:tcPr>
          <w:p w14:paraId="7127C37D" w14:textId="2C8984FC" w:rsidR="0A03028C" w:rsidRPr="0001060C" w:rsidRDefault="0A03028C" w:rsidP="0A03028C">
            <w:pPr>
              <w:spacing w:line="259" w:lineRule="auto"/>
              <w:rPr>
                <w:rFonts w:ascii="Calibri" w:eastAsia="Calibri" w:hAnsi="Calibri" w:cs="Calibri"/>
                <w:sz w:val="24"/>
                <w:szCs w:val="24"/>
              </w:rPr>
            </w:pPr>
          </w:p>
        </w:tc>
        <w:tc>
          <w:tcPr>
            <w:tcW w:w="654" w:type="dxa"/>
            <w:tcMar>
              <w:left w:w="90" w:type="dxa"/>
              <w:right w:w="90" w:type="dxa"/>
            </w:tcMar>
          </w:tcPr>
          <w:p w14:paraId="36D3ADAD" w14:textId="1946104E" w:rsidR="0A03028C" w:rsidRPr="0001060C" w:rsidRDefault="0A03028C" w:rsidP="0A03028C">
            <w:pPr>
              <w:spacing w:line="259" w:lineRule="auto"/>
              <w:rPr>
                <w:rFonts w:ascii="Calibri" w:eastAsia="Calibri" w:hAnsi="Calibri" w:cs="Calibri"/>
                <w:sz w:val="24"/>
                <w:szCs w:val="24"/>
              </w:rPr>
            </w:pPr>
          </w:p>
        </w:tc>
        <w:tc>
          <w:tcPr>
            <w:tcW w:w="682" w:type="dxa"/>
            <w:tcMar>
              <w:left w:w="90" w:type="dxa"/>
              <w:right w:w="90" w:type="dxa"/>
            </w:tcMar>
          </w:tcPr>
          <w:p w14:paraId="48AFA627" w14:textId="755CEBF5" w:rsidR="0A03028C" w:rsidRPr="0001060C" w:rsidRDefault="0A03028C" w:rsidP="0A03028C">
            <w:pPr>
              <w:spacing w:line="259" w:lineRule="auto"/>
              <w:rPr>
                <w:rFonts w:ascii="Calibri" w:eastAsia="Calibri" w:hAnsi="Calibri" w:cs="Calibri"/>
                <w:sz w:val="24"/>
                <w:szCs w:val="24"/>
              </w:rPr>
            </w:pPr>
          </w:p>
        </w:tc>
        <w:tc>
          <w:tcPr>
            <w:tcW w:w="1308" w:type="dxa"/>
            <w:tcBorders>
              <w:right w:val="single" w:sz="6" w:space="0" w:color="auto"/>
            </w:tcBorders>
            <w:tcMar>
              <w:left w:w="90" w:type="dxa"/>
              <w:right w:w="90" w:type="dxa"/>
            </w:tcMar>
          </w:tcPr>
          <w:p w14:paraId="1D2A8096" w14:textId="29A3D000" w:rsidR="0A03028C" w:rsidRPr="0001060C" w:rsidRDefault="0A03028C" w:rsidP="0A03028C">
            <w:pPr>
              <w:spacing w:line="259" w:lineRule="auto"/>
              <w:rPr>
                <w:rFonts w:ascii="Calibri" w:eastAsia="Calibri" w:hAnsi="Calibri" w:cs="Calibri"/>
                <w:sz w:val="24"/>
                <w:szCs w:val="24"/>
              </w:rPr>
            </w:pPr>
          </w:p>
        </w:tc>
      </w:tr>
      <w:tr w:rsidR="0A03028C" w:rsidRPr="0001060C" w14:paraId="0048D7A6" w14:textId="77777777" w:rsidTr="0A03028C">
        <w:trPr>
          <w:trHeight w:val="300"/>
        </w:trPr>
        <w:tc>
          <w:tcPr>
            <w:tcW w:w="1058" w:type="dxa"/>
            <w:vMerge/>
            <w:tcBorders>
              <w:left w:val="single" w:sz="0" w:space="0" w:color="auto"/>
            </w:tcBorders>
            <w:vAlign w:val="center"/>
          </w:tcPr>
          <w:p w14:paraId="539E717C" w14:textId="77777777" w:rsidR="00724963" w:rsidRPr="0001060C" w:rsidRDefault="00724963">
            <w:pPr>
              <w:rPr>
                <w:rFonts w:ascii="Calibri" w:hAnsi="Calibri" w:cs="Calibri"/>
                <w:sz w:val="24"/>
                <w:szCs w:val="24"/>
              </w:rPr>
            </w:pPr>
          </w:p>
        </w:tc>
        <w:tc>
          <w:tcPr>
            <w:tcW w:w="821" w:type="dxa"/>
            <w:vMerge/>
            <w:vAlign w:val="center"/>
          </w:tcPr>
          <w:p w14:paraId="35214B37" w14:textId="77777777" w:rsidR="00724963" w:rsidRPr="0001060C" w:rsidRDefault="00724963">
            <w:pPr>
              <w:rPr>
                <w:rFonts w:ascii="Calibri" w:hAnsi="Calibri" w:cs="Calibri"/>
                <w:sz w:val="24"/>
                <w:szCs w:val="24"/>
              </w:rPr>
            </w:pPr>
          </w:p>
        </w:tc>
        <w:tc>
          <w:tcPr>
            <w:tcW w:w="1823" w:type="dxa"/>
            <w:tcMar>
              <w:left w:w="90" w:type="dxa"/>
              <w:right w:w="90" w:type="dxa"/>
            </w:tcMar>
          </w:tcPr>
          <w:p w14:paraId="0E9D3325" w14:textId="1B4DFC1E"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b/>
                <w:bCs/>
                <w:i/>
                <w:iCs/>
                <w:sz w:val="24"/>
                <w:szCs w:val="24"/>
                <w:u w:val="single"/>
              </w:rPr>
              <w:t>3 – Ata de registro de preço</w:t>
            </w:r>
          </w:p>
        </w:tc>
        <w:tc>
          <w:tcPr>
            <w:tcW w:w="1113" w:type="dxa"/>
            <w:tcMar>
              <w:left w:w="90" w:type="dxa"/>
              <w:right w:w="90" w:type="dxa"/>
            </w:tcMar>
          </w:tcPr>
          <w:p w14:paraId="562649F9" w14:textId="09B1B26C"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b/>
                <w:bCs/>
                <w:i/>
                <w:iCs/>
                <w:sz w:val="24"/>
                <w:szCs w:val="24"/>
                <w:u w:val="single"/>
              </w:rPr>
              <w:t>Sim/Não</w:t>
            </w:r>
          </w:p>
        </w:tc>
        <w:tc>
          <w:tcPr>
            <w:tcW w:w="1030" w:type="dxa"/>
            <w:tcMar>
              <w:left w:w="90" w:type="dxa"/>
              <w:right w:w="90" w:type="dxa"/>
            </w:tcMar>
          </w:tcPr>
          <w:p w14:paraId="030FABF1" w14:textId="6E4FECC5" w:rsidR="0A03028C" w:rsidRPr="0001060C" w:rsidRDefault="0A03028C" w:rsidP="0A03028C">
            <w:pPr>
              <w:spacing w:line="259" w:lineRule="auto"/>
              <w:rPr>
                <w:rFonts w:ascii="Calibri" w:eastAsia="Calibri" w:hAnsi="Calibri" w:cs="Calibri"/>
                <w:sz w:val="24"/>
                <w:szCs w:val="24"/>
              </w:rPr>
            </w:pPr>
          </w:p>
        </w:tc>
        <w:tc>
          <w:tcPr>
            <w:tcW w:w="654" w:type="dxa"/>
            <w:tcMar>
              <w:left w:w="90" w:type="dxa"/>
              <w:right w:w="90" w:type="dxa"/>
            </w:tcMar>
          </w:tcPr>
          <w:p w14:paraId="79371583" w14:textId="457D11AB" w:rsidR="0A03028C" w:rsidRPr="0001060C" w:rsidRDefault="0A03028C" w:rsidP="0A03028C">
            <w:pPr>
              <w:spacing w:line="259" w:lineRule="auto"/>
              <w:rPr>
                <w:rFonts w:ascii="Calibri" w:eastAsia="Calibri" w:hAnsi="Calibri" w:cs="Calibri"/>
                <w:sz w:val="24"/>
                <w:szCs w:val="24"/>
              </w:rPr>
            </w:pPr>
          </w:p>
        </w:tc>
        <w:tc>
          <w:tcPr>
            <w:tcW w:w="682" w:type="dxa"/>
            <w:tcMar>
              <w:left w:w="90" w:type="dxa"/>
              <w:right w:w="90" w:type="dxa"/>
            </w:tcMar>
          </w:tcPr>
          <w:p w14:paraId="1178CDF0" w14:textId="797BB476" w:rsidR="0A03028C" w:rsidRPr="0001060C" w:rsidRDefault="0A03028C" w:rsidP="0A03028C">
            <w:pPr>
              <w:spacing w:line="259" w:lineRule="auto"/>
              <w:rPr>
                <w:rFonts w:ascii="Calibri" w:eastAsia="Calibri" w:hAnsi="Calibri" w:cs="Calibri"/>
                <w:sz w:val="24"/>
                <w:szCs w:val="24"/>
              </w:rPr>
            </w:pPr>
          </w:p>
        </w:tc>
        <w:tc>
          <w:tcPr>
            <w:tcW w:w="1308" w:type="dxa"/>
            <w:tcBorders>
              <w:right w:val="single" w:sz="6" w:space="0" w:color="auto"/>
            </w:tcBorders>
            <w:tcMar>
              <w:left w:w="90" w:type="dxa"/>
              <w:right w:w="90" w:type="dxa"/>
            </w:tcMar>
          </w:tcPr>
          <w:p w14:paraId="05DE4740" w14:textId="387DEA28" w:rsidR="0A03028C" w:rsidRPr="0001060C" w:rsidRDefault="0A03028C" w:rsidP="0A03028C">
            <w:pPr>
              <w:spacing w:line="259" w:lineRule="auto"/>
              <w:rPr>
                <w:rFonts w:ascii="Calibri" w:eastAsia="Calibri" w:hAnsi="Calibri" w:cs="Calibri"/>
                <w:sz w:val="24"/>
                <w:szCs w:val="24"/>
              </w:rPr>
            </w:pPr>
          </w:p>
        </w:tc>
      </w:tr>
      <w:tr w:rsidR="0A03028C" w:rsidRPr="0001060C" w14:paraId="1CDB36B9" w14:textId="77777777" w:rsidTr="0A03028C">
        <w:trPr>
          <w:trHeight w:val="300"/>
        </w:trPr>
        <w:tc>
          <w:tcPr>
            <w:tcW w:w="1058" w:type="dxa"/>
            <w:vMerge/>
            <w:tcBorders>
              <w:left w:val="single" w:sz="0" w:space="0" w:color="auto"/>
            </w:tcBorders>
            <w:vAlign w:val="center"/>
          </w:tcPr>
          <w:p w14:paraId="43C4B6BE" w14:textId="77777777" w:rsidR="00724963" w:rsidRPr="0001060C" w:rsidRDefault="00724963">
            <w:pPr>
              <w:rPr>
                <w:rFonts w:ascii="Calibri" w:hAnsi="Calibri" w:cs="Calibri"/>
                <w:sz w:val="24"/>
                <w:szCs w:val="24"/>
              </w:rPr>
            </w:pPr>
          </w:p>
        </w:tc>
        <w:tc>
          <w:tcPr>
            <w:tcW w:w="821" w:type="dxa"/>
            <w:vMerge/>
            <w:vAlign w:val="center"/>
          </w:tcPr>
          <w:p w14:paraId="5481ACEE" w14:textId="77777777" w:rsidR="00724963" w:rsidRPr="0001060C" w:rsidRDefault="00724963">
            <w:pPr>
              <w:rPr>
                <w:rFonts w:ascii="Calibri" w:hAnsi="Calibri" w:cs="Calibri"/>
                <w:sz w:val="24"/>
                <w:szCs w:val="24"/>
              </w:rPr>
            </w:pPr>
          </w:p>
        </w:tc>
        <w:tc>
          <w:tcPr>
            <w:tcW w:w="1823" w:type="dxa"/>
            <w:tcMar>
              <w:left w:w="90" w:type="dxa"/>
              <w:right w:w="90" w:type="dxa"/>
            </w:tcMar>
          </w:tcPr>
          <w:p w14:paraId="11D5AE66" w14:textId="2BE0649A"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b/>
                <w:bCs/>
                <w:i/>
                <w:iCs/>
                <w:sz w:val="24"/>
                <w:szCs w:val="24"/>
                <w:u w:val="single"/>
              </w:rPr>
              <w:t>4 – Listas/Pesquisas publicizadas</w:t>
            </w:r>
          </w:p>
        </w:tc>
        <w:tc>
          <w:tcPr>
            <w:tcW w:w="1113" w:type="dxa"/>
            <w:tcMar>
              <w:left w:w="90" w:type="dxa"/>
              <w:right w:w="90" w:type="dxa"/>
            </w:tcMar>
          </w:tcPr>
          <w:p w14:paraId="22FF864E" w14:textId="0BE0880A" w:rsidR="0A03028C" w:rsidRPr="0001060C" w:rsidRDefault="0A03028C" w:rsidP="0A03028C">
            <w:pPr>
              <w:spacing w:after="200" w:line="276" w:lineRule="auto"/>
              <w:rPr>
                <w:rFonts w:ascii="Calibri" w:eastAsia="Calibri" w:hAnsi="Calibri" w:cs="Calibri"/>
                <w:sz w:val="24"/>
                <w:szCs w:val="24"/>
              </w:rPr>
            </w:pPr>
            <w:r w:rsidRPr="0001060C">
              <w:rPr>
                <w:rFonts w:ascii="Calibri" w:eastAsia="Calibri" w:hAnsi="Calibri" w:cs="Calibri"/>
                <w:b/>
                <w:bCs/>
                <w:i/>
                <w:iCs/>
                <w:sz w:val="24"/>
                <w:szCs w:val="24"/>
                <w:u w:val="single"/>
              </w:rPr>
              <w:t>Sim/Não</w:t>
            </w:r>
          </w:p>
        </w:tc>
        <w:tc>
          <w:tcPr>
            <w:tcW w:w="1030" w:type="dxa"/>
            <w:tcMar>
              <w:left w:w="90" w:type="dxa"/>
              <w:right w:w="90" w:type="dxa"/>
            </w:tcMar>
          </w:tcPr>
          <w:p w14:paraId="220A9886" w14:textId="262E9CE6" w:rsidR="0A03028C" w:rsidRPr="0001060C" w:rsidRDefault="0A03028C" w:rsidP="0A03028C">
            <w:pPr>
              <w:spacing w:line="259" w:lineRule="auto"/>
              <w:rPr>
                <w:rFonts w:ascii="Calibri" w:eastAsia="Calibri" w:hAnsi="Calibri" w:cs="Calibri"/>
                <w:sz w:val="24"/>
                <w:szCs w:val="24"/>
              </w:rPr>
            </w:pPr>
          </w:p>
        </w:tc>
        <w:tc>
          <w:tcPr>
            <w:tcW w:w="654" w:type="dxa"/>
            <w:tcMar>
              <w:left w:w="90" w:type="dxa"/>
              <w:right w:w="90" w:type="dxa"/>
            </w:tcMar>
          </w:tcPr>
          <w:p w14:paraId="0D2E0C5A" w14:textId="21CC1D54" w:rsidR="0A03028C" w:rsidRPr="0001060C" w:rsidRDefault="0A03028C" w:rsidP="0A03028C">
            <w:pPr>
              <w:spacing w:line="259" w:lineRule="auto"/>
              <w:rPr>
                <w:rFonts w:ascii="Calibri" w:eastAsia="Calibri" w:hAnsi="Calibri" w:cs="Calibri"/>
                <w:sz w:val="24"/>
                <w:szCs w:val="24"/>
              </w:rPr>
            </w:pPr>
          </w:p>
        </w:tc>
        <w:tc>
          <w:tcPr>
            <w:tcW w:w="682" w:type="dxa"/>
            <w:tcMar>
              <w:left w:w="90" w:type="dxa"/>
              <w:right w:w="90" w:type="dxa"/>
            </w:tcMar>
          </w:tcPr>
          <w:p w14:paraId="621F1D94" w14:textId="2D4DE3C8" w:rsidR="0A03028C" w:rsidRPr="0001060C" w:rsidRDefault="0A03028C" w:rsidP="0A03028C">
            <w:pPr>
              <w:spacing w:line="259" w:lineRule="auto"/>
              <w:rPr>
                <w:rFonts w:ascii="Calibri" w:eastAsia="Calibri" w:hAnsi="Calibri" w:cs="Calibri"/>
                <w:sz w:val="24"/>
                <w:szCs w:val="24"/>
              </w:rPr>
            </w:pPr>
          </w:p>
        </w:tc>
        <w:tc>
          <w:tcPr>
            <w:tcW w:w="1308" w:type="dxa"/>
            <w:tcBorders>
              <w:right w:val="single" w:sz="6" w:space="0" w:color="auto"/>
            </w:tcBorders>
            <w:tcMar>
              <w:left w:w="90" w:type="dxa"/>
              <w:right w:w="90" w:type="dxa"/>
            </w:tcMar>
          </w:tcPr>
          <w:p w14:paraId="5CA1931D" w14:textId="7B4ED5EF" w:rsidR="0A03028C" w:rsidRPr="0001060C" w:rsidRDefault="0A03028C" w:rsidP="0A03028C">
            <w:pPr>
              <w:spacing w:line="259" w:lineRule="auto"/>
              <w:rPr>
                <w:rFonts w:ascii="Calibri" w:eastAsia="Calibri" w:hAnsi="Calibri" w:cs="Calibri"/>
                <w:sz w:val="24"/>
                <w:szCs w:val="24"/>
              </w:rPr>
            </w:pPr>
          </w:p>
        </w:tc>
      </w:tr>
      <w:tr w:rsidR="0A03028C" w:rsidRPr="0001060C" w14:paraId="560EE695" w14:textId="77777777" w:rsidTr="0A03028C">
        <w:trPr>
          <w:trHeight w:val="300"/>
        </w:trPr>
        <w:tc>
          <w:tcPr>
            <w:tcW w:w="1058" w:type="dxa"/>
            <w:tcBorders>
              <w:left w:val="single" w:sz="6" w:space="0" w:color="auto"/>
              <w:bottom w:val="single" w:sz="6" w:space="0" w:color="auto"/>
            </w:tcBorders>
            <w:tcMar>
              <w:left w:w="90" w:type="dxa"/>
              <w:right w:w="90" w:type="dxa"/>
            </w:tcMar>
          </w:tcPr>
          <w:p w14:paraId="1762E223" w14:textId="2563DEE7" w:rsidR="0A03028C" w:rsidRPr="0001060C" w:rsidRDefault="0A03028C" w:rsidP="0A03028C">
            <w:pPr>
              <w:spacing w:line="259"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w:t>
            </w:r>
          </w:p>
        </w:tc>
        <w:tc>
          <w:tcPr>
            <w:tcW w:w="821" w:type="dxa"/>
            <w:tcBorders>
              <w:bottom w:val="single" w:sz="6" w:space="0" w:color="auto"/>
            </w:tcBorders>
            <w:tcMar>
              <w:left w:w="90" w:type="dxa"/>
              <w:right w:w="90" w:type="dxa"/>
            </w:tcMar>
          </w:tcPr>
          <w:p w14:paraId="5335EB94" w14:textId="7525F20D" w:rsidR="0A03028C" w:rsidRPr="0001060C" w:rsidRDefault="0A03028C" w:rsidP="0A03028C">
            <w:pPr>
              <w:spacing w:line="259" w:lineRule="auto"/>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w:t>
            </w:r>
          </w:p>
        </w:tc>
        <w:tc>
          <w:tcPr>
            <w:tcW w:w="1823" w:type="dxa"/>
            <w:tcBorders>
              <w:bottom w:val="single" w:sz="6" w:space="0" w:color="auto"/>
            </w:tcBorders>
            <w:tcMar>
              <w:left w:w="90" w:type="dxa"/>
              <w:right w:w="90" w:type="dxa"/>
            </w:tcMar>
          </w:tcPr>
          <w:p w14:paraId="240335B3" w14:textId="2F1F9C6B"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b/>
                <w:bCs/>
                <w:i/>
                <w:iCs/>
                <w:sz w:val="24"/>
                <w:szCs w:val="24"/>
                <w:u w:val="single"/>
              </w:rPr>
              <w:t>...</w:t>
            </w:r>
          </w:p>
        </w:tc>
        <w:tc>
          <w:tcPr>
            <w:tcW w:w="1113" w:type="dxa"/>
            <w:tcBorders>
              <w:bottom w:val="single" w:sz="6" w:space="0" w:color="auto"/>
            </w:tcBorders>
            <w:tcMar>
              <w:left w:w="90" w:type="dxa"/>
              <w:right w:w="90" w:type="dxa"/>
            </w:tcMar>
          </w:tcPr>
          <w:p w14:paraId="37FE4E45" w14:textId="5719B6E8" w:rsidR="0A03028C" w:rsidRPr="0001060C" w:rsidRDefault="0A03028C" w:rsidP="0A03028C">
            <w:pPr>
              <w:spacing w:line="276" w:lineRule="auto"/>
              <w:rPr>
                <w:rFonts w:ascii="Calibri" w:eastAsia="Calibri" w:hAnsi="Calibri" w:cs="Calibri"/>
                <w:sz w:val="24"/>
                <w:szCs w:val="24"/>
              </w:rPr>
            </w:pPr>
            <w:r w:rsidRPr="0001060C">
              <w:rPr>
                <w:rFonts w:ascii="Calibri" w:eastAsia="Calibri" w:hAnsi="Calibri" w:cs="Calibri"/>
                <w:b/>
                <w:bCs/>
                <w:i/>
                <w:iCs/>
                <w:sz w:val="24"/>
                <w:szCs w:val="24"/>
                <w:u w:val="single"/>
              </w:rPr>
              <w:t>...</w:t>
            </w:r>
          </w:p>
        </w:tc>
        <w:tc>
          <w:tcPr>
            <w:tcW w:w="1030" w:type="dxa"/>
            <w:tcBorders>
              <w:bottom w:val="single" w:sz="6" w:space="0" w:color="auto"/>
            </w:tcBorders>
            <w:tcMar>
              <w:left w:w="90" w:type="dxa"/>
              <w:right w:w="90" w:type="dxa"/>
            </w:tcMar>
          </w:tcPr>
          <w:p w14:paraId="01F0B81D" w14:textId="7282E056" w:rsidR="0A03028C" w:rsidRPr="0001060C" w:rsidRDefault="0A03028C" w:rsidP="0A03028C">
            <w:pPr>
              <w:spacing w:line="259" w:lineRule="auto"/>
              <w:rPr>
                <w:rFonts w:ascii="Calibri" w:eastAsia="Calibri" w:hAnsi="Calibri" w:cs="Calibri"/>
                <w:sz w:val="24"/>
                <w:szCs w:val="24"/>
              </w:rPr>
            </w:pPr>
            <w:r w:rsidRPr="0001060C">
              <w:rPr>
                <w:rFonts w:ascii="Calibri" w:eastAsia="Calibri" w:hAnsi="Calibri" w:cs="Calibri"/>
                <w:sz w:val="24"/>
                <w:szCs w:val="24"/>
              </w:rPr>
              <w:t>...</w:t>
            </w:r>
          </w:p>
        </w:tc>
        <w:tc>
          <w:tcPr>
            <w:tcW w:w="654" w:type="dxa"/>
            <w:tcBorders>
              <w:bottom w:val="single" w:sz="6" w:space="0" w:color="auto"/>
            </w:tcBorders>
            <w:tcMar>
              <w:left w:w="90" w:type="dxa"/>
              <w:right w:w="90" w:type="dxa"/>
            </w:tcMar>
          </w:tcPr>
          <w:p w14:paraId="40F6B833" w14:textId="788F64DB" w:rsidR="0A03028C" w:rsidRPr="0001060C" w:rsidRDefault="0A03028C" w:rsidP="0A03028C">
            <w:pPr>
              <w:spacing w:line="259" w:lineRule="auto"/>
              <w:rPr>
                <w:rFonts w:ascii="Calibri" w:eastAsia="Calibri" w:hAnsi="Calibri" w:cs="Calibri"/>
                <w:sz w:val="24"/>
                <w:szCs w:val="24"/>
              </w:rPr>
            </w:pPr>
            <w:r w:rsidRPr="0001060C">
              <w:rPr>
                <w:rFonts w:ascii="Calibri" w:eastAsia="Calibri" w:hAnsi="Calibri" w:cs="Calibri"/>
                <w:sz w:val="24"/>
                <w:szCs w:val="24"/>
              </w:rPr>
              <w:t>...</w:t>
            </w:r>
          </w:p>
        </w:tc>
        <w:tc>
          <w:tcPr>
            <w:tcW w:w="682" w:type="dxa"/>
            <w:tcBorders>
              <w:bottom w:val="single" w:sz="6" w:space="0" w:color="auto"/>
            </w:tcBorders>
            <w:tcMar>
              <w:left w:w="90" w:type="dxa"/>
              <w:right w:w="90" w:type="dxa"/>
            </w:tcMar>
          </w:tcPr>
          <w:p w14:paraId="460B920F" w14:textId="132B52CE" w:rsidR="0A03028C" w:rsidRPr="0001060C" w:rsidRDefault="0A03028C" w:rsidP="0A03028C">
            <w:pPr>
              <w:spacing w:line="259" w:lineRule="auto"/>
              <w:rPr>
                <w:rFonts w:ascii="Calibri" w:eastAsia="Calibri" w:hAnsi="Calibri" w:cs="Calibri"/>
                <w:sz w:val="24"/>
                <w:szCs w:val="24"/>
              </w:rPr>
            </w:pPr>
            <w:r w:rsidRPr="0001060C">
              <w:rPr>
                <w:rFonts w:ascii="Calibri" w:eastAsia="Calibri" w:hAnsi="Calibri" w:cs="Calibri"/>
                <w:sz w:val="24"/>
                <w:szCs w:val="24"/>
              </w:rPr>
              <w:t>...</w:t>
            </w:r>
          </w:p>
        </w:tc>
        <w:tc>
          <w:tcPr>
            <w:tcW w:w="1308" w:type="dxa"/>
            <w:tcBorders>
              <w:bottom w:val="single" w:sz="6" w:space="0" w:color="auto"/>
              <w:right w:val="single" w:sz="6" w:space="0" w:color="auto"/>
            </w:tcBorders>
            <w:tcMar>
              <w:left w:w="90" w:type="dxa"/>
              <w:right w:w="90" w:type="dxa"/>
            </w:tcMar>
          </w:tcPr>
          <w:p w14:paraId="324DBCA0" w14:textId="38A8D7E6" w:rsidR="0A03028C" w:rsidRPr="0001060C" w:rsidRDefault="0A03028C" w:rsidP="0A03028C">
            <w:pPr>
              <w:spacing w:line="259" w:lineRule="auto"/>
              <w:rPr>
                <w:rFonts w:ascii="Calibri" w:eastAsia="Calibri" w:hAnsi="Calibri" w:cs="Calibri"/>
                <w:sz w:val="24"/>
                <w:szCs w:val="24"/>
              </w:rPr>
            </w:pPr>
            <w:r w:rsidRPr="0001060C">
              <w:rPr>
                <w:rFonts w:ascii="Calibri" w:eastAsia="Calibri" w:hAnsi="Calibri" w:cs="Calibri"/>
                <w:sz w:val="24"/>
                <w:szCs w:val="24"/>
              </w:rPr>
              <w:t>...</w:t>
            </w:r>
          </w:p>
        </w:tc>
      </w:tr>
    </w:tbl>
    <w:p w14:paraId="239ECAC3" w14:textId="0B5CD1E6" w:rsidR="4F854CB5" w:rsidRPr="0001060C"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7EB8A4E3" w14:textId="72FB8D9B" w:rsidR="4F854CB5" w:rsidRPr="0001060C" w:rsidRDefault="417C0C2C" w:rsidP="0A03028C">
      <w:pPr>
        <w:widowControl w:val="0"/>
        <w:spacing w:before="56" w:after="200" w:line="276" w:lineRule="auto"/>
        <w:jc w:val="both"/>
        <w:rPr>
          <w:rFonts w:ascii="Calibri" w:eastAsia="Calibri" w:hAnsi="Calibri" w:cs="Calibri"/>
          <w:color w:val="000000" w:themeColor="text1"/>
          <w:sz w:val="24"/>
          <w:szCs w:val="24"/>
        </w:rPr>
      </w:pPr>
      <w:r w:rsidRPr="0001060C">
        <w:rPr>
          <w:rFonts w:ascii="Calibri" w:eastAsia="Calibri" w:hAnsi="Calibri" w:cs="Calibri"/>
          <w:i/>
          <w:iCs/>
          <w:color w:val="000000" w:themeColor="text1"/>
          <w:sz w:val="24"/>
          <w:szCs w:val="24"/>
        </w:rPr>
        <w:t>Para os itens que na tabela acima foram marcados como “não” nas 04 hipóteses, a OSC deverá usar a tabela abaixo: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81"/>
        <w:gridCol w:w="1052"/>
        <w:gridCol w:w="924"/>
        <w:gridCol w:w="1095"/>
        <w:gridCol w:w="995"/>
        <w:gridCol w:w="1038"/>
        <w:gridCol w:w="1038"/>
        <w:gridCol w:w="1365"/>
      </w:tblGrid>
      <w:tr w:rsidR="0A03028C" w:rsidRPr="0001060C" w14:paraId="61088333" w14:textId="77777777" w:rsidTr="0A03028C">
        <w:trPr>
          <w:trHeight w:val="300"/>
        </w:trPr>
        <w:tc>
          <w:tcPr>
            <w:tcW w:w="981" w:type="dxa"/>
            <w:tcBorders>
              <w:top w:val="single" w:sz="6" w:space="0" w:color="auto"/>
              <w:left w:val="single" w:sz="6" w:space="0" w:color="auto"/>
            </w:tcBorders>
            <w:tcMar>
              <w:left w:w="90" w:type="dxa"/>
              <w:right w:w="90" w:type="dxa"/>
            </w:tcMar>
          </w:tcPr>
          <w:p w14:paraId="0AB82877" w14:textId="1C3FA73F" w:rsidR="0A03028C" w:rsidRPr="0001060C" w:rsidRDefault="0A03028C" w:rsidP="0A03028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lastRenderedPageBreak/>
              <w:t>Tipo de Despesa</w:t>
            </w:r>
          </w:p>
        </w:tc>
        <w:tc>
          <w:tcPr>
            <w:tcW w:w="1052" w:type="dxa"/>
            <w:tcBorders>
              <w:top w:val="single" w:sz="6" w:space="0" w:color="auto"/>
            </w:tcBorders>
            <w:tcMar>
              <w:left w:w="90" w:type="dxa"/>
              <w:right w:w="90" w:type="dxa"/>
            </w:tcMar>
          </w:tcPr>
          <w:p w14:paraId="5C83F4D1" w14:textId="48AA8FA7" w:rsidR="0A03028C" w:rsidRPr="0001060C" w:rsidRDefault="0A03028C" w:rsidP="0A03028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Natureza de Despesa</w:t>
            </w:r>
          </w:p>
        </w:tc>
        <w:tc>
          <w:tcPr>
            <w:tcW w:w="924" w:type="dxa"/>
            <w:tcBorders>
              <w:top w:val="single" w:sz="6" w:space="0" w:color="auto"/>
            </w:tcBorders>
            <w:tcMar>
              <w:left w:w="90" w:type="dxa"/>
              <w:right w:w="90" w:type="dxa"/>
            </w:tcMar>
          </w:tcPr>
          <w:p w14:paraId="5C0EA4A5" w14:textId="71820876" w:rsidR="0A03028C" w:rsidRPr="0001060C" w:rsidRDefault="0A03028C" w:rsidP="0A03028C">
            <w:pPr>
              <w:spacing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Descrição Detalhada</w:t>
            </w:r>
          </w:p>
        </w:tc>
        <w:tc>
          <w:tcPr>
            <w:tcW w:w="1095" w:type="dxa"/>
            <w:tcBorders>
              <w:top w:val="single" w:sz="6" w:space="0" w:color="auto"/>
            </w:tcBorders>
            <w:tcMar>
              <w:left w:w="90" w:type="dxa"/>
              <w:right w:w="90" w:type="dxa"/>
            </w:tcMar>
          </w:tcPr>
          <w:p w14:paraId="140659EB" w14:textId="193EA282" w:rsidR="0A03028C" w:rsidRPr="0001060C" w:rsidRDefault="0A03028C" w:rsidP="0A03028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CNPJ</w:t>
            </w:r>
          </w:p>
        </w:tc>
        <w:tc>
          <w:tcPr>
            <w:tcW w:w="995" w:type="dxa"/>
            <w:tcBorders>
              <w:top w:val="single" w:sz="6" w:space="0" w:color="auto"/>
            </w:tcBorders>
            <w:tcMar>
              <w:left w:w="90" w:type="dxa"/>
              <w:right w:w="90" w:type="dxa"/>
            </w:tcMar>
          </w:tcPr>
          <w:p w14:paraId="11E90546" w14:textId="5407B877" w:rsidR="0A03028C" w:rsidRPr="0001060C" w:rsidRDefault="0A03028C" w:rsidP="0A03028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Nome da Empresa</w:t>
            </w:r>
          </w:p>
        </w:tc>
        <w:tc>
          <w:tcPr>
            <w:tcW w:w="1038" w:type="dxa"/>
            <w:tcBorders>
              <w:top w:val="single" w:sz="6" w:space="0" w:color="auto"/>
            </w:tcBorders>
            <w:tcMar>
              <w:left w:w="90" w:type="dxa"/>
              <w:right w:w="90" w:type="dxa"/>
            </w:tcMar>
          </w:tcPr>
          <w:p w14:paraId="7A8AA3AD" w14:textId="6EDED897" w:rsidR="0A03028C" w:rsidRPr="0001060C" w:rsidRDefault="0A03028C" w:rsidP="0A03028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 xml:space="preserve">Valor Unit. </w:t>
            </w:r>
          </w:p>
        </w:tc>
        <w:tc>
          <w:tcPr>
            <w:tcW w:w="1038" w:type="dxa"/>
            <w:tcBorders>
              <w:top w:val="single" w:sz="6" w:space="0" w:color="auto"/>
            </w:tcBorders>
            <w:tcMar>
              <w:left w:w="90" w:type="dxa"/>
              <w:right w:w="90" w:type="dxa"/>
            </w:tcMar>
          </w:tcPr>
          <w:p w14:paraId="482FDEB2" w14:textId="75971F23" w:rsidR="0A03028C" w:rsidRPr="0001060C" w:rsidRDefault="0A03028C" w:rsidP="0A03028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Quant.</w:t>
            </w:r>
          </w:p>
        </w:tc>
        <w:tc>
          <w:tcPr>
            <w:tcW w:w="1365" w:type="dxa"/>
            <w:tcBorders>
              <w:top w:val="single" w:sz="6" w:space="0" w:color="auto"/>
              <w:right w:val="single" w:sz="6" w:space="0" w:color="auto"/>
            </w:tcBorders>
            <w:tcMar>
              <w:left w:w="90" w:type="dxa"/>
              <w:right w:w="90" w:type="dxa"/>
            </w:tcMar>
          </w:tcPr>
          <w:p w14:paraId="774817DD" w14:textId="6DE92A14" w:rsidR="0A03028C" w:rsidRPr="0001060C" w:rsidRDefault="0A03028C" w:rsidP="0A03028C">
            <w:pPr>
              <w:spacing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Total</w:t>
            </w:r>
          </w:p>
        </w:tc>
      </w:tr>
      <w:tr w:rsidR="0A03028C" w:rsidRPr="0001060C" w14:paraId="16C1500B" w14:textId="77777777" w:rsidTr="0A03028C">
        <w:trPr>
          <w:trHeight w:val="300"/>
        </w:trPr>
        <w:tc>
          <w:tcPr>
            <w:tcW w:w="981" w:type="dxa"/>
            <w:vMerge w:val="restart"/>
            <w:tcBorders>
              <w:left w:val="single" w:sz="6" w:space="0" w:color="auto"/>
            </w:tcBorders>
            <w:tcMar>
              <w:left w:w="90" w:type="dxa"/>
              <w:right w:w="90" w:type="dxa"/>
            </w:tcMar>
          </w:tcPr>
          <w:p w14:paraId="0CB7A980" w14:textId="1086A114" w:rsidR="0A03028C" w:rsidRPr="0001060C" w:rsidRDefault="0A03028C" w:rsidP="0A03028C">
            <w:pPr>
              <w:spacing w:line="259" w:lineRule="auto"/>
              <w:rPr>
                <w:rFonts w:ascii="Calibri" w:eastAsia="Calibri" w:hAnsi="Calibri" w:cs="Calibri"/>
                <w:sz w:val="24"/>
                <w:szCs w:val="24"/>
              </w:rPr>
            </w:pPr>
            <w:r w:rsidRPr="0001060C">
              <w:rPr>
                <w:rFonts w:ascii="Calibri" w:eastAsia="Calibri" w:hAnsi="Calibri" w:cs="Calibri"/>
                <w:sz w:val="24"/>
                <w:szCs w:val="24"/>
              </w:rPr>
              <w:t>Escolher ação</w:t>
            </w:r>
          </w:p>
        </w:tc>
        <w:tc>
          <w:tcPr>
            <w:tcW w:w="1052" w:type="dxa"/>
            <w:vMerge w:val="restart"/>
            <w:tcMar>
              <w:left w:w="90" w:type="dxa"/>
              <w:right w:w="90" w:type="dxa"/>
            </w:tcMar>
          </w:tcPr>
          <w:p w14:paraId="1F47D91B" w14:textId="702249B0" w:rsidR="0A03028C" w:rsidRPr="0001060C" w:rsidRDefault="0A03028C" w:rsidP="0A03028C">
            <w:pPr>
              <w:spacing w:line="259" w:lineRule="auto"/>
              <w:rPr>
                <w:rFonts w:ascii="Calibri" w:eastAsia="Calibri" w:hAnsi="Calibri" w:cs="Calibri"/>
                <w:sz w:val="24"/>
                <w:szCs w:val="24"/>
              </w:rPr>
            </w:pPr>
          </w:p>
        </w:tc>
        <w:tc>
          <w:tcPr>
            <w:tcW w:w="924" w:type="dxa"/>
            <w:tcMar>
              <w:left w:w="90" w:type="dxa"/>
              <w:right w:w="90" w:type="dxa"/>
            </w:tcMar>
          </w:tcPr>
          <w:p w14:paraId="6256B6C3" w14:textId="7FD1D13B" w:rsidR="0A03028C" w:rsidRPr="0001060C" w:rsidRDefault="0A03028C" w:rsidP="0A03028C">
            <w:pPr>
              <w:spacing w:line="259" w:lineRule="auto"/>
              <w:rPr>
                <w:rFonts w:ascii="Calibri" w:eastAsia="Calibri" w:hAnsi="Calibri" w:cs="Calibri"/>
                <w:sz w:val="24"/>
                <w:szCs w:val="24"/>
              </w:rPr>
            </w:pPr>
          </w:p>
        </w:tc>
        <w:tc>
          <w:tcPr>
            <w:tcW w:w="1095" w:type="dxa"/>
            <w:tcMar>
              <w:left w:w="90" w:type="dxa"/>
              <w:right w:w="90" w:type="dxa"/>
            </w:tcMar>
          </w:tcPr>
          <w:p w14:paraId="476CC2F3" w14:textId="6698EB68" w:rsidR="0A03028C" w:rsidRPr="0001060C" w:rsidRDefault="0A03028C" w:rsidP="0A03028C">
            <w:pPr>
              <w:spacing w:line="259" w:lineRule="auto"/>
              <w:rPr>
                <w:rFonts w:ascii="Calibri" w:eastAsia="Calibri" w:hAnsi="Calibri" w:cs="Calibri"/>
                <w:sz w:val="24"/>
                <w:szCs w:val="24"/>
              </w:rPr>
            </w:pPr>
          </w:p>
        </w:tc>
        <w:tc>
          <w:tcPr>
            <w:tcW w:w="995" w:type="dxa"/>
            <w:tcMar>
              <w:left w:w="90" w:type="dxa"/>
              <w:right w:w="90" w:type="dxa"/>
            </w:tcMar>
          </w:tcPr>
          <w:p w14:paraId="49F27E4B" w14:textId="2882547F" w:rsidR="0A03028C" w:rsidRPr="0001060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365254EC" w14:textId="4C834366" w:rsidR="0A03028C" w:rsidRPr="0001060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446D12EF" w14:textId="1FA93B44" w:rsidR="0A03028C" w:rsidRPr="0001060C" w:rsidRDefault="0A03028C" w:rsidP="0A03028C">
            <w:pPr>
              <w:spacing w:line="259" w:lineRule="auto"/>
              <w:rPr>
                <w:rFonts w:ascii="Calibri" w:eastAsia="Calibri" w:hAnsi="Calibri" w:cs="Calibri"/>
                <w:sz w:val="24"/>
                <w:szCs w:val="24"/>
              </w:rPr>
            </w:pPr>
          </w:p>
        </w:tc>
        <w:tc>
          <w:tcPr>
            <w:tcW w:w="1365" w:type="dxa"/>
            <w:tcBorders>
              <w:right w:val="single" w:sz="6" w:space="0" w:color="auto"/>
            </w:tcBorders>
            <w:tcMar>
              <w:left w:w="90" w:type="dxa"/>
              <w:right w:w="90" w:type="dxa"/>
            </w:tcMar>
          </w:tcPr>
          <w:p w14:paraId="4286D947" w14:textId="55FBB5F3" w:rsidR="0A03028C" w:rsidRPr="0001060C" w:rsidRDefault="0A03028C" w:rsidP="0A03028C">
            <w:pPr>
              <w:spacing w:line="259" w:lineRule="auto"/>
              <w:rPr>
                <w:rFonts w:ascii="Calibri" w:eastAsia="Calibri" w:hAnsi="Calibri" w:cs="Calibri"/>
                <w:sz w:val="24"/>
                <w:szCs w:val="24"/>
              </w:rPr>
            </w:pPr>
          </w:p>
        </w:tc>
      </w:tr>
      <w:tr w:rsidR="0A03028C" w:rsidRPr="0001060C" w14:paraId="0DA09AF5" w14:textId="77777777" w:rsidTr="0A03028C">
        <w:trPr>
          <w:trHeight w:val="300"/>
        </w:trPr>
        <w:tc>
          <w:tcPr>
            <w:tcW w:w="981" w:type="dxa"/>
            <w:vMerge/>
            <w:tcBorders>
              <w:left w:val="single" w:sz="0" w:space="0" w:color="auto"/>
            </w:tcBorders>
            <w:vAlign w:val="center"/>
          </w:tcPr>
          <w:p w14:paraId="777A4036" w14:textId="77777777" w:rsidR="00724963" w:rsidRPr="0001060C" w:rsidRDefault="00724963">
            <w:pPr>
              <w:rPr>
                <w:rFonts w:ascii="Calibri" w:hAnsi="Calibri" w:cs="Calibri"/>
                <w:sz w:val="24"/>
                <w:szCs w:val="24"/>
              </w:rPr>
            </w:pPr>
          </w:p>
        </w:tc>
        <w:tc>
          <w:tcPr>
            <w:tcW w:w="1052" w:type="dxa"/>
            <w:vMerge/>
            <w:vAlign w:val="center"/>
          </w:tcPr>
          <w:p w14:paraId="56CEA56F" w14:textId="77777777" w:rsidR="00724963" w:rsidRPr="0001060C" w:rsidRDefault="00724963">
            <w:pPr>
              <w:rPr>
                <w:rFonts w:ascii="Calibri" w:hAnsi="Calibri" w:cs="Calibri"/>
                <w:sz w:val="24"/>
                <w:szCs w:val="24"/>
              </w:rPr>
            </w:pPr>
          </w:p>
        </w:tc>
        <w:tc>
          <w:tcPr>
            <w:tcW w:w="924" w:type="dxa"/>
            <w:tcMar>
              <w:left w:w="90" w:type="dxa"/>
              <w:right w:w="90" w:type="dxa"/>
            </w:tcMar>
          </w:tcPr>
          <w:p w14:paraId="2E980337" w14:textId="2D42B89F" w:rsidR="0A03028C" w:rsidRPr="0001060C" w:rsidRDefault="0A03028C" w:rsidP="0A03028C">
            <w:pPr>
              <w:spacing w:line="259" w:lineRule="auto"/>
              <w:rPr>
                <w:rFonts w:ascii="Calibri" w:eastAsia="Calibri" w:hAnsi="Calibri" w:cs="Calibri"/>
                <w:sz w:val="24"/>
                <w:szCs w:val="24"/>
              </w:rPr>
            </w:pPr>
          </w:p>
        </w:tc>
        <w:tc>
          <w:tcPr>
            <w:tcW w:w="1095" w:type="dxa"/>
            <w:tcMar>
              <w:left w:w="90" w:type="dxa"/>
              <w:right w:w="90" w:type="dxa"/>
            </w:tcMar>
          </w:tcPr>
          <w:p w14:paraId="2ED0181D" w14:textId="0D33E579" w:rsidR="0A03028C" w:rsidRPr="0001060C" w:rsidRDefault="0A03028C" w:rsidP="0A03028C">
            <w:pPr>
              <w:spacing w:line="259" w:lineRule="auto"/>
              <w:rPr>
                <w:rFonts w:ascii="Calibri" w:eastAsia="Calibri" w:hAnsi="Calibri" w:cs="Calibri"/>
                <w:sz w:val="24"/>
                <w:szCs w:val="24"/>
              </w:rPr>
            </w:pPr>
          </w:p>
        </w:tc>
        <w:tc>
          <w:tcPr>
            <w:tcW w:w="995" w:type="dxa"/>
            <w:tcMar>
              <w:left w:w="90" w:type="dxa"/>
              <w:right w:w="90" w:type="dxa"/>
            </w:tcMar>
          </w:tcPr>
          <w:p w14:paraId="2E6EA52E" w14:textId="18DC9325" w:rsidR="0A03028C" w:rsidRPr="0001060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21720FBB" w14:textId="34610855" w:rsidR="0A03028C" w:rsidRPr="0001060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071E319C" w14:textId="4A8E41D4" w:rsidR="0A03028C" w:rsidRPr="0001060C" w:rsidRDefault="0A03028C" w:rsidP="0A03028C">
            <w:pPr>
              <w:spacing w:line="259" w:lineRule="auto"/>
              <w:rPr>
                <w:rFonts w:ascii="Calibri" w:eastAsia="Calibri" w:hAnsi="Calibri" w:cs="Calibri"/>
                <w:sz w:val="24"/>
                <w:szCs w:val="24"/>
              </w:rPr>
            </w:pPr>
          </w:p>
        </w:tc>
        <w:tc>
          <w:tcPr>
            <w:tcW w:w="1365" w:type="dxa"/>
            <w:tcBorders>
              <w:right w:val="single" w:sz="6" w:space="0" w:color="auto"/>
            </w:tcBorders>
            <w:tcMar>
              <w:left w:w="90" w:type="dxa"/>
              <w:right w:w="90" w:type="dxa"/>
            </w:tcMar>
          </w:tcPr>
          <w:p w14:paraId="5A8DDE49" w14:textId="7E938C33" w:rsidR="0A03028C" w:rsidRPr="0001060C" w:rsidRDefault="0A03028C" w:rsidP="0A03028C">
            <w:pPr>
              <w:spacing w:line="259" w:lineRule="auto"/>
              <w:rPr>
                <w:rFonts w:ascii="Calibri" w:eastAsia="Calibri" w:hAnsi="Calibri" w:cs="Calibri"/>
                <w:sz w:val="24"/>
                <w:szCs w:val="24"/>
              </w:rPr>
            </w:pPr>
          </w:p>
        </w:tc>
      </w:tr>
      <w:tr w:rsidR="0A03028C" w:rsidRPr="0001060C" w14:paraId="02B02234" w14:textId="77777777" w:rsidTr="0A03028C">
        <w:trPr>
          <w:trHeight w:val="300"/>
        </w:trPr>
        <w:tc>
          <w:tcPr>
            <w:tcW w:w="981" w:type="dxa"/>
            <w:vMerge/>
            <w:tcBorders>
              <w:left w:val="single" w:sz="0" w:space="0" w:color="auto"/>
            </w:tcBorders>
            <w:vAlign w:val="center"/>
          </w:tcPr>
          <w:p w14:paraId="19572DF5" w14:textId="77777777" w:rsidR="00724963" w:rsidRPr="0001060C" w:rsidRDefault="00724963">
            <w:pPr>
              <w:rPr>
                <w:rFonts w:ascii="Calibri" w:hAnsi="Calibri" w:cs="Calibri"/>
                <w:sz w:val="24"/>
                <w:szCs w:val="24"/>
              </w:rPr>
            </w:pPr>
          </w:p>
        </w:tc>
        <w:tc>
          <w:tcPr>
            <w:tcW w:w="1052" w:type="dxa"/>
            <w:vMerge/>
            <w:vAlign w:val="center"/>
          </w:tcPr>
          <w:p w14:paraId="4DBC775F" w14:textId="77777777" w:rsidR="00724963" w:rsidRPr="0001060C" w:rsidRDefault="00724963">
            <w:pPr>
              <w:rPr>
                <w:rFonts w:ascii="Calibri" w:hAnsi="Calibri" w:cs="Calibri"/>
                <w:sz w:val="24"/>
                <w:szCs w:val="24"/>
              </w:rPr>
            </w:pPr>
          </w:p>
        </w:tc>
        <w:tc>
          <w:tcPr>
            <w:tcW w:w="924" w:type="dxa"/>
            <w:tcMar>
              <w:left w:w="90" w:type="dxa"/>
              <w:right w:w="90" w:type="dxa"/>
            </w:tcMar>
          </w:tcPr>
          <w:p w14:paraId="6452845B" w14:textId="43D0C237" w:rsidR="0A03028C" w:rsidRPr="0001060C" w:rsidRDefault="0A03028C" w:rsidP="0A03028C">
            <w:pPr>
              <w:spacing w:line="259" w:lineRule="auto"/>
              <w:rPr>
                <w:rFonts w:ascii="Calibri" w:eastAsia="Calibri" w:hAnsi="Calibri" w:cs="Calibri"/>
                <w:sz w:val="24"/>
                <w:szCs w:val="24"/>
              </w:rPr>
            </w:pPr>
          </w:p>
        </w:tc>
        <w:tc>
          <w:tcPr>
            <w:tcW w:w="1095" w:type="dxa"/>
            <w:tcMar>
              <w:left w:w="90" w:type="dxa"/>
              <w:right w:w="90" w:type="dxa"/>
            </w:tcMar>
          </w:tcPr>
          <w:p w14:paraId="47C710DB" w14:textId="3094762F" w:rsidR="0A03028C" w:rsidRPr="0001060C" w:rsidRDefault="0A03028C" w:rsidP="0A03028C">
            <w:pPr>
              <w:spacing w:line="259" w:lineRule="auto"/>
              <w:rPr>
                <w:rFonts w:ascii="Calibri" w:eastAsia="Calibri" w:hAnsi="Calibri" w:cs="Calibri"/>
                <w:sz w:val="24"/>
                <w:szCs w:val="24"/>
              </w:rPr>
            </w:pPr>
          </w:p>
        </w:tc>
        <w:tc>
          <w:tcPr>
            <w:tcW w:w="995" w:type="dxa"/>
            <w:tcMar>
              <w:left w:w="90" w:type="dxa"/>
              <w:right w:w="90" w:type="dxa"/>
            </w:tcMar>
          </w:tcPr>
          <w:p w14:paraId="2B73CF97" w14:textId="5D494634" w:rsidR="0A03028C" w:rsidRPr="0001060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48627FFC" w14:textId="203391DC" w:rsidR="0A03028C" w:rsidRPr="0001060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7138B448" w14:textId="4FCF4296" w:rsidR="0A03028C" w:rsidRPr="0001060C" w:rsidRDefault="0A03028C" w:rsidP="0A03028C">
            <w:pPr>
              <w:spacing w:line="259" w:lineRule="auto"/>
              <w:rPr>
                <w:rFonts w:ascii="Calibri" w:eastAsia="Calibri" w:hAnsi="Calibri" w:cs="Calibri"/>
                <w:sz w:val="24"/>
                <w:szCs w:val="24"/>
              </w:rPr>
            </w:pPr>
          </w:p>
        </w:tc>
        <w:tc>
          <w:tcPr>
            <w:tcW w:w="1365" w:type="dxa"/>
            <w:tcBorders>
              <w:right w:val="single" w:sz="6" w:space="0" w:color="auto"/>
            </w:tcBorders>
            <w:tcMar>
              <w:left w:w="90" w:type="dxa"/>
              <w:right w:w="90" w:type="dxa"/>
            </w:tcMar>
          </w:tcPr>
          <w:p w14:paraId="40EFD1C4" w14:textId="4F812542" w:rsidR="0A03028C" w:rsidRPr="0001060C" w:rsidRDefault="0A03028C" w:rsidP="0A03028C">
            <w:pPr>
              <w:spacing w:line="259" w:lineRule="auto"/>
              <w:rPr>
                <w:rFonts w:ascii="Calibri" w:eastAsia="Calibri" w:hAnsi="Calibri" w:cs="Calibri"/>
                <w:sz w:val="24"/>
                <w:szCs w:val="24"/>
              </w:rPr>
            </w:pPr>
          </w:p>
        </w:tc>
      </w:tr>
      <w:tr w:rsidR="0A03028C" w:rsidRPr="0001060C" w14:paraId="5262DFBB" w14:textId="77777777" w:rsidTr="0A03028C">
        <w:trPr>
          <w:trHeight w:val="300"/>
        </w:trPr>
        <w:tc>
          <w:tcPr>
            <w:tcW w:w="981" w:type="dxa"/>
            <w:vMerge w:val="restart"/>
            <w:tcBorders>
              <w:left w:val="single" w:sz="6" w:space="0" w:color="auto"/>
            </w:tcBorders>
            <w:tcMar>
              <w:left w:w="90" w:type="dxa"/>
              <w:right w:w="90" w:type="dxa"/>
            </w:tcMar>
          </w:tcPr>
          <w:p w14:paraId="57A7CC29" w14:textId="473242AC" w:rsidR="0A03028C" w:rsidRPr="0001060C" w:rsidRDefault="0A03028C" w:rsidP="0A03028C">
            <w:pPr>
              <w:spacing w:line="259" w:lineRule="auto"/>
              <w:rPr>
                <w:rFonts w:ascii="Calibri" w:eastAsia="Calibri" w:hAnsi="Calibri" w:cs="Calibri"/>
                <w:sz w:val="24"/>
                <w:szCs w:val="24"/>
              </w:rPr>
            </w:pPr>
            <w:r w:rsidRPr="0001060C">
              <w:rPr>
                <w:rFonts w:ascii="Calibri" w:eastAsia="Calibri" w:hAnsi="Calibri" w:cs="Calibri"/>
                <w:sz w:val="24"/>
                <w:szCs w:val="24"/>
              </w:rPr>
              <w:t>...</w:t>
            </w:r>
          </w:p>
        </w:tc>
        <w:tc>
          <w:tcPr>
            <w:tcW w:w="1052" w:type="dxa"/>
            <w:vMerge w:val="restart"/>
            <w:tcMar>
              <w:left w:w="90" w:type="dxa"/>
              <w:right w:w="90" w:type="dxa"/>
            </w:tcMar>
          </w:tcPr>
          <w:p w14:paraId="2910E69A" w14:textId="7508C587" w:rsidR="0A03028C" w:rsidRPr="0001060C" w:rsidRDefault="0A03028C" w:rsidP="0A03028C">
            <w:pPr>
              <w:spacing w:line="259" w:lineRule="auto"/>
              <w:rPr>
                <w:rFonts w:ascii="Calibri" w:eastAsia="Calibri" w:hAnsi="Calibri" w:cs="Calibri"/>
                <w:sz w:val="24"/>
                <w:szCs w:val="24"/>
              </w:rPr>
            </w:pPr>
            <w:r w:rsidRPr="0001060C">
              <w:rPr>
                <w:rFonts w:ascii="Calibri" w:eastAsia="Calibri" w:hAnsi="Calibri" w:cs="Calibri"/>
                <w:sz w:val="24"/>
                <w:szCs w:val="24"/>
              </w:rPr>
              <w:t>...</w:t>
            </w:r>
          </w:p>
        </w:tc>
        <w:tc>
          <w:tcPr>
            <w:tcW w:w="924" w:type="dxa"/>
            <w:tcMar>
              <w:left w:w="90" w:type="dxa"/>
              <w:right w:w="90" w:type="dxa"/>
            </w:tcMar>
          </w:tcPr>
          <w:p w14:paraId="0BB53ABE" w14:textId="7F3B730C" w:rsidR="0A03028C" w:rsidRPr="0001060C" w:rsidRDefault="0A03028C" w:rsidP="0A03028C">
            <w:pPr>
              <w:spacing w:line="259" w:lineRule="auto"/>
              <w:rPr>
                <w:rFonts w:ascii="Calibri" w:eastAsia="Calibri" w:hAnsi="Calibri" w:cs="Calibri"/>
                <w:sz w:val="24"/>
                <w:szCs w:val="24"/>
              </w:rPr>
            </w:pPr>
          </w:p>
        </w:tc>
        <w:tc>
          <w:tcPr>
            <w:tcW w:w="1095" w:type="dxa"/>
            <w:tcMar>
              <w:left w:w="90" w:type="dxa"/>
              <w:right w:w="90" w:type="dxa"/>
            </w:tcMar>
          </w:tcPr>
          <w:p w14:paraId="454CAFF4" w14:textId="12A91FCF" w:rsidR="0A03028C" w:rsidRPr="0001060C" w:rsidRDefault="0A03028C" w:rsidP="0A03028C">
            <w:pPr>
              <w:spacing w:line="259" w:lineRule="auto"/>
              <w:rPr>
                <w:rFonts w:ascii="Calibri" w:eastAsia="Calibri" w:hAnsi="Calibri" w:cs="Calibri"/>
                <w:sz w:val="24"/>
                <w:szCs w:val="24"/>
              </w:rPr>
            </w:pPr>
          </w:p>
        </w:tc>
        <w:tc>
          <w:tcPr>
            <w:tcW w:w="995" w:type="dxa"/>
            <w:tcMar>
              <w:left w:w="90" w:type="dxa"/>
              <w:right w:w="90" w:type="dxa"/>
            </w:tcMar>
          </w:tcPr>
          <w:p w14:paraId="1C6C284E" w14:textId="5FBB9C9F" w:rsidR="0A03028C" w:rsidRPr="0001060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3C33EC9C" w14:textId="2A7EBD04" w:rsidR="0A03028C" w:rsidRPr="0001060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6B4B84A7" w14:textId="41B884A9" w:rsidR="0A03028C" w:rsidRPr="0001060C" w:rsidRDefault="0A03028C" w:rsidP="0A03028C">
            <w:pPr>
              <w:spacing w:line="259" w:lineRule="auto"/>
              <w:rPr>
                <w:rFonts w:ascii="Calibri" w:eastAsia="Calibri" w:hAnsi="Calibri" w:cs="Calibri"/>
                <w:sz w:val="24"/>
                <w:szCs w:val="24"/>
              </w:rPr>
            </w:pPr>
          </w:p>
        </w:tc>
        <w:tc>
          <w:tcPr>
            <w:tcW w:w="1365" w:type="dxa"/>
            <w:tcBorders>
              <w:right w:val="single" w:sz="6" w:space="0" w:color="auto"/>
            </w:tcBorders>
            <w:tcMar>
              <w:left w:w="90" w:type="dxa"/>
              <w:right w:w="90" w:type="dxa"/>
            </w:tcMar>
          </w:tcPr>
          <w:p w14:paraId="4C453AD1" w14:textId="24C3170C" w:rsidR="0A03028C" w:rsidRPr="0001060C" w:rsidRDefault="0A03028C" w:rsidP="0A03028C">
            <w:pPr>
              <w:spacing w:line="259" w:lineRule="auto"/>
              <w:rPr>
                <w:rFonts w:ascii="Calibri" w:eastAsia="Calibri" w:hAnsi="Calibri" w:cs="Calibri"/>
                <w:sz w:val="24"/>
                <w:szCs w:val="24"/>
              </w:rPr>
            </w:pPr>
          </w:p>
        </w:tc>
      </w:tr>
      <w:tr w:rsidR="0A03028C" w:rsidRPr="0001060C" w14:paraId="0272D6A6" w14:textId="77777777" w:rsidTr="0A03028C">
        <w:trPr>
          <w:trHeight w:val="300"/>
        </w:trPr>
        <w:tc>
          <w:tcPr>
            <w:tcW w:w="981" w:type="dxa"/>
            <w:vMerge/>
            <w:tcBorders>
              <w:left w:val="single" w:sz="0" w:space="0" w:color="auto"/>
            </w:tcBorders>
            <w:vAlign w:val="center"/>
          </w:tcPr>
          <w:p w14:paraId="7861F574" w14:textId="77777777" w:rsidR="00724963" w:rsidRPr="0001060C" w:rsidRDefault="00724963">
            <w:pPr>
              <w:rPr>
                <w:rFonts w:ascii="Calibri" w:hAnsi="Calibri" w:cs="Calibri"/>
                <w:sz w:val="24"/>
                <w:szCs w:val="24"/>
              </w:rPr>
            </w:pPr>
          </w:p>
        </w:tc>
        <w:tc>
          <w:tcPr>
            <w:tcW w:w="1052" w:type="dxa"/>
            <w:vMerge/>
            <w:vAlign w:val="center"/>
          </w:tcPr>
          <w:p w14:paraId="5A25FEFC" w14:textId="77777777" w:rsidR="00724963" w:rsidRPr="0001060C" w:rsidRDefault="00724963">
            <w:pPr>
              <w:rPr>
                <w:rFonts w:ascii="Calibri" w:hAnsi="Calibri" w:cs="Calibri"/>
                <w:sz w:val="24"/>
                <w:szCs w:val="24"/>
              </w:rPr>
            </w:pPr>
          </w:p>
        </w:tc>
        <w:tc>
          <w:tcPr>
            <w:tcW w:w="924" w:type="dxa"/>
            <w:tcMar>
              <w:left w:w="90" w:type="dxa"/>
              <w:right w:w="90" w:type="dxa"/>
            </w:tcMar>
          </w:tcPr>
          <w:p w14:paraId="690871C1" w14:textId="648CE36E" w:rsidR="0A03028C" w:rsidRPr="0001060C" w:rsidRDefault="0A03028C" w:rsidP="0A03028C">
            <w:pPr>
              <w:spacing w:line="259" w:lineRule="auto"/>
              <w:rPr>
                <w:rFonts w:ascii="Calibri" w:eastAsia="Calibri" w:hAnsi="Calibri" w:cs="Calibri"/>
                <w:sz w:val="24"/>
                <w:szCs w:val="24"/>
              </w:rPr>
            </w:pPr>
          </w:p>
        </w:tc>
        <w:tc>
          <w:tcPr>
            <w:tcW w:w="1095" w:type="dxa"/>
            <w:tcMar>
              <w:left w:w="90" w:type="dxa"/>
              <w:right w:w="90" w:type="dxa"/>
            </w:tcMar>
          </w:tcPr>
          <w:p w14:paraId="0481FE2D" w14:textId="488264EC" w:rsidR="0A03028C" w:rsidRPr="0001060C" w:rsidRDefault="0A03028C" w:rsidP="0A03028C">
            <w:pPr>
              <w:spacing w:line="259" w:lineRule="auto"/>
              <w:rPr>
                <w:rFonts w:ascii="Calibri" w:eastAsia="Calibri" w:hAnsi="Calibri" w:cs="Calibri"/>
                <w:sz w:val="24"/>
                <w:szCs w:val="24"/>
              </w:rPr>
            </w:pPr>
          </w:p>
        </w:tc>
        <w:tc>
          <w:tcPr>
            <w:tcW w:w="995" w:type="dxa"/>
            <w:tcMar>
              <w:left w:w="90" w:type="dxa"/>
              <w:right w:w="90" w:type="dxa"/>
            </w:tcMar>
          </w:tcPr>
          <w:p w14:paraId="746ED757" w14:textId="09DD119D" w:rsidR="0A03028C" w:rsidRPr="0001060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3F9A8ED7" w14:textId="36871A19" w:rsidR="0A03028C" w:rsidRPr="0001060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76C54281" w14:textId="775E53BF" w:rsidR="0A03028C" w:rsidRPr="0001060C" w:rsidRDefault="0A03028C" w:rsidP="0A03028C">
            <w:pPr>
              <w:spacing w:line="259" w:lineRule="auto"/>
              <w:rPr>
                <w:rFonts w:ascii="Calibri" w:eastAsia="Calibri" w:hAnsi="Calibri" w:cs="Calibri"/>
                <w:sz w:val="24"/>
                <w:szCs w:val="24"/>
              </w:rPr>
            </w:pPr>
          </w:p>
        </w:tc>
        <w:tc>
          <w:tcPr>
            <w:tcW w:w="1365" w:type="dxa"/>
            <w:tcBorders>
              <w:right w:val="single" w:sz="6" w:space="0" w:color="auto"/>
            </w:tcBorders>
            <w:tcMar>
              <w:left w:w="90" w:type="dxa"/>
              <w:right w:w="90" w:type="dxa"/>
            </w:tcMar>
          </w:tcPr>
          <w:p w14:paraId="540626F5" w14:textId="35BD5B49" w:rsidR="0A03028C" w:rsidRPr="0001060C" w:rsidRDefault="0A03028C" w:rsidP="0A03028C">
            <w:pPr>
              <w:spacing w:line="259" w:lineRule="auto"/>
              <w:rPr>
                <w:rFonts w:ascii="Calibri" w:eastAsia="Calibri" w:hAnsi="Calibri" w:cs="Calibri"/>
                <w:sz w:val="24"/>
                <w:szCs w:val="24"/>
              </w:rPr>
            </w:pPr>
          </w:p>
        </w:tc>
      </w:tr>
      <w:tr w:rsidR="0A03028C" w:rsidRPr="0001060C" w14:paraId="0686FDAE" w14:textId="77777777" w:rsidTr="0A03028C">
        <w:trPr>
          <w:trHeight w:val="300"/>
        </w:trPr>
        <w:tc>
          <w:tcPr>
            <w:tcW w:w="981" w:type="dxa"/>
            <w:vMerge/>
            <w:tcBorders>
              <w:left w:val="single" w:sz="0" w:space="0" w:color="auto"/>
            </w:tcBorders>
            <w:vAlign w:val="center"/>
          </w:tcPr>
          <w:p w14:paraId="2782DD34" w14:textId="77777777" w:rsidR="00724963" w:rsidRPr="0001060C" w:rsidRDefault="00724963">
            <w:pPr>
              <w:rPr>
                <w:rFonts w:ascii="Calibri" w:hAnsi="Calibri" w:cs="Calibri"/>
                <w:sz w:val="24"/>
                <w:szCs w:val="24"/>
              </w:rPr>
            </w:pPr>
          </w:p>
        </w:tc>
        <w:tc>
          <w:tcPr>
            <w:tcW w:w="1052" w:type="dxa"/>
            <w:vMerge/>
            <w:vAlign w:val="center"/>
          </w:tcPr>
          <w:p w14:paraId="4DFD8991" w14:textId="77777777" w:rsidR="00724963" w:rsidRPr="0001060C" w:rsidRDefault="00724963">
            <w:pPr>
              <w:rPr>
                <w:rFonts w:ascii="Calibri" w:hAnsi="Calibri" w:cs="Calibri"/>
                <w:sz w:val="24"/>
                <w:szCs w:val="24"/>
              </w:rPr>
            </w:pPr>
          </w:p>
        </w:tc>
        <w:tc>
          <w:tcPr>
            <w:tcW w:w="924" w:type="dxa"/>
            <w:tcMar>
              <w:left w:w="90" w:type="dxa"/>
              <w:right w:w="90" w:type="dxa"/>
            </w:tcMar>
          </w:tcPr>
          <w:p w14:paraId="32F24C3B" w14:textId="09DD034C" w:rsidR="0A03028C" w:rsidRPr="0001060C" w:rsidRDefault="0A03028C" w:rsidP="0A03028C">
            <w:pPr>
              <w:spacing w:line="259" w:lineRule="auto"/>
              <w:rPr>
                <w:rFonts w:ascii="Calibri" w:eastAsia="Calibri" w:hAnsi="Calibri" w:cs="Calibri"/>
                <w:sz w:val="24"/>
                <w:szCs w:val="24"/>
              </w:rPr>
            </w:pPr>
          </w:p>
        </w:tc>
        <w:tc>
          <w:tcPr>
            <w:tcW w:w="1095" w:type="dxa"/>
            <w:tcMar>
              <w:left w:w="90" w:type="dxa"/>
              <w:right w:w="90" w:type="dxa"/>
            </w:tcMar>
          </w:tcPr>
          <w:p w14:paraId="0E3C0B0E" w14:textId="5E3E4D6E" w:rsidR="0A03028C" w:rsidRPr="0001060C" w:rsidRDefault="0A03028C" w:rsidP="0A03028C">
            <w:pPr>
              <w:spacing w:line="259" w:lineRule="auto"/>
              <w:rPr>
                <w:rFonts w:ascii="Calibri" w:eastAsia="Calibri" w:hAnsi="Calibri" w:cs="Calibri"/>
                <w:sz w:val="24"/>
                <w:szCs w:val="24"/>
              </w:rPr>
            </w:pPr>
          </w:p>
        </w:tc>
        <w:tc>
          <w:tcPr>
            <w:tcW w:w="995" w:type="dxa"/>
            <w:tcMar>
              <w:left w:w="90" w:type="dxa"/>
              <w:right w:w="90" w:type="dxa"/>
            </w:tcMar>
          </w:tcPr>
          <w:p w14:paraId="122FFEF9" w14:textId="7DF1A4DE" w:rsidR="0A03028C" w:rsidRPr="0001060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403F33C5" w14:textId="4F2AC864" w:rsidR="0A03028C" w:rsidRPr="0001060C" w:rsidRDefault="0A03028C" w:rsidP="0A03028C">
            <w:pPr>
              <w:spacing w:line="259" w:lineRule="auto"/>
              <w:rPr>
                <w:rFonts w:ascii="Calibri" w:eastAsia="Calibri" w:hAnsi="Calibri" w:cs="Calibri"/>
                <w:sz w:val="24"/>
                <w:szCs w:val="24"/>
              </w:rPr>
            </w:pPr>
          </w:p>
        </w:tc>
        <w:tc>
          <w:tcPr>
            <w:tcW w:w="1038" w:type="dxa"/>
            <w:tcMar>
              <w:left w:w="90" w:type="dxa"/>
              <w:right w:w="90" w:type="dxa"/>
            </w:tcMar>
          </w:tcPr>
          <w:p w14:paraId="1DB5894B" w14:textId="33786B30" w:rsidR="0A03028C" w:rsidRPr="0001060C" w:rsidRDefault="0A03028C" w:rsidP="0A03028C">
            <w:pPr>
              <w:spacing w:line="259" w:lineRule="auto"/>
              <w:rPr>
                <w:rFonts w:ascii="Calibri" w:eastAsia="Calibri" w:hAnsi="Calibri" w:cs="Calibri"/>
                <w:sz w:val="24"/>
                <w:szCs w:val="24"/>
              </w:rPr>
            </w:pPr>
          </w:p>
        </w:tc>
        <w:tc>
          <w:tcPr>
            <w:tcW w:w="1365" w:type="dxa"/>
            <w:tcBorders>
              <w:right w:val="single" w:sz="6" w:space="0" w:color="auto"/>
            </w:tcBorders>
            <w:tcMar>
              <w:left w:w="90" w:type="dxa"/>
              <w:right w:w="90" w:type="dxa"/>
            </w:tcMar>
          </w:tcPr>
          <w:p w14:paraId="0C2A9690" w14:textId="2D151C38" w:rsidR="0A03028C" w:rsidRPr="0001060C" w:rsidRDefault="0A03028C" w:rsidP="0A03028C">
            <w:pPr>
              <w:spacing w:line="259" w:lineRule="auto"/>
              <w:rPr>
                <w:rFonts w:ascii="Calibri" w:eastAsia="Calibri" w:hAnsi="Calibri" w:cs="Calibri"/>
                <w:sz w:val="24"/>
                <w:szCs w:val="24"/>
              </w:rPr>
            </w:pPr>
          </w:p>
        </w:tc>
      </w:tr>
      <w:tr w:rsidR="0A03028C" w:rsidRPr="0001060C" w14:paraId="692595DB" w14:textId="77777777" w:rsidTr="0A03028C">
        <w:trPr>
          <w:trHeight w:val="300"/>
        </w:trPr>
        <w:tc>
          <w:tcPr>
            <w:tcW w:w="7123" w:type="dxa"/>
            <w:gridSpan w:val="7"/>
            <w:tcBorders>
              <w:left w:val="single" w:sz="6" w:space="0" w:color="auto"/>
              <w:bottom w:val="single" w:sz="6" w:space="0" w:color="auto"/>
            </w:tcBorders>
            <w:tcMar>
              <w:left w:w="90" w:type="dxa"/>
              <w:right w:w="90" w:type="dxa"/>
            </w:tcMar>
            <w:vAlign w:val="center"/>
          </w:tcPr>
          <w:p w14:paraId="0793532B" w14:textId="65041DE8" w:rsidR="0A03028C" w:rsidRPr="0001060C" w:rsidRDefault="0A03028C" w:rsidP="0A03028C">
            <w:pPr>
              <w:spacing w:line="259" w:lineRule="auto"/>
              <w:rPr>
                <w:rFonts w:ascii="Calibri" w:eastAsia="Arial" w:hAnsi="Calibri" w:cs="Calibri"/>
                <w:color w:val="000000" w:themeColor="text1"/>
                <w:sz w:val="24"/>
                <w:szCs w:val="24"/>
              </w:rPr>
            </w:pPr>
            <w:r w:rsidRPr="0001060C">
              <w:rPr>
                <w:rFonts w:ascii="Calibri" w:eastAsia="Arial" w:hAnsi="Calibri" w:cs="Calibri"/>
                <w:b/>
                <w:bCs/>
                <w:color w:val="000000" w:themeColor="text1"/>
                <w:sz w:val="24"/>
                <w:szCs w:val="24"/>
              </w:rPr>
              <w:t>Total de Valores das Empresas Vencedoras</w:t>
            </w:r>
          </w:p>
        </w:tc>
        <w:tc>
          <w:tcPr>
            <w:tcW w:w="1365" w:type="dxa"/>
            <w:tcBorders>
              <w:bottom w:val="single" w:sz="6" w:space="0" w:color="auto"/>
              <w:right w:val="single" w:sz="6" w:space="0" w:color="auto"/>
            </w:tcBorders>
            <w:tcMar>
              <w:left w:w="90" w:type="dxa"/>
              <w:right w:w="90" w:type="dxa"/>
            </w:tcMar>
          </w:tcPr>
          <w:p w14:paraId="5F9791A5" w14:textId="5F6D0924" w:rsidR="0A03028C" w:rsidRPr="0001060C" w:rsidRDefault="0A03028C" w:rsidP="0A03028C">
            <w:pPr>
              <w:spacing w:line="259" w:lineRule="auto"/>
              <w:rPr>
                <w:rFonts w:ascii="Calibri" w:eastAsia="Calibri" w:hAnsi="Calibri" w:cs="Calibri"/>
                <w:sz w:val="24"/>
                <w:szCs w:val="24"/>
              </w:rPr>
            </w:pPr>
            <w:r w:rsidRPr="0001060C">
              <w:rPr>
                <w:rFonts w:ascii="Calibri" w:eastAsia="Calibri" w:hAnsi="Calibri" w:cs="Calibri"/>
                <w:b/>
                <w:bCs/>
                <w:sz w:val="24"/>
                <w:szCs w:val="24"/>
              </w:rPr>
              <w:t>R$</w:t>
            </w:r>
          </w:p>
        </w:tc>
      </w:tr>
    </w:tbl>
    <w:p w14:paraId="68934095" w14:textId="34FD7036" w:rsidR="4F854CB5" w:rsidRPr="0001060C" w:rsidRDefault="4F854CB5" w:rsidP="0A03028C">
      <w:pPr>
        <w:widowControl w:val="0"/>
        <w:spacing w:before="56"/>
        <w:rPr>
          <w:rFonts w:ascii="Calibri" w:eastAsia="Calibri" w:hAnsi="Calibri" w:cs="Calibri"/>
          <w:color w:val="000000" w:themeColor="text1"/>
          <w:sz w:val="24"/>
          <w:szCs w:val="24"/>
        </w:rPr>
      </w:pPr>
    </w:p>
    <w:p w14:paraId="199618F2" w14:textId="5998CDEA" w:rsidR="4F854CB5" w:rsidRPr="0001060C" w:rsidRDefault="417C0C2C" w:rsidP="0A03028C">
      <w:pPr>
        <w:widowControl w:val="0"/>
        <w:spacing w:before="56"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12. Remuneração da equipe de trabalho da Organização da Sociedade Civil</w:t>
      </w:r>
    </w:p>
    <w:p w14:paraId="2E6AD5B4" w14:textId="28B347F4" w:rsidR="4F854CB5" w:rsidRPr="0001060C" w:rsidRDefault="417C0C2C" w:rsidP="0A03028C">
      <w:pPr>
        <w:widowControl w:val="0"/>
        <w:spacing w:before="56" w:after="200" w:line="276"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No quadro abaixo, a Organização da Sociedade Civil deverá indicar as informações relativas à remuneração de sua equipe de trabalho, tanto aqueles contratados pela entidade como CLT, quanto aqueles remunerados por meio de PJ.</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123"/>
        <w:gridCol w:w="1123"/>
        <w:gridCol w:w="1123"/>
        <w:gridCol w:w="1123"/>
        <w:gridCol w:w="1221"/>
        <w:gridCol w:w="1179"/>
        <w:gridCol w:w="1600"/>
      </w:tblGrid>
      <w:tr w:rsidR="0A03028C" w:rsidRPr="0001060C" w14:paraId="38A20398" w14:textId="77777777" w:rsidTr="0A03028C">
        <w:trPr>
          <w:trHeight w:val="300"/>
        </w:trPr>
        <w:tc>
          <w:tcPr>
            <w:tcW w:w="1123" w:type="dxa"/>
            <w:tcBorders>
              <w:top w:val="single" w:sz="6" w:space="0" w:color="auto"/>
              <w:left w:val="single" w:sz="6" w:space="0" w:color="auto"/>
            </w:tcBorders>
            <w:tcMar>
              <w:left w:w="90" w:type="dxa"/>
              <w:right w:w="90" w:type="dxa"/>
            </w:tcMar>
          </w:tcPr>
          <w:p w14:paraId="0979922E" w14:textId="0D87A933" w:rsidR="0A03028C" w:rsidRPr="0001060C" w:rsidRDefault="0A03028C" w:rsidP="0A03028C">
            <w:pPr>
              <w:spacing w:line="259" w:lineRule="auto"/>
              <w:rPr>
                <w:rFonts w:ascii="Calibri" w:eastAsia="Calibri" w:hAnsi="Calibri" w:cs="Calibri"/>
                <w:sz w:val="24"/>
                <w:szCs w:val="24"/>
              </w:rPr>
            </w:pPr>
            <w:r w:rsidRPr="0001060C">
              <w:rPr>
                <w:rFonts w:ascii="Calibri" w:eastAsia="Calibri" w:hAnsi="Calibri" w:cs="Calibri"/>
                <w:b/>
                <w:bCs/>
                <w:sz w:val="24"/>
                <w:szCs w:val="24"/>
              </w:rPr>
              <w:t>Nome completo</w:t>
            </w:r>
          </w:p>
        </w:tc>
        <w:tc>
          <w:tcPr>
            <w:tcW w:w="1123" w:type="dxa"/>
            <w:tcBorders>
              <w:top w:val="single" w:sz="6" w:space="0" w:color="auto"/>
            </w:tcBorders>
            <w:tcMar>
              <w:left w:w="90" w:type="dxa"/>
              <w:right w:w="90" w:type="dxa"/>
            </w:tcMar>
          </w:tcPr>
          <w:p w14:paraId="1E0C08D1" w14:textId="2E4F9829" w:rsidR="0A03028C" w:rsidRPr="0001060C" w:rsidRDefault="0A03028C" w:rsidP="0A03028C">
            <w:pPr>
              <w:spacing w:line="259" w:lineRule="auto"/>
              <w:rPr>
                <w:rFonts w:ascii="Calibri" w:eastAsia="Calibri" w:hAnsi="Calibri" w:cs="Calibri"/>
                <w:sz w:val="24"/>
                <w:szCs w:val="24"/>
              </w:rPr>
            </w:pPr>
            <w:r w:rsidRPr="0001060C">
              <w:rPr>
                <w:rFonts w:ascii="Calibri" w:eastAsia="Calibri" w:hAnsi="Calibri" w:cs="Calibri"/>
                <w:b/>
                <w:bCs/>
                <w:sz w:val="24"/>
                <w:szCs w:val="24"/>
              </w:rPr>
              <w:t>CPF</w:t>
            </w:r>
          </w:p>
        </w:tc>
        <w:tc>
          <w:tcPr>
            <w:tcW w:w="1123" w:type="dxa"/>
            <w:tcBorders>
              <w:top w:val="single" w:sz="6" w:space="0" w:color="auto"/>
            </w:tcBorders>
            <w:tcMar>
              <w:left w:w="90" w:type="dxa"/>
              <w:right w:w="90" w:type="dxa"/>
            </w:tcMar>
          </w:tcPr>
          <w:p w14:paraId="3704A677" w14:textId="422E2EAC" w:rsidR="0A03028C" w:rsidRPr="0001060C" w:rsidRDefault="0A03028C" w:rsidP="0A03028C">
            <w:pPr>
              <w:spacing w:line="259" w:lineRule="auto"/>
              <w:rPr>
                <w:rFonts w:ascii="Calibri" w:eastAsia="Calibri" w:hAnsi="Calibri" w:cs="Calibri"/>
                <w:sz w:val="24"/>
                <w:szCs w:val="24"/>
              </w:rPr>
            </w:pPr>
            <w:r w:rsidRPr="0001060C">
              <w:rPr>
                <w:rFonts w:ascii="Calibri" w:eastAsia="Calibri" w:hAnsi="Calibri" w:cs="Calibri"/>
                <w:b/>
                <w:bCs/>
                <w:sz w:val="24"/>
                <w:szCs w:val="24"/>
              </w:rPr>
              <w:t>Salário mensal do(a) colaborador(a) da entidade</w:t>
            </w:r>
          </w:p>
        </w:tc>
        <w:tc>
          <w:tcPr>
            <w:tcW w:w="1123" w:type="dxa"/>
            <w:tcBorders>
              <w:top w:val="single" w:sz="6" w:space="0" w:color="auto"/>
            </w:tcBorders>
            <w:tcMar>
              <w:left w:w="90" w:type="dxa"/>
              <w:right w:w="90" w:type="dxa"/>
            </w:tcMar>
          </w:tcPr>
          <w:p w14:paraId="06718163" w14:textId="51E00CC6" w:rsidR="0A03028C" w:rsidRPr="0001060C" w:rsidRDefault="0A03028C" w:rsidP="0A03028C">
            <w:pPr>
              <w:spacing w:line="259" w:lineRule="auto"/>
              <w:rPr>
                <w:rFonts w:ascii="Calibri" w:eastAsia="Calibri" w:hAnsi="Calibri" w:cs="Calibri"/>
                <w:sz w:val="24"/>
                <w:szCs w:val="24"/>
              </w:rPr>
            </w:pPr>
            <w:r w:rsidRPr="0001060C">
              <w:rPr>
                <w:rFonts w:ascii="Calibri" w:eastAsia="Calibri" w:hAnsi="Calibri" w:cs="Calibri"/>
                <w:b/>
                <w:bCs/>
                <w:sz w:val="24"/>
                <w:szCs w:val="24"/>
              </w:rPr>
              <w:t>Parcela do salário do colaborador(a) da entidade paga por meio desse plano de trabalho</w:t>
            </w:r>
          </w:p>
        </w:tc>
        <w:tc>
          <w:tcPr>
            <w:tcW w:w="1221" w:type="dxa"/>
            <w:tcBorders>
              <w:top w:val="single" w:sz="6" w:space="0" w:color="auto"/>
            </w:tcBorders>
            <w:tcMar>
              <w:left w:w="90" w:type="dxa"/>
              <w:right w:w="90" w:type="dxa"/>
            </w:tcMar>
          </w:tcPr>
          <w:p w14:paraId="7591F709" w14:textId="31CF0236" w:rsidR="0A03028C" w:rsidRPr="0001060C" w:rsidRDefault="0A03028C" w:rsidP="0A03028C">
            <w:pPr>
              <w:spacing w:line="259" w:lineRule="auto"/>
              <w:rPr>
                <w:rFonts w:ascii="Calibri" w:eastAsia="Calibri" w:hAnsi="Calibri" w:cs="Calibri"/>
                <w:sz w:val="24"/>
                <w:szCs w:val="24"/>
              </w:rPr>
            </w:pPr>
            <w:r w:rsidRPr="0001060C">
              <w:rPr>
                <w:rFonts w:ascii="Calibri" w:eastAsia="Calibri" w:hAnsi="Calibri" w:cs="Calibri"/>
                <w:b/>
                <w:bCs/>
                <w:sz w:val="24"/>
                <w:szCs w:val="24"/>
              </w:rPr>
              <w:t>Há rateio do salário do colaborador com outras parcerias firmadas pela entidade? (Sim ou Não)</w:t>
            </w:r>
          </w:p>
        </w:tc>
        <w:tc>
          <w:tcPr>
            <w:tcW w:w="1179" w:type="dxa"/>
            <w:tcBorders>
              <w:top w:val="single" w:sz="6" w:space="0" w:color="auto"/>
            </w:tcBorders>
            <w:tcMar>
              <w:left w:w="90" w:type="dxa"/>
              <w:right w:w="90" w:type="dxa"/>
            </w:tcMar>
          </w:tcPr>
          <w:p w14:paraId="79A4C1E5" w14:textId="77E045AF" w:rsidR="0A03028C" w:rsidRPr="0001060C" w:rsidRDefault="0A03028C" w:rsidP="0A03028C">
            <w:pPr>
              <w:spacing w:line="259" w:lineRule="auto"/>
              <w:rPr>
                <w:rFonts w:ascii="Calibri" w:eastAsia="Calibri" w:hAnsi="Calibri" w:cs="Calibri"/>
                <w:sz w:val="24"/>
                <w:szCs w:val="24"/>
              </w:rPr>
            </w:pPr>
            <w:r w:rsidRPr="0001060C">
              <w:rPr>
                <w:rFonts w:ascii="Calibri" w:eastAsia="Calibri" w:hAnsi="Calibri" w:cs="Calibri"/>
                <w:b/>
                <w:bCs/>
                <w:sz w:val="24"/>
                <w:szCs w:val="24"/>
              </w:rPr>
              <w:t>Nome das demais parcerias incluídas no rateio</w:t>
            </w:r>
          </w:p>
        </w:tc>
        <w:tc>
          <w:tcPr>
            <w:tcW w:w="1600" w:type="dxa"/>
            <w:tcBorders>
              <w:top w:val="single" w:sz="6" w:space="0" w:color="auto"/>
              <w:right w:val="single" w:sz="6" w:space="0" w:color="auto"/>
            </w:tcBorders>
            <w:tcMar>
              <w:left w:w="90" w:type="dxa"/>
              <w:right w:w="90" w:type="dxa"/>
            </w:tcMar>
          </w:tcPr>
          <w:p w14:paraId="6A61709D" w14:textId="1BC51BC1" w:rsidR="0A03028C" w:rsidRPr="0001060C" w:rsidRDefault="0A03028C" w:rsidP="0A03028C">
            <w:pPr>
              <w:spacing w:line="259" w:lineRule="auto"/>
              <w:rPr>
                <w:rFonts w:ascii="Calibri" w:eastAsia="Calibri" w:hAnsi="Calibri" w:cs="Calibri"/>
                <w:sz w:val="24"/>
                <w:szCs w:val="24"/>
              </w:rPr>
            </w:pPr>
            <w:r w:rsidRPr="0001060C">
              <w:rPr>
                <w:rFonts w:ascii="Calibri" w:eastAsia="Calibri" w:hAnsi="Calibri" w:cs="Calibri"/>
                <w:b/>
                <w:bCs/>
                <w:sz w:val="24"/>
                <w:szCs w:val="24"/>
              </w:rPr>
              <w:t>Funções exercidas pelo(a) colaborador(a) no âmbito desse plano de trabalho</w:t>
            </w:r>
          </w:p>
        </w:tc>
      </w:tr>
      <w:tr w:rsidR="0A03028C" w:rsidRPr="0001060C" w14:paraId="44894CA9" w14:textId="77777777" w:rsidTr="0A03028C">
        <w:trPr>
          <w:trHeight w:val="300"/>
        </w:trPr>
        <w:tc>
          <w:tcPr>
            <w:tcW w:w="1123" w:type="dxa"/>
            <w:tcBorders>
              <w:left w:val="single" w:sz="6" w:space="0" w:color="auto"/>
            </w:tcBorders>
            <w:tcMar>
              <w:left w:w="90" w:type="dxa"/>
              <w:right w:w="90" w:type="dxa"/>
            </w:tcMar>
          </w:tcPr>
          <w:p w14:paraId="5E8DD837" w14:textId="36442D28" w:rsidR="0A03028C" w:rsidRPr="0001060C" w:rsidRDefault="0A03028C" w:rsidP="0A03028C">
            <w:pPr>
              <w:spacing w:line="259" w:lineRule="auto"/>
              <w:rPr>
                <w:rFonts w:ascii="Calibri" w:eastAsia="Calibri" w:hAnsi="Calibri" w:cs="Calibri"/>
                <w:sz w:val="24"/>
                <w:szCs w:val="24"/>
              </w:rPr>
            </w:pPr>
          </w:p>
        </w:tc>
        <w:tc>
          <w:tcPr>
            <w:tcW w:w="1123" w:type="dxa"/>
            <w:tcMar>
              <w:left w:w="90" w:type="dxa"/>
              <w:right w:w="90" w:type="dxa"/>
            </w:tcMar>
          </w:tcPr>
          <w:p w14:paraId="18F3E0ED" w14:textId="0AADB9F3" w:rsidR="0A03028C" w:rsidRPr="0001060C" w:rsidRDefault="0A03028C" w:rsidP="0A03028C">
            <w:pPr>
              <w:spacing w:line="259" w:lineRule="auto"/>
              <w:rPr>
                <w:rFonts w:ascii="Calibri" w:eastAsia="Calibri" w:hAnsi="Calibri" w:cs="Calibri"/>
                <w:sz w:val="24"/>
                <w:szCs w:val="24"/>
              </w:rPr>
            </w:pPr>
          </w:p>
        </w:tc>
        <w:tc>
          <w:tcPr>
            <w:tcW w:w="1123" w:type="dxa"/>
            <w:tcMar>
              <w:left w:w="90" w:type="dxa"/>
              <w:right w:w="90" w:type="dxa"/>
            </w:tcMar>
          </w:tcPr>
          <w:p w14:paraId="3AF620FA" w14:textId="2070E45B" w:rsidR="0A03028C" w:rsidRPr="0001060C" w:rsidRDefault="0A03028C" w:rsidP="0A03028C">
            <w:pPr>
              <w:spacing w:line="259" w:lineRule="auto"/>
              <w:rPr>
                <w:rFonts w:ascii="Calibri" w:eastAsia="Calibri" w:hAnsi="Calibri" w:cs="Calibri"/>
                <w:sz w:val="24"/>
                <w:szCs w:val="24"/>
              </w:rPr>
            </w:pPr>
          </w:p>
        </w:tc>
        <w:tc>
          <w:tcPr>
            <w:tcW w:w="1123" w:type="dxa"/>
            <w:tcMar>
              <w:left w:w="90" w:type="dxa"/>
              <w:right w:w="90" w:type="dxa"/>
            </w:tcMar>
          </w:tcPr>
          <w:p w14:paraId="050FC93F" w14:textId="39FA7501" w:rsidR="0A03028C" w:rsidRPr="0001060C" w:rsidRDefault="0A03028C" w:rsidP="0A03028C">
            <w:pPr>
              <w:spacing w:line="259" w:lineRule="auto"/>
              <w:rPr>
                <w:rFonts w:ascii="Calibri" w:eastAsia="Calibri" w:hAnsi="Calibri" w:cs="Calibri"/>
                <w:sz w:val="24"/>
                <w:szCs w:val="24"/>
              </w:rPr>
            </w:pPr>
          </w:p>
        </w:tc>
        <w:tc>
          <w:tcPr>
            <w:tcW w:w="1221" w:type="dxa"/>
            <w:tcMar>
              <w:left w:w="90" w:type="dxa"/>
              <w:right w:w="90" w:type="dxa"/>
            </w:tcMar>
          </w:tcPr>
          <w:p w14:paraId="1BFA1A7C" w14:textId="25DC6E65" w:rsidR="0A03028C" w:rsidRPr="0001060C" w:rsidRDefault="0A03028C" w:rsidP="0A03028C">
            <w:pPr>
              <w:spacing w:line="259" w:lineRule="auto"/>
              <w:rPr>
                <w:rFonts w:ascii="Calibri" w:eastAsia="Calibri" w:hAnsi="Calibri" w:cs="Calibri"/>
                <w:sz w:val="24"/>
                <w:szCs w:val="24"/>
              </w:rPr>
            </w:pPr>
          </w:p>
        </w:tc>
        <w:tc>
          <w:tcPr>
            <w:tcW w:w="1179" w:type="dxa"/>
            <w:tcMar>
              <w:left w:w="90" w:type="dxa"/>
              <w:right w:w="90" w:type="dxa"/>
            </w:tcMar>
          </w:tcPr>
          <w:p w14:paraId="173DC1EB" w14:textId="2CB7E06E" w:rsidR="0A03028C" w:rsidRPr="0001060C" w:rsidRDefault="0A03028C" w:rsidP="0A03028C">
            <w:pPr>
              <w:spacing w:line="259" w:lineRule="auto"/>
              <w:rPr>
                <w:rFonts w:ascii="Calibri" w:eastAsia="Calibri" w:hAnsi="Calibri" w:cs="Calibri"/>
                <w:sz w:val="24"/>
                <w:szCs w:val="24"/>
              </w:rPr>
            </w:pPr>
          </w:p>
        </w:tc>
        <w:tc>
          <w:tcPr>
            <w:tcW w:w="1600" w:type="dxa"/>
            <w:tcBorders>
              <w:right w:val="single" w:sz="6" w:space="0" w:color="auto"/>
            </w:tcBorders>
            <w:tcMar>
              <w:left w:w="90" w:type="dxa"/>
              <w:right w:w="90" w:type="dxa"/>
            </w:tcMar>
          </w:tcPr>
          <w:p w14:paraId="0801CAFE" w14:textId="5382FFC5" w:rsidR="0A03028C" w:rsidRPr="0001060C" w:rsidRDefault="0A03028C" w:rsidP="0A03028C">
            <w:pPr>
              <w:spacing w:line="259" w:lineRule="auto"/>
              <w:rPr>
                <w:rFonts w:ascii="Calibri" w:eastAsia="Calibri" w:hAnsi="Calibri" w:cs="Calibri"/>
                <w:sz w:val="24"/>
                <w:szCs w:val="24"/>
              </w:rPr>
            </w:pPr>
          </w:p>
        </w:tc>
      </w:tr>
      <w:tr w:rsidR="0A03028C" w:rsidRPr="0001060C" w14:paraId="5D9D2743" w14:textId="77777777" w:rsidTr="0A03028C">
        <w:trPr>
          <w:trHeight w:val="300"/>
        </w:trPr>
        <w:tc>
          <w:tcPr>
            <w:tcW w:w="1123" w:type="dxa"/>
            <w:tcBorders>
              <w:left w:val="single" w:sz="6" w:space="0" w:color="auto"/>
              <w:bottom w:val="single" w:sz="6" w:space="0" w:color="auto"/>
            </w:tcBorders>
            <w:tcMar>
              <w:left w:w="90" w:type="dxa"/>
              <w:right w:w="90" w:type="dxa"/>
            </w:tcMar>
          </w:tcPr>
          <w:p w14:paraId="6C24E1DA" w14:textId="6F9393FA" w:rsidR="0A03028C" w:rsidRPr="0001060C" w:rsidRDefault="0A03028C" w:rsidP="0A03028C">
            <w:pPr>
              <w:spacing w:line="259" w:lineRule="auto"/>
              <w:rPr>
                <w:rFonts w:ascii="Calibri" w:eastAsia="Calibri" w:hAnsi="Calibri" w:cs="Calibri"/>
                <w:sz w:val="24"/>
                <w:szCs w:val="24"/>
              </w:rPr>
            </w:pPr>
          </w:p>
        </w:tc>
        <w:tc>
          <w:tcPr>
            <w:tcW w:w="1123" w:type="dxa"/>
            <w:tcBorders>
              <w:bottom w:val="single" w:sz="6" w:space="0" w:color="auto"/>
            </w:tcBorders>
            <w:tcMar>
              <w:left w:w="90" w:type="dxa"/>
              <w:right w:w="90" w:type="dxa"/>
            </w:tcMar>
          </w:tcPr>
          <w:p w14:paraId="793CD91E" w14:textId="6E60852C" w:rsidR="0A03028C" w:rsidRPr="0001060C" w:rsidRDefault="0A03028C" w:rsidP="0A03028C">
            <w:pPr>
              <w:spacing w:line="259" w:lineRule="auto"/>
              <w:rPr>
                <w:rFonts w:ascii="Calibri" w:eastAsia="Calibri" w:hAnsi="Calibri" w:cs="Calibri"/>
                <w:sz w:val="24"/>
                <w:szCs w:val="24"/>
              </w:rPr>
            </w:pPr>
          </w:p>
        </w:tc>
        <w:tc>
          <w:tcPr>
            <w:tcW w:w="1123" w:type="dxa"/>
            <w:tcBorders>
              <w:bottom w:val="single" w:sz="6" w:space="0" w:color="auto"/>
            </w:tcBorders>
            <w:tcMar>
              <w:left w:w="90" w:type="dxa"/>
              <w:right w:w="90" w:type="dxa"/>
            </w:tcMar>
          </w:tcPr>
          <w:p w14:paraId="712B6D2B" w14:textId="7B70DEBF" w:rsidR="0A03028C" w:rsidRPr="0001060C" w:rsidRDefault="0A03028C" w:rsidP="0A03028C">
            <w:pPr>
              <w:spacing w:line="259" w:lineRule="auto"/>
              <w:rPr>
                <w:rFonts w:ascii="Calibri" w:eastAsia="Calibri" w:hAnsi="Calibri" w:cs="Calibri"/>
                <w:sz w:val="24"/>
                <w:szCs w:val="24"/>
              </w:rPr>
            </w:pPr>
          </w:p>
        </w:tc>
        <w:tc>
          <w:tcPr>
            <w:tcW w:w="1123" w:type="dxa"/>
            <w:tcBorders>
              <w:bottom w:val="single" w:sz="6" w:space="0" w:color="auto"/>
            </w:tcBorders>
            <w:tcMar>
              <w:left w:w="90" w:type="dxa"/>
              <w:right w:w="90" w:type="dxa"/>
            </w:tcMar>
          </w:tcPr>
          <w:p w14:paraId="5EE7D817" w14:textId="2EEB786B" w:rsidR="0A03028C" w:rsidRPr="0001060C" w:rsidRDefault="0A03028C" w:rsidP="0A03028C">
            <w:pPr>
              <w:spacing w:line="259" w:lineRule="auto"/>
              <w:rPr>
                <w:rFonts w:ascii="Calibri" w:eastAsia="Calibri" w:hAnsi="Calibri" w:cs="Calibri"/>
                <w:sz w:val="24"/>
                <w:szCs w:val="24"/>
              </w:rPr>
            </w:pPr>
          </w:p>
        </w:tc>
        <w:tc>
          <w:tcPr>
            <w:tcW w:w="1221" w:type="dxa"/>
            <w:tcBorders>
              <w:bottom w:val="single" w:sz="6" w:space="0" w:color="auto"/>
            </w:tcBorders>
            <w:tcMar>
              <w:left w:w="90" w:type="dxa"/>
              <w:right w:w="90" w:type="dxa"/>
            </w:tcMar>
          </w:tcPr>
          <w:p w14:paraId="2C577BE1" w14:textId="6B86996A" w:rsidR="0A03028C" w:rsidRPr="0001060C" w:rsidRDefault="0A03028C" w:rsidP="0A03028C">
            <w:pPr>
              <w:spacing w:line="259" w:lineRule="auto"/>
              <w:rPr>
                <w:rFonts w:ascii="Calibri" w:eastAsia="Calibri" w:hAnsi="Calibri" w:cs="Calibri"/>
                <w:sz w:val="24"/>
                <w:szCs w:val="24"/>
              </w:rPr>
            </w:pPr>
          </w:p>
        </w:tc>
        <w:tc>
          <w:tcPr>
            <w:tcW w:w="1179" w:type="dxa"/>
            <w:tcBorders>
              <w:bottom w:val="single" w:sz="6" w:space="0" w:color="auto"/>
            </w:tcBorders>
            <w:tcMar>
              <w:left w:w="90" w:type="dxa"/>
              <w:right w:w="90" w:type="dxa"/>
            </w:tcMar>
          </w:tcPr>
          <w:p w14:paraId="460BA036" w14:textId="742C2C9A" w:rsidR="0A03028C" w:rsidRPr="0001060C" w:rsidRDefault="0A03028C" w:rsidP="0A03028C">
            <w:pPr>
              <w:spacing w:line="259" w:lineRule="auto"/>
              <w:rPr>
                <w:rFonts w:ascii="Calibri" w:eastAsia="Calibri" w:hAnsi="Calibri" w:cs="Calibri"/>
                <w:sz w:val="24"/>
                <w:szCs w:val="24"/>
              </w:rPr>
            </w:pPr>
          </w:p>
        </w:tc>
        <w:tc>
          <w:tcPr>
            <w:tcW w:w="1600" w:type="dxa"/>
            <w:tcBorders>
              <w:bottom w:val="single" w:sz="6" w:space="0" w:color="auto"/>
              <w:right w:val="single" w:sz="6" w:space="0" w:color="auto"/>
            </w:tcBorders>
            <w:tcMar>
              <w:left w:w="90" w:type="dxa"/>
              <w:right w:w="90" w:type="dxa"/>
            </w:tcMar>
          </w:tcPr>
          <w:p w14:paraId="3B923DD0" w14:textId="28D680C8" w:rsidR="0A03028C" w:rsidRPr="0001060C" w:rsidRDefault="0A03028C" w:rsidP="0A03028C">
            <w:pPr>
              <w:spacing w:line="259" w:lineRule="auto"/>
              <w:rPr>
                <w:rFonts w:ascii="Calibri" w:eastAsia="Calibri" w:hAnsi="Calibri" w:cs="Calibri"/>
                <w:sz w:val="24"/>
                <w:szCs w:val="24"/>
              </w:rPr>
            </w:pPr>
          </w:p>
        </w:tc>
      </w:tr>
    </w:tbl>
    <w:p w14:paraId="78778094" w14:textId="6C547B03" w:rsidR="4F854CB5" w:rsidRPr="0001060C"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402CBE7C" w14:textId="27813573" w:rsidR="4F854CB5" w:rsidRPr="0001060C" w:rsidRDefault="417C0C2C" w:rsidP="0A03028C">
      <w:pPr>
        <w:widowControl w:val="0"/>
        <w:spacing w:before="56"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13 - DECLARAÇÃO DO PROPONENTE:</w:t>
      </w:r>
    </w:p>
    <w:p w14:paraId="17ACC24E" w14:textId="26CE4FED" w:rsidR="4F854CB5" w:rsidRPr="0001060C" w:rsidRDefault="417C0C2C" w:rsidP="0A03028C">
      <w:pPr>
        <w:widowControl w:val="0"/>
        <w:spacing w:before="56" w:after="200" w:line="276"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Na qualidade de Dirigente da Entidade Proponente atesto a idoneidade da documentação apresentada e o cumprimento das ações relatadas neste projeto.</w:t>
      </w:r>
    </w:p>
    <w:p w14:paraId="4982585E" w14:textId="58C11CAA" w:rsidR="4F854CB5" w:rsidRPr="0001060C" w:rsidRDefault="4F854CB5" w:rsidP="0A03028C">
      <w:pPr>
        <w:widowControl w:val="0"/>
        <w:spacing w:before="56" w:after="200" w:line="276" w:lineRule="auto"/>
        <w:jc w:val="both"/>
        <w:rPr>
          <w:rFonts w:ascii="Calibri" w:eastAsia="Calibri" w:hAnsi="Calibri" w:cs="Calibri"/>
          <w:color w:val="000000" w:themeColor="text1"/>
          <w:sz w:val="24"/>
          <w:szCs w:val="24"/>
        </w:rPr>
      </w:pPr>
    </w:p>
    <w:p w14:paraId="15C8B87E" w14:textId="32AC8C9C" w:rsidR="4F854CB5" w:rsidRPr="0001060C" w:rsidRDefault="417C0C2C" w:rsidP="0A03028C">
      <w:pPr>
        <w:widowControl w:val="0"/>
        <w:spacing w:before="56"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______________________________________</w:t>
      </w:r>
    </w:p>
    <w:p w14:paraId="613E277C" w14:textId="2469866D" w:rsidR="4F854CB5" w:rsidRPr="0001060C" w:rsidRDefault="417C0C2C" w:rsidP="0A03028C">
      <w:pPr>
        <w:widowControl w:val="0"/>
        <w:spacing w:before="56"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Nome do Dirigente Responsável - RG</w:t>
      </w:r>
    </w:p>
    <w:p w14:paraId="57BBBE60" w14:textId="4FAF3012" w:rsidR="4F854CB5" w:rsidRPr="0001060C" w:rsidRDefault="417C0C2C" w:rsidP="0A03028C">
      <w:pPr>
        <w:widowControl w:val="0"/>
        <w:spacing w:before="56" w:after="200" w:line="276"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lastRenderedPageBreak/>
        <w:t>Entidade Proponente</w:t>
      </w:r>
    </w:p>
    <w:p w14:paraId="3C7601C2" w14:textId="2BAE4F34" w:rsidR="4F854CB5" w:rsidRPr="0001060C" w:rsidRDefault="4F854CB5" w:rsidP="0A03028C">
      <w:pPr>
        <w:widowControl w:val="0"/>
        <w:spacing w:before="56"/>
        <w:rPr>
          <w:rFonts w:ascii="Calibri" w:hAnsi="Calibri" w:cs="Calibri"/>
          <w:sz w:val="24"/>
          <w:szCs w:val="24"/>
        </w:rPr>
      </w:pPr>
      <w:r w:rsidRPr="0001060C">
        <w:rPr>
          <w:rFonts w:ascii="Calibri" w:hAnsi="Calibri" w:cs="Calibri"/>
          <w:sz w:val="24"/>
          <w:szCs w:val="24"/>
        </w:rPr>
        <w:br/>
      </w:r>
    </w:p>
    <w:p w14:paraId="5C844E4F" w14:textId="493297B1" w:rsidR="4F854CB5" w:rsidRPr="0001060C" w:rsidRDefault="4F854CB5" w:rsidP="0A03028C">
      <w:pPr>
        <w:widowControl w:val="0"/>
        <w:spacing w:before="56" w:after="0" w:line="240" w:lineRule="auto"/>
        <w:rPr>
          <w:rFonts w:ascii="Calibri" w:hAnsi="Calibri" w:cs="Calibri"/>
          <w:sz w:val="24"/>
          <w:szCs w:val="24"/>
        </w:rPr>
      </w:pPr>
      <w:r w:rsidRPr="0001060C">
        <w:rPr>
          <w:rFonts w:ascii="Calibri" w:hAnsi="Calibri" w:cs="Calibri"/>
          <w:sz w:val="24"/>
          <w:szCs w:val="24"/>
        </w:rPr>
        <w:br w:type="page"/>
      </w:r>
    </w:p>
    <w:p w14:paraId="424C8180" w14:textId="6603F68E" w:rsidR="4F854CB5" w:rsidRPr="0001060C" w:rsidRDefault="18E7AFFA" w:rsidP="0A03028C">
      <w:pPr>
        <w:pStyle w:val="Ttulo1"/>
        <w:widowControl w:val="0"/>
        <w:spacing w:before="0" w:after="200" w:line="276" w:lineRule="auto"/>
        <w:jc w:val="center"/>
        <w:rPr>
          <w:rFonts w:ascii="Calibri" w:eastAsiaTheme="minorEastAsia" w:hAnsi="Calibri" w:cs="Calibri"/>
          <w:b/>
          <w:bCs/>
          <w:color w:val="000000" w:themeColor="text1"/>
          <w:sz w:val="24"/>
          <w:szCs w:val="24"/>
        </w:rPr>
      </w:pPr>
      <w:r w:rsidRPr="0001060C">
        <w:rPr>
          <w:rFonts w:ascii="Calibri" w:eastAsiaTheme="minorEastAsia" w:hAnsi="Calibri" w:cs="Calibri"/>
          <w:b/>
          <w:bCs/>
          <w:color w:val="000000" w:themeColor="text1"/>
          <w:sz w:val="24"/>
          <w:szCs w:val="24"/>
        </w:rPr>
        <w:lastRenderedPageBreak/>
        <w:t>ANEXO III</w:t>
      </w:r>
    </w:p>
    <w:p w14:paraId="020D28F8" w14:textId="0F60CEF9" w:rsidR="4D949F12" w:rsidRPr="0001060C" w:rsidRDefault="4D949F12" w:rsidP="600B1840">
      <w:pPr>
        <w:widowControl w:val="0"/>
        <w:spacing w:before="56" w:after="0" w:line="240" w:lineRule="auto"/>
        <w:jc w:val="center"/>
        <w:rPr>
          <w:rFonts w:ascii="Calibri" w:eastAsiaTheme="minorEastAsia" w:hAnsi="Calibri" w:cs="Calibri"/>
          <w:b/>
          <w:bCs/>
          <w:color w:val="000000" w:themeColor="text1"/>
          <w:sz w:val="24"/>
          <w:szCs w:val="24"/>
        </w:rPr>
      </w:pPr>
    </w:p>
    <w:p w14:paraId="3D355F98" w14:textId="6F1CF7EA" w:rsidR="4F854CB5" w:rsidRPr="0001060C" w:rsidRDefault="18E7AFFA" w:rsidP="600B1840">
      <w:pPr>
        <w:pStyle w:val="Ttulo1"/>
        <w:widowControl w:val="0"/>
        <w:spacing w:before="56" w:after="240" w:line="240" w:lineRule="auto"/>
        <w:jc w:val="center"/>
        <w:rPr>
          <w:rFonts w:ascii="Calibri" w:eastAsiaTheme="minorEastAsia" w:hAnsi="Calibri" w:cs="Calibri"/>
          <w:b/>
          <w:bCs/>
          <w:color w:val="000000" w:themeColor="text1"/>
          <w:sz w:val="24"/>
          <w:szCs w:val="24"/>
        </w:rPr>
      </w:pPr>
      <w:r w:rsidRPr="0001060C">
        <w:rPr>
          <w:rFonts w:ascii="Calibri" w:eastAsiaTheme="minorEastAsia" w:hAnsi="Calibri" w:cs="Calibri"/>
          <w:b/>
          <w:bCs/>
          <w:color w:val="000000" w:themeColor="text1"/>
          <w:sz w:val="24"/>
          <w:szCs w:val="24"/>
        </w:rPr>
        <w:t>DECLARAÇÕES DE</w:t>
      </w:r>
      <w:r w:rsidR="7576B2D4" w:rsidRPr="0001060C">
        <w:rPr>
          <w:rFonts w:ascii="Calibri" w:eastAsiaTheme="minorEastAsia" w:hAnsi="Calibri" w:cs="Calibri"/>
          <w:b/>
          <w:bCs/>
          <w:color w:val="000000" w:themeColor="text1"/>
          <w:sz w:val="24"/>
          <w:szCs w:val="24"/>
        </w:rPr>
        <w:t xml:space="preserve"> </w:t>
      </w:r>
      <w:r w:rsidRPr="0001060C">
        <w:rPr>
          <w:rFonts w:ascii="Calibri" w:eastAsiaTheme="minorEastAsia" w:hAnsi="Calibri" w:cs="Calibri"/>
          <w:b/>
          <w:bCs/>
          <w:color w:val="000000" w:themeColor="text1"/>
          <w:sz w:val="24"/>
          <w:szCs w:val="24"/>
        </w:rPr>
        <w:t>EXPERIÊNCIA PRÉVIA</w:t>
      </w:r>
    </w:p>
    <w:p w14:paraId="35C5C217" w14:textId="55E768ED" w:rsidR="4F854CB5" w:rsidRPr="0001060C" w:rsidRDefault="18E7AFFA" w:rsidP="600B1840">
      <w:pPr>
        <w:tabs>
          <w:tab w:val="left" w:pos="851"/>
        </w:tabs>
        <w:spacing w:after="200" w:line="360" w:lineRule="auto"/>
        <w:ind w:left="284"/>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 xml:space="preserve">Declaro que a </w:t>
      </w:r>
      <w:r w:rsidRPr="0001060C">
        <w:rPr>
          <w:rFonts w:ascii="Calibri" w:eastAsiaTheme="minorEastAsia" w:hAnsi="Calibri" w:cs="Calibri"/>
          <w:i/>
          <w:iCs/>
          <w:color w:val="000000" w:themeColor="text1"/>
          <w:sz w:val="24"/>
          <w:szCs w:val="24"/>
        </w:rPr>
        <w:t xml:space="preserve">(Nome da Entidade, CNPJ) </w:t>
      </w:r>
      <w:r w:rsidRPr="0001060C">
        <w:rPr>
          <w:rFonts w:ascii="Calibri" w:eastAsiaTheme="minorEastAsia" w:hAnsi="Calibri" w:cs="Calibri"/>
          <w:color w:val="000000" w:themeColor="text1"/>
          <w:sz w:val="24"/>
          <w:szCs w:val="24"/>
        </w:rPr>
        <w:t xml:space="preserve">possui experiência prévia e capacidade técnica operacional para desenvolver as atividades relacionadas ao objeto da parceria </w:t>
      </w:r>
      <w:r w:rsidRPr="0001060C">
        <w:rPr>
          <w:rFonts w:ascii="Calibri" w:eastAsiaTheme="minorEastAsia" w:hAnsi="Calibri" w:cs="Calibri"/>
          <w:i/>
          <w:iCs/>
          <w:color w:val="000000" w:themeColor="text1"/>
          <w:sz w:val="24"/>
          <w:szCs w:val="24"/>
        </w:rPr>
        <w:t>(Nome do Evento)</w:t>
      </w:r>
      <w:r w:rsidRPr="0001060C">
        <w:rPr>
          <w:rFonts w:ascii="Calibri" w:eastAsiaTheme="minorEastAsia" w:hAnsi="Calibri" w:cs="Calibri"/>
          <w:color w:val="000000" w:themeColor="text1"/>
          <w:sz w:val="24"/>
          <w:szCs w:val="24"/>
        </w:rPr>
        <w:t xml:space="preserve"> ou de natureza semelhante.</w:t>
      </w:r>
    </w:p>
    <w:p w14:paraId="6579D226" w14:textId="283923F2" w:rsidR="4F854CB5" w:rsidRPr="0001060C" w:rsidRDefault="18E7AFFA" w:rsidP="600B1840">
      <w:pPr>
        <w:tabs>
          <w:tab w:val="left" w:pos="851"/>
        </w:tabs>
        <w:spacing w:after="200" w:line="360" w:lineRule="auto"/>
        <w:ind w:left="284"/>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Destacamos abaixo os projetos dessa natureza que já realizamos com a referida entidade:</w:t>
      </w:r>
    </w:p>
    <w:p w14:paraId="735855DC" w14:textId="246AEDEB" w:rsidR="4F854CB5" w:rsidRPr="0001060C" w:rsidRDefault="18E7AFFA" w:rsidP="600B1840">
      <w:pPr>
        <w:tabs>
          <w:tab w:val="left" w:pos="851"/>
        </w:tabs>
        <w:spacing w:after="200" w:line="360" w:lineRule="auto"/>
        <w:ind w:left="284"/>
        <w:jc w:val="both"/>
        <w:rPr>
          <w:rFonts w:ascii="Calibri" w:eastAsiaTheme="minorEastAsia" w:hAnsi="Calibri" w:cs="Calibri"/>
          <w:color w:val="000000" w:themeColor="text1"/>
          <w:sz w:val="24"/>
          <w:szCs w:val="24"/>
        </w:rPr>
      </w:pPr>
      <w:r w:rsidRPr="0001060C">
        <w:rPr>
          <w:rFonts w:ascii="Calibri" w:eastAsiaTheme="minorEastAsia" w:hAnsi="Calibri" w:cs="Calibri"/>
          <w:i/>
          <w:iCs/>
          <w:color w:val="000000" w:themeColor="text1"/>
          <w:sz w:val="24"/>
          <w:szCs w:val="24"/>
        </w:rPr>
        <w:t>A) A declaração de experiência prévia poderá ser emitida por órgãos da administração pública, instituições de ensino, organizações da sociedade civil, movimentos sociais, empresas públicas ou privadas, conselhos, clubes ou entidades esportivas, etc...;</w:t>
      </w:r>
    </w:p>
    <w:p w14:paraId="003EE232" w14:textId="2F5BFD3E" w:rsidR="4D949F12" w:rsidRPr="0001060C" w:rsidRDefault="4D949F12" w:rsidP="600B1840">
      <w:pPr>
        <w:tabs>
          <w:tab w:val="left" w:pos="851"/>
        </w:tabs>
        <w:spacing w:after="200" w:line="360" w:lineRule="auto"/>
        <w:ind w:left="284"/>
        <w:jc w:val="both"/>
        <w:rPr>
          <w:rFonts w:ascii="Calibri" w:eastAsiaTheme="minorEastAsia" w:hAnsi="Calibri" w:cs="Calibri"/>
          <w:color w:val="000000" w:themeColor="text1"/>
          <w:sz w:val="24"/>
          <w:szCs w:val="24"/>
        </w:rPr>
      </w:pPr>
    </w:p>
    <w:p w14:paraId="57538552" w14:textId="34BC86A0" w:rsidR="4D949F12" w:rsidRPr="0001060C" w:rsidRDefault="4D949F12" w:rsidP="600B1840">
      <w:pPr>
        <w:tabs>
          <w:tab w:val="left" w:pos="851"/>
        </w:tabs>
        <w:spacing w:after="200" w:line="360" w:lineRule="auto"/>
        <w:ind w:left="284"/>
        <w:jc w:val="both"/>
        <w:rPr>
          <w:rFonts w:ascii="Calibri" w:eastAsiaTheme="minorEastAsia" w:hAnsi="Calibri" w:cs="Calibri"/>
          <w:color w:val="000000" w:themeColor="text1"/>
          <w:sz w:val="24"/>
          <w:szCs w:val="24"/>
        </w:rPr>
      </w:pPr>
    </w:p>
    <w:p w14:paraId="67FD3D3C" w14:textId="4F96174E" w:rsidR="4F854CB5" w:rsidRPr="0001060C" w:rsidRDefault="18E7AFFA" w:rsidP="600B1840">
      <w:pPr>
        <w:tabs>
          <w:tab w:val="left" w:pos="851"/>
        </w:tabs>
        <w:spacing w:after="200" w:line="360" w:lineRule="auto"/>
        <w:ind w:left="284"/>
        <w:jc w:val="both"/>
        <w:rPr>
          <w:rFonts w:ascii="Calibri" w:eastAsiaTheme="minorEastAsia" w:hAnsi="Calibri" w:cs="Calibri"/>
          <w:color w:val="000000" w:themeColor="text1"/>
          <w:sz w:val="24"/>
          <w:szCs w:val="24"/>
        </w:rPr>
      </w:pPr>
      <w:r w:rsidRPr="0001060C">
        <w:rPr>
          <w:rFonts w:ascii="Calibri" w:eastAsiaTheme="minorEastAsia" w:hAnsi="Calibri" w:cs="Calibri"/>
          <w:i/>
          <w:iCs/>
          <w:color w:val="000000" w:themeColor="text1"/>
          <w:sz w:val="24"/>
          <w:szCs w:val="24"/>
        </w:rPr>
        <w:t>Entidade: (Nome da Entidade).</w:t>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Pr="0001060C">
        <w:rPr>
          <w:rFonts w:ascii="Calibri" w:eastAsiaTheme="minorEastAsia" w:hAnsi="Calibri" w:cs="Calibri"/>
          <w:i/>
          <w:iCs/>
          <w:color w:val="000000" w:themeColor="text1"/>
          <w:sz w:val="24"/>
          <w:szCs w:val="24"/>
        </w:rPr>
        <w:t>CNPJ: 00.000.000/0000-00.</w:t>
      </w:r>
    </w:p>
    <w:p w14:paraId="2409E4B4" w14:textId="21E45844" w:rsidR="4F854CB5" w:rsidRPr="0001060C" w:rsidRDefault="18E7AFFA" w:rsidP="600B1840">
      <w:pPr>
        <w:tabs>
          <w:tab w:val="left" w:pos="851"/>
        </w:tabs>
        <w:spacing w:after="200" w:line="360" w:lineRule="auto"/>
        <w:ind w:left="284"/>
        <w:jc w:val="both"/>
        <w:rPr>
          <w:rFonts w:ascii="Calibri" w:eastAsiaTheme="minorEastAsia" w:hAnsi="Calibri" w:cs="Calibri"/>
          <w:color w:val="000000" w:themeColor="text1"/>
          <w:sz w:val="24"/>
          <w:szCs w:val="24"/>
        </w:rPr>
      </w:pPr>
      <w:r w:rsidRPr="0001060C">
        <w:rPr>
          <w:rFonts w:ascii="Calibri" w:eastAsiaTheme="minorEastAsia" w:hAnsi="Calibri" w:cs="Calibri"/>
          <w:i/>
          <w:iCs/>
          <w:color w:val="000000" w:themeColor="text1"/>
          <w:sz w:val="24"/>
          <w:szCs w:val="24"/>
        </w:rPr>
        <w:t>Evento 01: (Nome do evento).</w:t>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4F854CB5" w:rsidRPr="0001060C">
        <w:rPr>
          <w:rFonts w:ascii="Calibri" w:hAnsi="Calibri" w:cs="Calibri"/>
          <w:sz w:val="24"/>
          <w:szCs w:val="24"/>
        </w:rPr>
        <w:tab/>
      </w:r>
      <w:r w:rsidRPr="0001060C">
        <w:rPr>
          <w:rFonts w:ascii="Calibri" w:eastAsiaTheme="minorEastAsia" w:hAnsi="Calibri" w:cs="Calibri"/>
          <w:i/>
          <w:iCs/>
          <w:color w:val="000000" w:themeColor="text1"/>
          <w:sz w:val="24"/>
          <w:szCs w:val="24"/>
        </w:rPr>
        <w:t>N° de Participantes: 000.</w:t>
      </w:r>
    </w:p>
    <w:p w14:paraId="3A7F459F" w14:textId="468573B8" w:rsidR="4F854CB5" w:rsidRPr="0001060C" w:rsidRDefault="18E7AFFA" w:rsidP="600B1840">
      <w:pPr>
        <w:tabs>
          <w:tab w:val="left" w:pos="851"/>
        </w:tabs>
        <w:spacing w:after="200" w:line="360" w:lineRule="auto"/>
        <w:ind w:left="284"/>
        <w:jc w:val="both"/>
        <w:rPr>
          <w:rFonts w:ascii="Calibri" w:eastAsiaTheme="minorEastAsia" w:hAnsi="Calibri" w:cs="Calibri"/>
          <w:color w:val="000000" w:themeColor="text1"/>
          <w:sz w:val="24"/>
          <w:szCs w:val="24"/>
        </w:rPr>
      </w:pPr>
      <w:r w:rsidRPr="0001060C">
        <w:rPr>
          <w:rFonts w:ascii="Calibri" w:eastAsiaTheme="minorEastAsia" w:hAnsi="Calibri" w:cs="Calibri"/>
          <w:i/>
          <w:iCs/>
          <w:color w:val="000000" w:themeColor="text1"/>
          <w:sz w:val="24"/>
          <w:szCs w:val="24"/>
        </w:rPr>
        <w:t>Valor do Repasse: R$ 000.000,00</w:t>
      </w:r>
      <w:r w:rsidR="4F854CB5" w:rsidRPr="0001060C">
        <w:rPr>
          <w:rFonts w:ascii="Calibri" w:hAnsi="Calibri" w:cs="Calibri"/>
          <w:sz w:val="24"/>
          <w:szCs w:val="24"/>
        </w:rPr>
        <w:tab/>
      </w:r>
    </w:p>
    <w:p w14:paraId="73968235" w14:textId="3D0D87E4" w:rsidR="4F854CB5" w:rsidRPr="0001060C" w:rsidRDefault="18E7AFFA" w:rsidP="600B1840">
      <w:pPr>
        <w:tabs>
          <w:tab w:val="left" w:pos="851"/>
        </w:tabs>
        <w:spacing w:after="200" w:line="360" w:lineRule="auto"/>
        <w:jc w:val="right"/>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São Paulo – SP, _____/_______/_________.</w:t>
      </w:r>
    </w:p>
    <w:p w14:paraId="12472E1F" w14:textId="3B70E613" w:rsidR="4D949F12" w:rsidRPr="0001060C" w:rsidRDefault="4D949F12" w:rsidP="600B1840">
      <w:pPr>
        <w:spacing w:after="200" w:line="360" w:lineRule="auto"/>
        <w:jc w:val="both"/>
        <w:rPr>
          <w:rFonts w:ascii="Calibri" w:eastAsia="Times New Roman" w:hAnsi="Calibri" w:cs="Calibri"/>
          <w:color w:val="000000" w:themeColor="text1"/>
          <w:sz w:val="24"/>
          <w:szCs w:val="24"/>
        </w:rPr>
      </w:pPr>
    </w:p>
    <w:p w14:paraId="55C1218F" w14:textId="4E3A2F04" w:rsidR="4D949F12" w:rsidRPr="0001060C" w:rsidRDefault="4D949F12" w:rsidP="600B1840">
      <w:pPr>
        <w:spacing w:after="200" w:line="360" w:lineRule="auto"/>
        <w:jc w:val="center"/>
        <w:rPr>
          <w:rFonts w:ascii="Calibri" w:eastAsiaTheme="minorEastAsia" w:hAnsi="Calibri" w:cs="Calibri"/>
          <w:color w:val="000000" w:themeColor="text1"/>
          <w:sz w:val="24"/>
          <w:szCs w:val="24"/>
        </w:rPr>
      </w:pPr>
    </w:p>
    <w:p w14:paraId="3ED7867C" w14:textId="042D3FA0" w:rsidR="4F854CB5" w:rsidRPr="0001060C" w:rsidRDefault="18E7AFFA" w:rsidP="600B1840">
      <w:pPr>
        <w:spacing w:after="200" w:line="36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_______________________________________________</w:t>
      </w:r>
    </w:p>
    <w:p w14:paraId="60812CD0" w14:textId="0DD67456" w:rsidR="4F854CB5" w:rsidRPr="0001060C" w:rsidRDefault="18E7AFFA" w:rsidP="600B1840">
      <w:pPr>
        <w:spacing w:after="200" w:line="36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Nome do Dirigente Responsável</w:t>
      </w:r>
    </w:p>
    <w:p w14:paraId="28B3764E" w14:textId="6209FC37" w:rsidR="6B75A0A9" w:rsidRPr="0001060C" w:rsidRDefault="18E7AFFA" w:rsidP="600B1840">
      <w:pPr>
        <w:spacing w:after="200" w:line="36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Cargo – RG</w:t>
      </w:r>
    </w:p>
    <w:p w14:paraId="6F19D10D" w14:textId="43145E86" w:rsidR="4F854CB5" w:rsidRPr="0001060C" w:rsidRDefault="65AE81F3" w:rsidP="00A05973">
      <w:pPr>
        <w:jc w:val="center"/>
        <w:rPr>
          <w:rFonts w:ascii="Calibri" w:eastAsiaTheme="minorEastAsia" w:hAnsi="Calibri" w:cs="Calibri"/>
          <w:color w:val="000000" w:themeColor="text1"/>
          <w:sz w:val="24"/>
          <w:szCs w:val="24"/>
        </w:rPr>
      </w:pPr>
      <w:r w:rsidRPr="0001060C">
        <w:rPr>
          <w:rFonts w:ascii="Calibri" w:hAnsi="Calibri" w:cs="Calibri"/>
          <w:sz w:val="24"/>
          <w:szCs w:val="24"/>
        </w:rPr>
        <w:br w:type="page"/>
      </w:r>
      <w:r w:rsidR="18E7AFFA" w:rsidRPr="0001060C">
        <w:rPr>
          <w:rFonts w:ascii="Calibri" w:eastAsiaTheme="minorEastAsia" w:hAnsi="Calibri" w:cs="Calibri"/>
          <w:b/>
          <w:bCs/>
          <w:color w:val="000000" w:themeColor="text1"/>
          <w:sz w:val="24"/>
          <w:szCs w:val="24"/>
        </w:rPr>
        <w:lastRenderedPageBreak/>
        <w:t>ANEXO IV</w:t>
      </w:r>
    </w:p>
    <w:p w14:paraId="760FB1D2" w14:textId="36608E27" w:rsidR="4D949F12" w:rsidRPr="0001060C" w:rsidRDefault="4D949F12" w:rsidP="600B1840">
      <w:pPr>
        <w:widowControl w:val="0"/>
        <w:spacing w:before="9" w:after="0" w:line="240" w:lineRule="auto"/>
        <w:rPr>
          <w:rFonts w:ascii="Calibri" w:eastAsiaTheme="minorEastAsia" w:hAnsi="Calibri" w:cs="Calibri"/>
          <w:color w:val="000000" w:themeColor="text1"/>
          <w:sz w:val="24"/>
          <w:szCs w:val="24"/>
        </w:rPr>
      </w:pPr>
    </w:p>
    <w:p w14:paraId="68B4B63C" w14:textId="08A6D1E9" w:rsidR="4F854CB5" w:rsidRPr="0001060C" w:rsidRDefault="18E7AFFA" w:rsidP="600B1840">
      <w:pPr>
        <w:pStyle w:val="Ttulo1"/>
        <w:widowControl w:val="0"/>
        <w:spacing w:before="56" w:line="240" w:lineRule="auto"/>
        <w:jc w:val="center"/>
        <w:rPr>
          <w:rFonts w:ascii="Calibri" w:eastAsiaTheme="minorEastAsia" w:hAnsi="Calibri" w:cs="Calibri"/>
          <w:b/>
          <w:bCs/>
          <w:color w:val="000000" w:themeColor="text1"/>
          <w:sz w:val="24"/>
          <w:szCs w:val="24"/>
        </w:rPr>
      </w:pPr>
      <w:r w:rsidRPr="0001060C">
        <w:rPr>
          <w:rFonts w:ascii="Calibri" w:eastAsiaTheme="minorEastAsia" w:hAnsi="Calibri" w:cs="Calibri"/>
          <w:b/>
          <w:bCs/>
          <w:color w:val="000000" w:themeColor="text1"/>
          <w:sz w:val="24"/>
          <w:szCs w:val="24"/>
        </w:rPr>
        <w:t>DECLARAÇÃO DE RESERVA DE LOCAL</w:t>
      </w:r>
    </w:p>
    <w:p w14:paraId="4A1E115F" w14:textId="31FED255"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30916323" w14:textId="50BD75D0" w:rsidR="4D949F12" w:rsidRPr="0001060C" w:rsidRDefault="4D949F12" w:rsidP="600B1840">
      <w:pPr>
        <w:widowControl w:val="0"/>
        <w:spacing w:before="135" w:after="0" w:line="360" w:lineRule="auto"/>
        <w:ind w:left="302"/>
        <w:rPr>
          <w:rFonts w:ascii="Calibri" w:eastAsiaTheme="minorEastAsia" w:hAnsi="Calibri" w:cs="Calibri"/>
          <w:color w:val="000000" w:themeColor="text1"/>
          <w:sz w:val="24"/>
          <w:szCs w:val="24"/>
        </w:rPr>
      </w:pPr>
    </w:p>
    <w:p w14:paraId="56663E3A" w14:textId="1A939543" w:rsidR="4F854CB5" w:rsidRPr="0001060C" w:rsidRDefault="18E7AFFA" w:rsidP="600B1840">
      <w:pPr>
        <w:widowControl w:val="0"/>
        <w:spacing w:before="135" w:after="0" w:line="360" w:lineRule="auto"/>
        <w:ind w:left="302"/>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De acordo com as minhas atribuições legais, declaro que está autorizada a reserva do espaço para a Entidade (</w:t>
      </w:r>
      <w:r w:rsidRPr="0001060C">
        <w:rPr>
          <w:rFonts w:ascii="Calibri" w:eastAsiaTheme="minorEastAsia" w:hAnsi="Calibri" w:cs="Calibri"/>
          <w:i/>
          <w:iCs/>
          <w:color w:val="000000" w:themeColor="text1"/>
          <w:sz w:val="24"/>
          <w:szCs w:val="24"/>
        </w:rPr>
        <w:t>Nome da Entidade-CNPJ</w:t>
      </w:r>
      <w:r w:rsidRPr="0001060C">
        <w:rPr>
          <w:rFonts w:ascii="Calibri" w:eastAsiaTheme="minorEastAsia" w:hAnsi="Calibri" w:cs="Calibri"/>
          <w:color w:val="000000" w:themeColor="text1"/>
          <w:sz w:val="24"/>
          <w:szCs w:val="24"/>
        </w:rPr>
        <w:t>) realizar o evento esportivo especificado abaixo:</w:t>
      </w:r>
    </w:p>
    <w:p w14:paraId="394C5679" w14:textId="29FC21AC" w:rsidR="4D949F12" w:rsidRPr="0001060C" w:rsidRDefault="4D949F12" w:rsidP="600B1840">
      <w:pPr>
        <w:widowControl w:val="0"/>
        <w:spacing w:before="11" w:after="0" w:line="240" w:lineRule="auto"/>
        <w:rPr>
          <w:rFonts w:ascii="Calibri" w:eastAsiaTheme="minorEastAsia" w:hAnsi="Calibri" w:cs="Calibri"/>
          <w:color w:val="000000" w:themeColor="text1"/>
          <w:sz w:val="24"/>
          <w:szCs w:val="24"/>
        </w:rPr>
      </w:pPr>
    </w:p>
    <w:p w14:paraId="4D541429" w14:textId="03A3ECD9" w:rsidR="4F854CB5" w:rsidRPr="0001060C" w:rsidRDefault="18E7AFFA" w:rsidP="600B1840">
      <w:pPr>
        <w:spacing w:after="200" w:line="360" w:lineRule="auto"/>
        <w:ind w:left="302"/>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 xml:space="preserve">Nome do Evento: </w:t>
      </w:r>
      <w:r w:rsidRPr="0001060C">
        <w:rPr>
          <w:rFonts w:ascii="Calibri" w:eastAsiaTheme="minorEastAsia" w:hAnsi="Calibri" w:cs="Calibri"/>
          <w:i/>
          <w:iCs/>
          <w:color w:val="000000" w:themeColor="text1"/>
          <w:sz w:val="24"/>
          <w:szCs w:val="24"/>
        </w:rPr>
        <w:t>(Objeto da Parceria).</w:t>
      </w:r>
    </w:p>
    <w:p w14:paraId="746B2CC5" w14:textId="200B78AC" w:rsidR="4F854CB5" w:rsidRPr="0001060C" w:rsidRDefault="18E7AFFA" w:rsidP="600B1840">
      <w:pPr>
        <w:spacing w:after="200" w:line="360" w:lineRule="auto"/>
        <w:ind w:left="302"/>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 xml:space="preserve">Local: </w:t>
      </w:r>
      <w:r w:rsidRPr="0001060C">
        <w:rPr>
          <w:rFonts w:ascii="Calibri" w:eastAsiaTheme="minorEastAsia" w:hAnsi="Calibri" w:cs="Calibri"/>
          <w:i/>
          <w:iCs/>
          <w:color w:val="000000" w:themeColor="text1"/>
          <w:sz w:val="24"/>
          <w:szCs w:val="24"/>
        </w:rPr>
        <w:t>(Nome do clube ou praça esportiva</w:t>
      </w:r>
      <w:proofErr w:type="gramStart"/>
      <w:r w:rsidRPr="0001060C">
        <w:rPr>
          <w:rFonts w:ascii="Calibri" w:eastAsiaTheme="minorEastAsia" w:hAnsi="Calibri" w:cs="Calibri"/>
          <w:i/>
          <w:iCs/>
          <w:color w:val="000000" w:themeColor="text1"/>
          <w:sz w:val="24"/>
          <w:szCs w:val="24"/>
        </w:rPr>
        <w:t>).</w:t>
      </w:r>
      <w:r w:rsidRPr="0001060C">
        <w:rPr>
          <w:rFonts w:ascii="Calibri" w:eastAsiaTheme="minorEastAsia" w:hAnsi="Calibri" w:cs="Calibri"/>
          <w:color w:val="000000" w:themeColor="text1"/>
          <w:sz w:val="24"/>
          <w:szCs w:val="24"/>
        </w:rPr>
        <w:t>Endereço</w:t>
      </w:r>
      <w:proofErr w:type="gramEnd"/>
      <w:r w:rsidRPr="0001060C">
        <w:rPr>
          <w:rFonts w:ascii="Calibri" w:eastAsiaTheme="minorEastAsia" w:hAnsi="Calibri" w:cs="Calibri"/>
          <w:color w:val="000000" w:themeColor="text1"/>
          <w:sz w:val="24"/>
          <w:szCs w:val="24"/>
        </w:rPr>
        <w:t>:</w:t>
      </w:r>
      <w:r w:rsidRPr="0001060C">
        <w:rPr>
          <w:rFonts w:ascii="Calibri" w:eastAsiaTheme="minorEastAsia" w:hAnsi="Calibri" w:cs="Calibri"/>
          <w:i/>
          <w:iCs/>
          <w:color w:val="000000" w:themeColor="text1"/>
          <w:sz w:val="24"/>
          <w:szCs w:val="24"/>
        </w:rPr>
        <w:t>(Rua, Nº, Bairro).</w:t>
      </w:r>
    </w:p>
    <w:p w14:paraId="3FEC53FC" w14:textId="54BD0F82" w:rsidR="4F854CB5" w:rsidRPr="0001060C" w:rsidRDefault="18E7AFFA" w:rsidP="600B1840">
      <w:pPr>
        <w:spacing w:before="2" w:after="200" w:line="276" w:lineRule="auto"/>
        <w:ind w:left="302"/>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Equipamento:</w:t>
      </w:r>
      <w:r w:rsidRPr="0001060C">
        <w:rPr>
          <w:rFonts w:ascii="Calibri" w:eastAsiaTheme="minorEastAsia" w:hAnsi="Calibri" w:cs="Calibri"/>
          <w:i/>
          <w:iCs/>
          <w:color w:val="000000" w:themeColor="text1"/>
          <w:sz w:val="24"/>
          <w:szCs w:val="24"/>
        </w:rPr>
        <w:t>(Ginásio Poliesportivo).</w:t>
      </w:r>
    </w:p>
    <w:p w14:paraId="5D94B151" w14:textId="150368D7"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3BBAC3D9" w14:textId="1EE3795B" w:rsidR="4D949F12" w:rsidRPr="0001060C" w:rsidRDefault="4D949F12" w:rsidP="600B1840">
      <w:pPr>
        <w:widowControl w:val="0"/>
        <w:spacing w:before="7" w:after="1" w:line="240" w:lineRule="auto"/>
        <w:rPr>
          <w:rFonts w:ascii="Calibri" w:eastAsiaTheme="minorEastAsia" w:hAnsi="Calibri" w:cs="Calibri"/>
          <w:color w:val="000000" w:themeColor="text1"/>
          <w:sz w:val="24"/>
          <w:szCs w:val="24"/>
        </w:rPr>
      </w:pPr>
    </w:p>
    <w:p w14:paraId="36F0D63A" w14:textId="636883E8" w:rsidR="4D949F12" w:rsidRPr="0001060C" w:rsidRDefault="4D949F12" w:rsidP="600B1840">
      <w:pPr>
        <w:widowControl w:val="0"/>
        <w:spacing w:before="6" w:after="0" w:line="240" w:lineRule="auto"/>
        <w:rPr>
          <w:rFonts w:ascii="Calibri" w:eastAsiaTheme="minorEastAsia" w:hAnsi="Calibri" w:cs="Calibri"/>
          <w:color w:val="000000" w:themeColor="text1"/>
          <w:sz w:val="24"/>
          <w:szCs w:val="24"/>
        </w:rPr>
      </w:pPr>
    </w:p>
    <w:p w14:paraId="2B440D3C" w14:textId="45FC0530"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0F956205" w14:textId="442C91F9" w:rsidR="4D949F12" w:rsidRPr="0001060C" w:rsidRDefault="4D949F12" w:rsidP="600B1840">
      <w:pPr>
        <w:tabs>
          <w:tab w:val="left" w:pos="851"/>
        </w:tabs>
        <w:spacing w:after="200" w:line="360" w:lineRule="auto"/>
        <w:jc w:val="right"/>
        <w:rPr>
          <w:rFonts w:ascii="Calibri" w:eastAsiaTheme="minorEastAsia" w:hAnsi="Calibri" w:cs="Calibri"/>
          <w:color w:val="000000" w:themeColor="text1"/>
          <w:sz w:val="24"/>
          <w:szCs w:val="24"/>
        </w:rPr>
      </w:pPr>
    </w:p>
    <w:p w14:paraId="1CDD1B4F" w14:textId="2DD7C050" w:rsidR="4F854CB5" w:rsidRPr="0001060C" w:rsidRDefault="18E7AFFA" w:rsidP="600B1840">
      <w:pPr>
        <w:tabs>
          <w:tab w:val="left" w:pos="851"/>
        </w:tabs>
        <w:spacing w:after="200" w:line="360" w:lineRule="auto"/>
        <w:jc w:val="right"/>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São Paulo – SP, _____/_______/_________.</w:t>
      </w:r>
    </w:p>
    <w:p w14:paraId="35195486" w14:textId="4CE14884" w:rsidR="4D949F12" w:rsidRPr="0001060C" w:rsidRDefault="4D949F12" w:rsidP="600B1840">
      <w:pPr>
        <w:spacing w:after="200" w:line="360" w:lineRule="auto"/>
        <w:jc w:val="both"/>
        <w:rPr>
          <w:rFonts w:ascii="Calibri" w:eastAsiaTheme="minorEastAsia" w:hAnsi="Calibri" w:cs="Calibri"/>
          <w:color w:val="000000" w:themeColor="text1"/>
          <w:sz w:val="24"/>
          <w:szCs w:val="24"/>
        </w:rPr>
      </w:pPr>
    </w:p>
    <w:p w14:paraId="2252AAEF" w14:textId="0051D67A"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457F4FAB" w14:textId="32AAC6DA"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073B9195" w14:textId="72FF0E61"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1884C440" w14:textId="23A59391"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49050DC4" w14:textId="70437043" w:rsidR="4D949F12" w:rsidRPr="0001060C" w:rsidRDefault="4D949F12" w:rsidP="600B1840">
      <w:pPr>
        <w:widowControl w:val="0"/>
        <w:spacing w:after="0" w:line="240" w:lineRule="auto"/>
        <w:jc w:val="center"/>
        <w:rPr>
          <w:rFonts w:ascii="Calibri" w:eastAsiaTheme="minorEastAsia" w:hAnsi="Calibri" w:cs="Calibri"/>
          <w:color w:val="000000" w:themeColor="text1"/>
          <w:sz w:val="24"/>
          <w:szCs w:val="24"/>
        </w:rPr>
      </w:pPr>
    </w:p>
    <w:p w14:paraId="3C12FB48" w14:textId="1AAC5543" w:rsidR="4F854CB5" w:rsidRPr="0001060C" w:rsidRDefault="60378708" w:rsidP="65AE81F3">
      <w:pPr>
        <w:widowControl w:val="0"/>
        <w:spacing w:before="10" w:after="0" w:line="240" w:lineRule="auto"/>
        <w:jc w:val="center"/>
        <w:rPr>
          <w:rFonts w:ascii="Calibri" w:hAnsi="Calibri" w:cs="Calibri"/>
          <w:sz w:val="24"/>
          <w:szCs w:val="24"/>
        </w:rPr>
      </w:pPr>
      <w:r w:rsidRPr="0001060C">
        <w:rPr>
          <w:rFonts w:ascii="Calibri" w:hAnsi="Calibri" w:cs="Calibri"/>
          <w:sz w:val="24"/>
          <w:szCs w:val="24"/>
        </w:rPr>
        <w:t>__________________________________</w:t>
      </w:r>
    </w:p>
    <w:p w14:paraId="5FCE7831" w14:textId="792F7226" w:rsidR="4F854CB5" w:rsidRPr="0001060C" w:rsidRDefault="18E7AFFA" w:rsidP="600B1840">
      <w:pPr>
        <w:widowControl w:val="0"/>
        <w:spacing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Nome do Responsável Legal / RG ou RF</w:t>
      </w:r>
    </w:p>
    <w:p w14:paraId="71A87B5F" w14:textId="7089943F" w:rsidR="4F854CB5" w:rsidRPr="0001060C" w:rsidRDefault="18E7AFFA" w:rsidP="600B1840">
      <w:pPr>
        <w:widowControl w:val="0"/>
        <w:spacing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Cargo</w:t>
      </w:r>
    </w:p>
    <w:p w14:paraId="30596759" w14:textId="5F6DC86F" w:rsidR="4F854CB5" w:rsidRPr="0001060C" w:rsidRDefault="18E7AFFA" w:rsidP="600B1840">
      <w:pPr>
        <w:pStyle w:val="Ttulo1"/>
        <w:widowControl w:val="0"/>
        <w:spacing w:before="56" w:line="240" w:lineRule="auto"/>
        <w:jc w:val="center"/>
        <w:rPr>
          <w:rFonts w:ascii="Calibri" w:eastAsiaTheme="minorEastAsia" w:hAnsi="Calibri" w:cs="Calibri"/>
          <w:b/>
          <w:bCs/>
          <w:color w:val="000000" w:themeColor="text1"/>
          <w:sz w:val="24"/>
          <w:szCs w:val="24"/>
        </w:rPr>
      </w:pPr>
      <w:r w:rsidRPr="0001060C">
        <w:rPr>
          <w:rFonts w:ascii="Calibri" w:eastAsiaTheme="minorEastAsia" w:hAnsi="Calibri" w:cs="Calibri"/>
          <w:b/>
          <w:bCs/>
          <w:color w:val="000000" w:themeColor="text1"/>
          <w:sz w:val="24"/>
          <w:szCs w:val="24"/>
        </w:rPr>
        <w:t>Nome da Praça Esportiva</w:t>
      </w:r>
    </w:p>
    <w:p w14:paraId="6019AC4D" w14:textId="3B55261E" w:rsidR="4D949F12" w:rsidRPr="0001060C" w:rsidRDefault="4D949F12" w:rsidP="600B1840">
      <w:pPr>
        <w:widowControl w:val="0"/>
        <w:spacing w:before="9" w:after="0" w:line="240" w:lineRule="auto"/>
        <w:jc w:val="center"/>
        <w:rPr>
          <w:rFonts w:ascii="Calibri" w:eastAsia="Times New Roman" w:hAnsi="Calibri" w:cs="Calibri"/>
          <w:color w:val="000000" w:themeColor="text1"/>
          <w:sz w:val="24"/>
          <w:szCs w:val="24"/>
        </w:rPr>
      </w:pPr>
    </w:p>
    <w:p w14:paraId="142B9259" w14:textId="3216AE55" w:rsidR="65AE81F3" w:rsidRPr="0001060C" w:rsidRDefault="65AE81F3">
      <w:pPr>
        <w:rPr>
          <w:rFonts w:ascii="Calibri" w:hAnsi="Calibri" w:cs="Calibri"/>
          <w:sz w:val="24"/>
          <w:szCs w:val="24"/>
        </w:rPr>
      </w:pPr>
      <w:r w:rsidRPr="0001060C">
        <w:rPr>
          <w:rFonts w:ascii="Calibri" w:hAnsi="Calibri" w:cs="Calibri"/>
          <w:sz w:val="24"/>
          <w:szCs w:val="24"/>
        </w:rPr>
        <w:br w:type="page"/>
      </w:r>
    </w:p>
    <w:p w14:paraId="02F92736" w14:textId="6801FCC6" w:rsidR="4F854CB5" w:rsidRPr="0001060C" w:rsidRDefault="18E7AFFA" w:rsidP="600B1840">
      <w:pPr>
        <w:widowControl w:val="0"/>
        <w:spacing w:before="9"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lastRenderedPageBreak/>
        <w:t>ANEXO V</w:t>
      </w:r>
    </w:p>
    <w:p w14:paraId="341C59A2" w14:textId="10F3D6CD" w:rsidR="4D949F12" w:rsidRPr="0001060C" w:rsidRDefault="4D949F12" w:rsidP="600B1840">
      <w:pPr>
        <w:widowControl w:val="0"/>
        <w:spacing w:before="9" w:after="0" w:line="240" w:lineRule="auto"/>
        <w:jc w:val="center"/>
        <w:rPr>
          <w:rFonts w:ascii="Calibri" w:eastAsiaTheme="minorEastAsia" w:hAnsi="Calibri" w:cs="Calibri"/>
          <w:color w:val="000000" w:themeColor="text1"/>
          <w:sz w:val="24"/>
          <w:szCs w:val="24"/>
        </w:rPr>
      </w:pPr>
    </w:p>
    <w:p w14:paraId="58157615" w14:textId="369CA375" w:rsidR="4F854CB5" w:rsidRPr="0001060C" w:rsidRDefault="18E7AFFA" w:rsidP="600B1840">
      <w:pPr>
        <w:pStyle w:val="Ttulo1"/>
        <w:widowControl w:val="0"/>
        <w:spacing w:before="56" w:line="240" w:lineRule="auto"/>
        <w:jc w:val="center"/>
        <w:rPr>
          <w:rFonts w:ascii="Calibri" w:eastAsiaTheme="minorEastAsia" w:hAnsi="Calibri" w:cs="Calibri"/>
          <w:b/>
          <w:bCs/>
          <w:color w:val="000000" w:themeColor="text1"/>
          <w:sz w:val="24"/>
          <w:szCs w:val="24"/>
        </w:rPr>
      </w:pPr>
      <w:r w:rsidRPr="0001060C">
        <w:rPr>
          <w:rFonts w:ascii="Calibri" w:eastAsiaTheme="minorEastAsia" w:hAnsi="Calibri" w:cs="Calibri"/>
          <w:b/>
          <w:bCs/>
          <w:color w:val="000000" w:themeColor="text1"/>
          <w:sz w:val="24"/>
          <w:szCs w:val="24"/>
        </w:rPr>
        <w:t>DECLARAÇÃODE</w:t>
      </w:r>
      <w:r w:rsidR="47D2B611" w:rsidRPr="0001060C">
        <w:rPr>
          <w:rFonts w:ascii="Calibri" w:eastAsiaTheme="minorEastAsia" w:hAnsi="Calibri" w:cs="Calibri"/>
          <w:b/>
          <w:bCs/>
          <w:color w:val="000000" w:themeColor="text1"/>
          <w:sz w:val="24"/>
          <w:szCs w:val="24"/>
        </w:rPr>
        <w:t xml:space="preserve"> </w:t>
      </w:r>
      <w:r w:rsidRPr="0001060C">
        <w:rPr>
          <w:rFonts w:ascii="Calibri" w:eastAsiaTheme="minorEastAsia" w:hAnsi="Calibri" w:cs="Calibri"/>
          <w:b/>
          <w:bCs/>
          <w:color w:val="000000" w:themeColor="text1"/>
          <w:sz w:val="24"/>
          <w:szCs w:val="24"/>
        </w:rPr>
        <w:t>INEXISTÊNCIA</w:t>
      </w:r>
      <w:r w:rsidR="34FCBC9D" w:rsidRPr="0001060C">
        <w:rPr>
          <w:rFonts w:ascii="Calibri" w:eastAsiaTheme="minorEastAsia" w:hAnsi="Calibri" w:cs="Calibri"/>
          <w:b/>
          <w:bCs/>
          <w:color w:val="000000" w:themeColor="text1"/>
          <w:sz w:val="24"/>
          <w:szCs w:val="24"/>
        </w:rPr>
        <w:t xml:space="preserve"> </w:t>
      </w:r>
      <w:r w:rsidRPr="0001060C">
        <w:rPr>
          <w:rFonts w:ascii="Calibri" w:eastAsiaTheme="minorEastAsia" w:hAnsi="Calibri" w:cs="Calibri"/>
          <w:b/>
          <w:bCs/>
          <w:color w:val="000000" w:themeColor="text1"/>
          <w:sz w:val="24"/>
          <w:szCs w:val="24"/>
        </w:rPr>
        <w:t>DE</w:t>
      </w:r>
      <w:r w:rsidR="0AB041AF" w:rsidRPr="0001060C">
        <w:rPr>
          <w:rFonts w:ascii="Calibri" w:eastAsiaTheme="minorEastAsia" w:hAnsi="Calibri" w:cs="Calibri"/>
          <w:b/>
          <w:bCs/>
          <w:color w:val="000000" w:themeColor="text1"/>
          <w:sz w:val="24"/>
          <w:szCs w:val="24"/>
        </w:rPr>
        <w:t xml:space="preserve"> </w:t>
      </w:r>
      <w:r w:rsidRPr="0001060C">
        <w:rPr>
          <w:rFonts w:ascii="Calibri" w:eastAsiaTheme="minorEastAsia" w:hAnsi="Calibri" w:cs="Calibri"/>
          <w:b/>
          <w:bCs/>
          <w:color w:val="000000" w:themeColor="text1"/>
          <w:sz w:val="24"/>
          <w:szCs w:val="24"/>
        </w:rPr>
        <w:t>IMPEDIMENTOS</w:t>
      </w:r>
    </w:p>
    <w:p w14:paraId="3FE82555" w14:textId="69674EB0" w:rsidR="4D949F12" w:rsidRPr="0001060C" w:rsidRDefault="4D949F12" w:rsidP="600B1840">
      <w:pPr>
        <w:widowControl w:val="0"/>
        <w:spacing w:after="0" w:line="240" w:lineRule="auto"/>
        <w:jc w:val="both"/>
        <w:rPr>
          <w:rFonts w:ascii="Calibri" w:eastAsiaTheme="minorEastAsia" w:hAnsi="Calibri" w:cs="Calibri"/>
          <w:color w:val="000000" w:themeColor="text1"/>
          <w:sz w:val="24"/>
          <w:szCs w:val="24"/>
        </w:rPr>
      </w:pPr>
    </w:p>
    <w:p w14:paraId="379B06D1" w14:textId="66F51726" w:rsidR="4F854CB5" w:rsidRPr="0001060C" w:rsidRDefault="2873A852" w:rsidP="1ECD6F2B">
      <w:pPr>
        <w:widowControl w:val="0"/>
        <w:spacing w:before="135" w:after="0" w:line="360" w:lineRule="auto"/>
        <w:ind w:left="302"/>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A (</w:t>
      </w:r>
      <w:r w:rsidRPr="0001060C">
        <w:rPr>
          <w:rFonts w:ascii="Calibri" w:eastAsiaTheme="minorEastAsia" w:hAnsi="Calibri" w:cs="Calibri"/>
          <w:i/>
          <w:iCs/>
          <w:color w:val="000000" w:themeColor="text1"/>
          <w:sz w:val="24"/>
          <w:szCs w:val="24"/>
        </w:rPr>
        <w:t>Nome da Entidade e CNPJ</w:t>
      </w:r>
      <w:r w:rsidRPr="0001060C">
        <w:rPr>
          <w:rFonts w:ascii="Calibri" w:eastAsiaTheme="minorEastAsia" w:hAnsi="Calibri" w:cs="Calibri"/>
          <w:color w:val="000000" w:themeColor="text1"/>
          <w:sz w:val="24"/>
          <w:szCs w:val="24"/>
        </w:rPr>
        <w:t>), declara, sob as penas da lei, a inexistência de impedimentos para celebrar qualquer modalidade de parceria, conforme previsto na Seção X (Das Vedações), art. 39</w:t>
      </w:r>
      <w:r w:rsidR="35A98F28"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da</w:t>
      </w:r>
      <w:r w:rsidR="523ADAFC"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Lei</w:t>
      </w:r>
      <w:r w:rsidR="523ADAFC"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Federal</w:t>
      </w:r>
      <w:r w:rsidR="088AFE14"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nº</w:t>
      </w:r>
      <w:r w:rsidR="6360DA6B"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13.019/2014, além do art. 37 do Decreto Municipal n</w:t>
      </w:r>
      <w:r w:rsidR="2B464306" w:rsidRPr="0001060C">
        <w:rPr>
          <w:rFonts w:ascii="Calibri" w:eastAsiaTheme="minorEastAsia" w:hAnsi="Calibri" w:cs="Calibri"/>
          <w:color w:val="000000" w:themeColor="text1"/>
          <w:sz w:val="24"/>
          <w:szCs w:val="24"/>
        </w:rPr>
        <w:t>º</w:t>
      </w:r>
      <w:r w:rsidRPr="0001060C">
        <w:rPr>
          <w:rFonts w:ascii="Calibri" w:eastAsiaTheme="minorEastAsia" w:hAnsi="Calibri" w:cs="Calibri"/>
          <w:color w:val="000000" w:themeColor="text1"/>
          <w:sz w:val="24"/>
          <w:szCs w:val="24"/>
        </w:rPr>
        <w:t xml:space="preserve"> 57.575/2016, bem como de qualquer outra proibição contida em legislação correlata.</w:t>
      </w:r>
    </w:p>
    <w:p w14:paraId="41A8B37E" w14:textId="23059472" w:rsidR="4D949F12" w:rsidRPr="0001060C" w:rsidRDefault="4D949F12" w:rsidP="600B1840">
      <w:pPr>
        <w:widowControl w:val="0"/>
        <w:spacing w:after="0" w:line="267" w:lineRule="exact"/>
        <w:ind w:left="302"/>
        <w:jc w:val="both"/>
        <w:rPr>
          <w:rFonts w:ascii="Calibri" w:eastAsiaTheme="minorEastAsia" w:hAnsi="Calibri" w:cs="Calibri"/>
          <w:color w:val="000000" w:themeColor="text1"/>
          <w:sz w:val="24"/>
          <w:szCs w:val="24"/>
        </w:rPr>
      </w:pPr>
    </w:p>
    <w:p w14:paraId="1B080151" w14:textId="2A748848" w:rsidR="4D949F12" w:rsidRPr="0001060C" w:rsidRDefault="4D949F12" w:rsidP="600B1840">
      <w:pPr>
        <w:widowControl w:val="0"/>
        <w:spacing w:after="0" w:line="267" w:lineRule="exact"/>
        <w:ind w:left="302"/>
        <w:jc w:val="both"/>
        <w:rPr>
          <w:rFonts w:ascii="Calibri" w:eastAsiaTheme="minorEastAsia" w:hAnsi="Calibri" w:cs="Calibri"/>
          <w:color w:val="000000" w:themeColor="text1"/>
          <w:sz w:val="24"/>
          <w:szCs w:val="24"/>
        </w:rPr>
      </w:pPr>
    </w:p>
    <w:p w14:paraId="51CF385E" w14:textId="1B3EB2A5" w:rsidR="4F854CB5" w:rsidRPr="0001060C" w:rsidRDefault="18E7AFFA" w:rsidP="600B1840">
      <w:pPr>
        <w:widowControl w:val="0"/>
        <w:spacing w:after="0" w:line="267" w:lineRule="exact"/>
        <w:ind w:left="302"/>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Atenciosamente,</w:t>
      </w:r>
    </w:p>
    <w:p w14:paraId="23BDF8D6" w14:textId="57987975" w:rsidR="4D949F12" w:rsidRPr="0001060C" w:rsidRDefault="4D949F12" w:rsidP="600B1840">
      <w:pPr>
        <w:widowControl w:val="0"/>
        <w:spacing w:after="0" w:line="240" w:lineRule="auto"/>
        <w:jc w:val="both"/>
        <w:rPr>
          <w:rFonts w:ascii="Calibri" w:eastAsiaTheme="minorEastAsia" w:hAnsi="Calibri" w:cs="Calibri"/>
          <w:color w:val="000000" w:themeColor="text1"/>
          <w:sz w:val="24"/>
          <w:szCs w:val="24"/>
        </w:rPr>
      </w:pPr>
    </w:p>
    <w:p w14:paraId="46749FFD" w14:textId="75315EEA" w:rsidR="4D949F12" w:rsidRPr="0001060C" w:rsidRDefault="4D949F12" w:rsidP="600B1840">
      <w:pPr>
        <w:widowControl w:val="0"/>
        <w:spacing w:before="3" w:after="0" w:line="240" w:lineRule="auto"/>
        <w:jc w:val="both"/>
        <w:rPr>
          <w:rFonts w:ascii="Calibri" w:eastAsiaTheme="minorEastAsia" w:hAnsi="Calibri" w:cs="Calibri"/>
          <w:color w:val="000000" w:themeColor="text1"/>
          <w:sz w:val="24"/>
          <w:szCs w:val="24"/>
        </w:rPr>
      </w:pPr>
    </w:p>
    <w:p w14:paraId="100690F2" w14:textId="264B869B" w:rsidR="4F854CB5" w:rsidRPr="0001060C" w:rsidRDefault="18E7AFFA" w:rsidP="600B1840">
      <w:pPr>
        <w:widowControl w:val="0"/>
        <w:tabs>
          <w:tab w:val="left" w:pos="7396"/>
          <w:tab w:val="left" w:pos="8248"/>
          <w:tab w:val="left" w:pos="9320"/>
        </w:tabs>
        <w:spacing w:after="0" w:line="240" w:lineRule="auto"/>
        <w:ind w:left="5446"/>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São Paulo– SP,</w:t>
      </w:r>
      <w:r w:rsidR="4F854CB5" w:rsidRPr="0001060C">
        <w:rPr>
          <w:rFonts w:ascii="Calibri" w:hAnsi="Calibri" w:cs="Calibri"/>
          <w:sz w:val="24"/>
          <w:szCs w:val="24"/>
        </w:rPr>
        <w:tab/>
      </w:r>
      <w:r w:rsidRPr="0001060C">
        <w:rPr>
          <w:rFonts w:ascii="Calibri" w:eastAsiaTheme="minorEastAsia" w:hAnsi="Calibri" w:cs="Calibri"/>
          <w:color w:val="000000" w:themeColor="text1"/>
          <w:sz w:val="24"/>
          <w:szCs w:val="24"/>
        </w:rPr>
        <w:t>/</w:t>
      </w:r>
      <w:r w:rsidR="4F854CB5" w:rsidRPr="0001060C">
        <w:rPr>
          <w:rFonts w:ascii="Calibri" w:hAnsi="Calibri" w:cs="Calibri"/>
          <w:sz w:val="24"/>
          <w:szCs w:val="24"/>
        </w:rPr>
        <w:tab/>
      </w:r>
      <w:r w:rsidRPr="0001060C">
        <w:rPr>
          <w:rFonts w:ascii="Calibri" w:eastAsiaTheme="minorEastAsia" w:hAnsi="Calibri" w:cs="Calibri"/>
          <w:color w:val="000000" w:themeColor="text1"/>
          <w:sz w:val="24"/>
          <w:szCs w:val="24"/>
        </w:rPr>
        <w:t>/</w:t>
      </w:r>
      <w:r w:rsidR="4F854CB5" w:rsidRPr="0001060C">
        <w:rPr>
          <w:rFonts w:ascii="Calibri" w:hAnsi="Calibri" w:cs="Calibri"/>
          <w:sz w:val="24"/>
          <w:szCs w:val="24"/>
        </w:rPr>
        <w:tab/>
      </w:r>
    </w:p>
    <w:p w14:paraId="17310C70" w14:textId="573DBFD3" w:rsidR="4D949F12" w:rsidRPr="0001060C" w:rsidRDefault="4D949F12" w:rsidP="600B1840">
      <w:pPr>
        <w:widowControl w:val="0"/>
        <w:spacing w:after="0" w:line="240" w:lineRule="auto"/>
        <w:jc w:val="both"/>
        <w:rPr>
          <w:rFonts w:ascii="Calibri" w:eastAsiaTheme="minorEastAsia" w:hAnsi="Calibri" w:cs="Calibri"/>
          <w:color w:val="000000" w:themeColor="text1"/>
          <w:sz w:val="24"/>
          <w:szCs w:val="24"/>
        </w:rPr>
      </w:pPr>
    </w:p>
    <w:p w14:paraId="28812624" w14:textId="63BDDFC7" w:rsidR="4D949F12" w:rsidRPr="0001060C" w:rsidRDefault="4D949F12" w:rsidP="600B1840">
      <w:pPr>
        <w:widowControl w:val="0"/>
        <w:spacing w:after="0" w:line="240" w:lineRule="auto"/>
        <w:jc w:val="both"/>
        <w:rPr>
          <w:rFonts w:ascii="Calibri" w:eastAsiaTheme="minorEastAsia" w:hAnsi="Calibri" w:cs="Calibri"/>
          <w:color w:val="000000" w:themeColor="text1"/>
          <w:sz w:val="24"/>
          <w:szCs w:val="24"/>
        </w:rPr>
      </w:pPr>
    </w:p>
    <w:p w14:paraId="19271405" w14:textId="71F322C1" w:rsidR="4D949F12" w:rsidRPr="0001060C" w:rsidRDefault="4D949F12" w:rsidP="600B1840">
      <w:pPr>
        <w:widowControl w:val="0"/>
        <w:spacing w:after="0" w:line="240" w:lineRule="auto"/>
        <w:jc w:val="both"/>
        <w:rPr>
          <w:rFonts w:ascii="Calibri" w:eastAsiaTheme="minorEastAsia" w:hAnsi="Calibri" w:cs="Calibri"/>
          <w:color w:val="000000" w:themeColor="text1"/>
          <w:sz w:val="24"/>
          <w:szCs w:val="24"/>
        </w:rPr>
      </w:pPr>
    </w:p>
    <w:p w14:paraId="344781D8" w14:textId="44F6ED1E" w:rsidR="4D949F12" w:rsidRPr="0001060C" w:rsidRDefault="4D949F12" w:rsidP="600B1840">
      <w:pPr>
        <w:widowControl w:val="0"/>
        <w:spacing w:after="0" w:line="240" w:lineRule="auto"/>
        <w:jc w:val="both"/>
        <w:rPr>
          <w:rFonts w:ascii="Calibri" w:eastAsiaTheme="minorEastAsia" w:hAnsi="Calibri" w:cs="Calibri"/>
          <w:color w:val="000000" w:themeColor="text1"/>
          <w:sz w:val="24"/>
          <w:szCs w:val="24"/>
        </w:rPr>
      </w:pPr>
    </w:p>
    <w:p w14:paraId="5EE7609A" w14:textId="5577DB81" w:rsidR="4D949F12" w:rsidRPr="0001060C" w:rsidRDefault="7351DF1C" w:rsidP="600B1840">
      <w:pPr>
        <w:widowControl w:val="0"/>
        <w:spacing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________________________</w:t>
      </w:r>
    </w:p>
    <w:p w14:paraId="5B13B027" w14:textId="134F5AFD" w:rsidR="4F854CB5" w:rsidRPr="0001060C" w:rsidRDefault="18E7AFFA" w:rsidP="600B1840">
      <w:pPr>
        <w:widowControl w:val="0"/>
        <w:spacing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 xml:space="preserve">Nome do Dirigente Responsável </w:t>
      </w:r>
    </w:p>
    <w:p w14:paraId="2766A975" w14:textId="2A2D6FFD" w:rsidR="4F854CB5" w:rsidRPr="0001060C" w:rsidRDefault="18E7AFFA" w:rsidP="600B1840">
      <w:pPr>
        <w:widowControl w:val="0"/>
        <w:spacing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Cargo</w:t>
      </w:r>
    </w:p>
    <w:p w14:paraId="79AEC6EA" w14:textId="732ADCFD" w:rsidR="4F854CB5" w:rsidRPr="0001060C" w:rsidRDefault="18E7AFFA" w:rsidP="600B1840">
      <w:pPr>
        <w:widowControl w:val="0"/>
        <w:spacing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RG</w:t>
      </w:r>
    </w:p>
    <w:p w14:paraId="3CD76946" w14:textId="66A19E3C" w:rsidR="5992B9E4" w:rsidRPr="0001060C" w:rsidRDefault="5992B9E4" w:rsidP="600B1840">
      <w:pPr>
        <w:widowControl w:val="0"/>
        <w:spacing w:before="9" w:after="0" w:line="240" w:lineRule="auto"/>
        <w:ind w:left="3209" w:right="3577"/>
        <w:jc w:val="center"/>
        <w:rPr>
          <w:rFonts w:ascii="Calibri" w:eastAsiaTheme="minorEastAsia" w:hAnsi="Calibri" w:cs="Calibri"/>
          <w:color w:val="000000" w:themeColor="text1"/>
          <w:sz w:val="24"/>
          <w:szCs w:val="24"/>
        </w:rPr>
      </w:pPr>
    </w:p>
    <w:p w14:paraId="40965CB3" w14:textId="5C15FC58" w:rsidR="5992B9E4" w:rsidRPr="0001060C" w:rsidRDefault="5992B9E4" w:rsidP="600B1840">
      <w:pPr>
        <w:widowControl w:val="0"/>
        <w:spacing w:before="9" w:after="0" w:line="240" w:lineRule="auto"/>
        <w:jc w:val="center"/>
        <w:rPr>
          <w:rFonts w:ascii="Calibri" w:eastAsiaTheme="minorEastAsia" w:hAnsi="Calibri" w:cs="Calibri"/>
          <w:color w:val="000000" w:themeColor="text1"/>
          <w:sz w:val="24"/>
          <w:szCs w:val="24"/>
        </w:rPr>
      </w:pPr>
      <w:r w:rsidRPr="0001060C">
        <w:rPr>
          <w:rFonts w:ascii="Calibri" w:hAnsi="Calibri" w:cs="Calibri"/>
          <w:sz w:val="24"/>
          <w:szCs w:val="24"/>
        </w:rPr>
        <w:br w:type="page"/>
      </w:r>
      <w:r w:rsidR="736A68C0" w:rsidRPr="0001060C">
        <w:rPr>
          <w:rFonts w:ascii="Calibri" w:eastAsiaTheme="minorEastAsia" w:hAnsi="Calibri" w:cs="Calibri"/>
          <w:b/>
          <w:bCs/>
          <w:color w:val="000000" w:themeColor="text1"/>
          <w:sz w:val="24"/>
          <w:szCs w:val="24"/>
        </w:rPr>
        <w:lastRenderedPageBreak/>
        <w:t>ANEXO VI</w:t>
      </w:r>
    </w:p>
    <w:p w14:paraId="4EEB83D0" w14:textId="315ADBF0" w:rsidR="5992B9E4" w:rsidRPr="0001060C" w:rsidRDefault="736A68C0" w:rsidP="600B1840">
      <w:pPr>
        <w:pStyle w:val="Ttulo1"/>
        <w:widowControl w:val="0"/>
        <w:spacing w:before="56" w:line="240" w:lineRule="auto"/>
        <w:jc w:val="center"/>
        <w:rPr>
          <w:rFonts w:ascii="Calibri" w:eastAsiaTheme="minorEastAsia" w:hAnsi="Calibri" w:cs="Calibri"/>
          <w:b/>
          <w:bCs/>
          <w:color w:val="000000" w:themeColor="text1"/>
          <w:sz w:val="24"/>
          <w:szCs w:val="24"/>
        </w:rPr>
      </w:pPr>
      <w:r w:rsidRPr="0001060C">
        <w:rPr>
          <w:rFonts w:ascii="Calibri" w:eastAsiaTheme="minorEastAsia" w:hAnsi="Calibri" w:cs="Calibri"/>
          <w:b/>
          <w:bCs/>
          <w:color w:val="000000" w:themeColor="text1"/>
          <w:sz w:val="24"/>
          <w:szCs w:val="24"/>
        </w:rPr>
        <w:t>DECLARAÇÃO</w:t>
      </w:r>
      <w:r w:rsidR="1EF8DAE2" w:rsidRPr="0001060C">
        <w:rPr>
          <w:rFonts w:ascii="Calibri" w:eastAsiaTheme="minorEastAsia" w:hAnsi="Calibri" w:cs="Calibri"/>
          <w:b/>
          <w:bCs/>
          <w:color w:val="000000" w:themeColor="text1"/>
          <w:sz w:val="24"/>
          <w:szCs w:val="24"/>
        </w:rPr>
        <w:t xml:space="preserve"> -</w:t>
      </w:r>
      <w:r w:rsidRPr="0001060C">
        <w:rPr>
          <w:rFonts w:ascii="Calibri" w:eastAsiaTheme="minorEastAsia" w:hAnsi="Calibri" w:cs="Calibri"/>
          <w:b/>
          <w:bCs/>
          <w:color w:val="000000" w:themeColor="text1"/>
          <w:sz w:val="24"/>
          <w:szCs w:val="24"/>
        </w:rPr>
        <w:t>FICHA</w:t>
      </w:r>
      <w:r w:rsidR="3CEA36CE" w:rsidRPr="0001060C">
        <w:rPr>
          <w:rFonts w:ascii="Calibri" w:eastAsiaTheme="minorEastAsia" w:hAnsi="Calibri" w:cs="Calibri"/>
          <w:b/>
          <w:bCs/>
          <w:color w:val="000000" w:themeColor="text1"/>
          <w:sz w:val="24"/>
          <w:szCs w:val="24"/>
        </w:rPr>
        <w:t xml:space="preserve"> </w:t>
      </w:r>
      <w:r w:rsidRPr="0001060C">
        <w:rPr>
          <w:rFonts w:ascii="Calibri" w:eastAsiaTheme="minorEastAsia" w:hAnsi="Calibri" w:cs="Calibri"/>
          <w:b/>
          <w:bCs/>
          <w:color w:val="000000" w:themeColor="text1"/>
          <w:sz w:val="24"/>
          <w:szCs w:val="24"/>
        </w:rPr>
        <w:t>LIMPA</w:t>
      </w:r>
    </w:p>
    <w:p w14:paraId="783B0816" w14:textId="6226D26A"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2B93E661" w14:textId="02468840" w:rsidR="5992B9E4" w:rsidRPr="0001060C" w:rsidRDefault="7943EC6B" w:rsidP="24B89334">
      <w:pPr>
        <w:widowControl w:val="0"/>
        <w:spacing w:before="135" w:after="0" w:line="360" w:lineRule="auto"/>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Declaro, sob as penas da lei, para os efeitos do art. 7º do Decreto nº 53.177/2012, que não incido nas vedações constantes do art.</w:t>
      </w:r>
      <w:r w:rsidR="3ADEA388"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1º do referido decreto.</w:t>
      </w:r>
    </w:p>
    <w:p w14:paraId="7CC03106" w14:textId="2CC2DE6B" w:rsidR="4D949F12" w:rsidRPr="0001060C" w:rsidRDefault="4D949F12" w:rsidP="600B1840">
      <w:pPr>
        <w:widowControl w:val="0"/>
        <w:spacing w:before="135" w:after="0" w:line="360" w:lineRule="auto"/>
        <w:rPr>
          <w:rFonts w:ascii="Calibri" w:eastAsiaTheme="minorEastAsia" w:hAnsi="Calibri" w:cs="Calibri"/>
          <w:color w:val="000000" w:themeColor="text1"/>
          <w:sz w:val="24"/>
          <w:szCs w:val="24"/>
        </w:rPr>
      </w:pPr>
    </w:p>
    <w:p w14:paraId="738EDF85" w14:textId="19B8FDAB" w:rsidR="5992B9E4" w:rsidRPr="0001060C" w:rsidRDefault="736A68C0" w:rsidP="600B1840">
      <w:pPr>
        <w:widowControl w:val="0"/>
        <w:spacing w:before="135" w:after="0" w:line="360" w:lineRule="auto"/>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DECRETO</w:t>
      </w:r>
      <w:r w:rsidRPr="0001060C">
        <w:rPr>
          <w:rFonts w:ascii="Calibri" w:eastAsiaTheme="minorEastAsia" w:hAnsi="Calibri" w:cs="Calibri"/>
          <w:color w:val="881798"/>
          <w:sz w:val="24"/>
          <w:szCs w:val="24"/>
          <w:u w:val="single"/>
        </w:rPr>
        <w:t xml:space="preserve"> </w:t>
      </w:r>
      <w:r w:rsidRPr="0001060C">
        <w:rPr>
          <w:rFonts w:ascii="Calibri" w:eastAsiaTheme="minorEastAsia" w:hAnsi="Calibri" w:cs="Calibri"/>
          <w:color w:val="000000" w:themeColor="text1"/>
          <w:sz w:val="24"/>
          <w:szCs w:val="24"/>
        </w:rPr>
        <w:t>Nº53.177, DE 04</w:t>
      </w:r>
      <w:r w:rsidRPr="0001060C">
        <w:rPr>
          <w:rFonts w:ascii="Calibri" w:eastAsiaTheme="minorEastAsia" w:hAnsi="Calibri" w:cs="Calibri"/>
          <w:color w:val="881798"/>
          <w:sz w:val="24"/>
          <w:szCs w:val="24"/>
          <w:u w:val="single"/>
        </w:rPr>
        <w:t xml:space="preserve"> </w:t>
      </w:r>
      <w:r w:rsidRPr="0001060C">
        <w:rPr>
          <w:rFonts w:ascii="Calibri" w:eastAsiaTheme="minorEastAsia" w:hAnsi="Calibri" w:cs="Calibri"/>
          <w:color w:val="000000" w:themeColor="text1"/>
          <w:sz w:val="24"/>
          <w:szCs w:val="24"/>
        </w:rPr>
        <w:t>DE</w:t>
      </w:r>
      <w:r w:rsidRPr="0001060C">
        <w:rPr>
          <w:rFonts w:ascii="Calibri" w:eastAsiaTheme="minorEastAsia" w:hAnsi="Calibri" w:cs="Calibri"/>
          <w:color w:val="881798"/>
          <w:sz w:val="24"/>
          <w:szCs w:val="24"/>
          <w:u w:val="single"/>
        </w:rPr>
        <w:t xml:space="preserve"> </w:t>
      </w:r>
      <w:r w:rsidRPr="0001060C">
        <w:rPr>
          <w:rFonts w:ascii="Calibri" w:eastAsiaTheme="minorEastAsia" w:hAnsi="Calibri" w:cs="Calibri"/>
          <w:color w:val="000000" w:themeColor="text1"/>
          <w:sz w:val="24"/>
          <w:szCs w:val="24"/>
        </w:rPr>
        <w:t>JUNHO</w:t>
      </w:r>
      <w:r w:rsidRPr="0001060C">
        <w:rPr>
          <w:rFonts w:ascii="Calibri" w:eastAsiaTheme="minorEastAsia" w:hAnsi="Calibri" w:cs="Calibri"/>
          <w:color w:val="881798"/>
          <w:sz w:val="24"/>
          <w:szCs w:val="24"/>
          <w:u w:val="single"/>
        </w:rPr>
        <w:t xml:space="preserve"> </w:t>
      </w:r>
      <w:r w:rsidRPr="0001060C">
        <w:rPr>
          <w:rFonts w:ascii="Calibri" w:eastAsiaTheme="minorEastAsia" w:hAnsi="Calibri" w:cs="Calibri"/>
          <w:color w:val="000000" w:themeColor="text1"/>
          <w:sz w:val="24"/>
          <w:szCs w:val="24"/>
        </w:rPr>
        <w:t>DE</w:t>
      </w:r>
      <w:r w:rsidRPr="0001060C">
        <w:rPr>
          <w:rFonts w:ascii="Calibri" w:eastAsiaTheme="minorEastAsia" w:hAnsi="Calibri" w:cs="Calibri"/>
          <w:color w:val="881798"/>
          <w:sz w:val="24"/>
          <w:szCs w:val="24"/>
          <w:u w:val="single"/>
        </w:rPr>
        <w:t xml:space="preserve"> </w:t>
      </w:r>
      <w:r w:rsidRPr="0001060C">
        <w:rPr>
          <w:rFonts w:ascii="Calibri" w:eastAsiaTheme="minorEastAsia" w:hAnsi="Calibri" w:cs="Calibri"/>
          <w:color w:val="000000" w:themeColor="text1"/>
          <w:sz w:val="24"/>
          <w:szCs w:val="24"/>
        </w:rPr>
        <w:t>2012.</w:t>
      </w:r>
    </w:p>
    <w:p w14:paraId="1AD165F4" w14:textId="2067964C" w:rsidR="5992B9E4" w:rsidRPr="0001060C" w:rsidRDefault="7943EC6B" w:rsidP="24B89334">
      <w:pPr>
        <w:widowControl w:val="0"/>
        <w:spacing w:before="135" w:after="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Art.7º. Todas as entidades sem fins lucrativos que mantiverem convênios, termos de parceria, contratos de gestão e instrumentos congêneres ou que, por qualquer outra forma, recebam verbas de órgãos da Administração Municipal Direta, Autárquica e Fundacional, deverão comprovar que seus diretores não incidem nas vedações constantes do</w:t>
      </w:r>
      <w:r w:rsidR="64DF59AA"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artigo</w:t>
      </w:r>
      <w:r w:rsidR="52F71C3C"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1º deste decreto.</w:t>
      </w:r>
    </w:p>
    <w:p w14:paraId="26A33584" w14:textId="7CC0C8C5"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2170379D" w14:textId="1FDB0564"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4A1D483D" w14:textId="01FA1F58" w:rsidR="5992B9E4" w:rsidRPr="0001060C" w:rsidRDefault="736A68C0" w:rsidP="600B1840">
      <w:pPr>
        <w:widowControl w:val="0"/>
        <w:spacing w:after="0" w:line="240" w:lineRule="auto"/>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RELAÇÃO</w:t>
      </w:r>
      <w:r w:rsidRPr="0001060C">
        <w:rPr>
          <w:rFonts w:ascii="Calibri" w:eastAsiaTheme="minorEastAsia" w:hAnsi="Calibri" w:cs="Calibri"/>
          <w:color w:val="881798"/>
          <w:sz w:val="24"/>
          <w:szCs w:val="24"/>
          <w:u w:val="single"/>
        </w:rPr>
        <w:t xml:space="preserve"> </w:t>
      </w:r>
      <w:r w:rsidRPr="0001060C">
        <w:rPr>
          <w:rFonts w:ascii="Calibri" w:eastAsiaTheme="minorEastAsia" w:hAnsi="Calibri" w:cs="Calibri"/>
          <w:color w:val="000000" w:themeColor="text1"/>
          <w:sz w:val="24"/>
          <w:szCs w:val="24"/>
        </w:rPr>
        <w:t>NOMINAL</w:t>
      </w:r>
      <w:r w:rsidRPr="0001060C">
        <w:rPr>
          <w:rFonts w:ascii="Calibri" w:eastAsiaTheme="minorEastAsia" w:hAnsi="Calibri" w:cs="Calibri"/>
          <w:color w:val="881798"/>
          <w:sz w:val="24"/>
          <w:szCs w:val="24"/>
          <w:u w:val="single"/>
        </w:rPr>
        <w:t xml:space="preserve"> </w:t>
      </w:r>
      <w:r w:rsidRPr="0001060C">
        <w:rPr>
          <w:rFonts w:ascii="Calibri" w:eastAsiaTheme="minorEastAsia" w:hAnsi="Calibri" w:cs="Calibri"/>
          <w:color w:val="000000" w:themeColor="text1"/>
          <w:sz w:val="24"/>
          <w:szCs w:val="24"/>
        </w:rPr>
        <w:t>DOS</w:t>
      </w:r>
      <w:r w:rsidRPr="0001060C">
        <w:rPr>
          <w:rFonts w:ascii="Calibri" w:eastAsiaTheme="minorEastAsia" w:hAnsi="Calibri" w:cs="Calibri"/>
          <w:color w:val="881798"/>
          <w:sz w:val="24"/>
          <w:szCs w:val="24"/>
          <w:u w:val="single"/>
        </w:rPr>
        <w:t xml:space="preserve"> </w:t>
      </w:r>
      <w:r w:rsidRPr="0001060C">
        <w:rPr>
          <w:rFonts w:ascii="Calibri" w:eastAsiaTheme="minorEastAsia" w:hAnsi="Calibri" w:cs="Calibri"/>
          <w:color w:val="000000" w:themeColor="text1"/>
          <w:sz w:val="24"/>
          <w:szCs w:val="24"/>
        </w:rPr>
        <w:t>DIRIGENTES</w:t>
      </w:r>
      <w:r w:rsidRPr="0001060C">
        <w:rPr>
          <w:rFonts w:ascii="Calibri" w:eastAsiaTheme="minorEastAsia" w:hAnsi="Calibri" w:cs="Calibri"/>
          <w:color w:val="881798"/>
          <w:sz w:val="24"/>
          <w:szCs w:val="24"/>
          <w:u w:val="single"/>
        </w:rPr>
        <w:t xml:space="preserve"> </w:t>
      </w:r>
      <w:r w:rsidRPr="0001060C">
        <w:rPr>
          <w:rFonts w:ascii="Calibri" w:eastAsiaTheme="minorEastAsia" w:hAnsi="Calibri" w:cs="Calibri"/>
          <w:color w:val="000000" w:themeColor="text1"/>
          <w:sz w:val="24"/>
          <w:szCs w:val="24"/>
        </w:rPr>
        <w:t>ATUALIZADA</w:t>
      </w:r>
    </w:p>
    <w:p w14:paraId="0352A583" w14:textId="3667B19B"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25552478" w14:textId="1A9F2FAF" w:rsidR="4D949F12" w:rsidRPr="0001060C" w:rsidRDefault="4D949F12" w:rsidP="600B1840">
      <w:pPr>
        <w:widowControl w:val="0"/>
        <w:spacing w:before="2" w:after="0" w:line="240" w:lineRule="auto"/>
        <w:rPr>
          <w:rFonts w:ascii="Calibri" w:eastAsiaTheme="minorEastAsia" w:hAnsi="Calibri" w:cs="Calibri"/>
          <w:color w:val="000000" w:themeColor="text1"/>
          <w:sz w:val="24"/>
          <w:szCs w:val="24"/>
        </w:rPr>
      </w:pPr>
    </w:p>
    <w:p w14:paraId="2C827961" w14:textId="4C979E27" w:rsidR="5992B9E4" w:rsidRPr="0001060C" w:rsidRDefault="736A68C0" w:rsidP="600B1840">
      <w:pPr>
        <w:tabs>
          <w:tab w:val="left" w:pos="2896"/>
          <w:tab w:val="left" w:pos="5040"/>
          <w:tab w:val="left" w:pos="5566"/>
          <w:tab w:val="left" w:pos="9142"/>
        </w:tabs>
        <w:spacing w:after="200" w:line="360" w:lineRule="auto"/>
        <w:rPr>
          <w:rFonts w:ascii="Calibri" w:eastAsiaTheme="minorEastAsia" w:hAnsi="Calibri" w:cs="Calibri"/>
          <w:color w:val="000000" w:themeColor="text1"/>
          <w:sz w:val="24"/>
          <w:szCs w:val="24"/>
        </w:rPr>
      </w:pPr>
      <w:r w:rsidRPr="0001060C">
        <w:rPr>
          <w:rFonts w:ascii="Calibri" w:eastAsiaTheme="minorEastAsia" w:hAnsi="Calibri" w:cs="Calibri"/>
          <w:i/>
          <w:iCs/>
          <w:color w:val="000000" w:themeColor="text1"/>
          <w:sz w:val="24"/>
          <w:szCs w:val="24"/>
        </w:rPr>
        <w:t>Nome:(Nome do Dirigente)</w:t>
      </w:r>
      <w:r w:rsidR="5992B9E4" w:rsidRPr="0001060C">
        <w:rPr>
          <w:rFonts w:ascii="Calibri" w:hAnsi="Calibri" w:cs="Calibri"/>
          <w:sz w:val="24"/>
          <w:szCs w:val="24"/>
        </w:rPr>
        <w:tab/>
      </w:r>
      <w:r w:rsidR="5992B9E4" w:rsidRPr="0001060C">
        <w:rPr>
          <w:rFonts w:ascii="Calibri" w:hAnsi="Calibri" w:cs="Calibri"/>
          <w:sz w:val="24"/>
          <w:szCs w:val="24"/>
        </w:rPr>
        <w:tab/>
      </w:r>
    </w:p>
    <w:p w14:paraId="7FA37F06" w14:textId="6BAA987D" w:rsidR="5992B9E4" w:rsidRPr="0001060C" w:rsidRDefault="736A68C0" w:rsidP="600B1840">
      <w:pPr>
        <w:tabs>
          <w:tab w:val="left" w:pos="2896"/>
          <w:tab w:val="left" w:pos="5040"/>
          <w:tab w:val="left" w:pos="5566"/>
          <w:tab w:val="left" w:pos="9142"/>
        </w:tabs>
        <w:spacing w:after="200" w:line="360" w:lineRule="auto"/>
        <w:rPr>
          <w:rFonts w:ascii="Calibri" w:eastAsiaTheme="minorEastAsia" w:hAnsi="Calibri" w:cs="Calibri"/>
          <w:color w:val="000000" w:themeColor="text1"/>
          <w:sz w:val="24"/>
          <w:szCs w:val="24"/>
        </w:rPr>
      </w:pPr>
      <w:r w:rsidRPr="0001060C">
        <w:rPr>
          <w:rFonts w:ascii="Calibri" w:eastAsiaTheme="minorEastAsia" w:hAnsi="Calibri" w:cs="Calibri"/>
          <w:i/>
          <w:iCs/>
          <w:color w:val="000000" w:themeColor="text1"/>
          <w:sz w:val="24"/>
          <w:szCs w:val="24"/>
        </w:rPr>
        <w:t>Assinatura:</w:t>
      </w:r>
      <w:r w:rsidR="5992B9E4" w:rsidRPr="0001060C">
        <w:rPr>
          <w:rFonts w:ascii="Calibri" w:hAnsi="Calibri" w:cs="Calibri"/>
          <w:sz w:val="24"/>
          <w:szCs w:val="24"/>
        </w:rPr>
        <w:tab/>
      </w:r>
      <w:r w:rsidRPr="0001060C">
        <w:rPr>
          <w:rFonts w:ascii="Calibri" w:eastAsiaTheme="minorEastAsia" w:hAnsi="Calibri" w:cs="Calibri"/>
          <w:i/>
          <w:iCs/>
          <w:color w:val="000000" w:themeColor="text1"/>
          <w:sz w:val="24"/>
          <w:szCs w:val="24"/>
        </w:rPr>
        <w:t xml:space="preserve"> RG:00.000.000-0</w:t>
      </w:r>
      <w:r w:rsidR="5992B9E4" w:rsidRPr="0001060C">
        <w:rPr>
          <w:rFonts w:ascii="Calibri" w:hAnsi="Calibri" w:cs="Calibri"/>
          <w:sz w:val="24"/>
          <w:szCs w:val="24"/>
        </w:rPr>
        <w:tab/>
      </w:r>
      <w:r w:rsidRPr="0001060C">
        <w:rPr>
          <w:rFonts w:ascii="Calibri" w:eastAsiaTheme="minorEastAsia" w:hAnsi="Calibri" w:cs="Calibri"/>
          <w:i/>
          <w:iCs/>
          <w:color w:val="000000" w:themeColor="text1"/>
          <w:sz w:val="24"/>
          <w:szCs w:val="24"/>
        </w:rPr>
        <w:t>CPF:000.000.000-00</w:t>
      </w:r>
    </w:p>
    <w:p w14:paraId="7F2108D8" w14:textId="12CBF4FC" w:rsidR="5992B9E4" w:rsidRPr="0001060C" w:rsidRDefault="736A68C0" w:rsidP="600B1840">
      <w:pPr>
        <w:tabs>
          <w:tab w:val="left" w:pos="2896"/>
          <w:tab w:val="left" w:pos="5040"/>
          <w:tab w:val="left" w:pos="5566"/>
          <w:tab w:val="left" w:pos="9142"/>
        </w:tabs>
        <w:spacing w:after="200" w:line="360" w:lineRule="auto"/>
        <w:rPr>
          <w:rFonts w:ascii="Calibri" w:eastAsiaTheme="minorEastAsia" w:hAnsi="Calibri" w:cs="Calibri"/>
          <w:color w:val="000000" w:themeColor="text1"/>
          <w:sz w:val="24"/>
          <w:szCs w:val="24"/>
        </w:rPr>
      </w:pPr>
      <w:r w:rsidRPr="0001060C">
        <w:rPr>
          <w:rFonts w:ascii="Calibri" w:eastAsiaTheme="minorEastAsia" w:hAnsi="Calibri" w:cs="Calibri"/>
          <w:i/>
          <w:iCs/>
          <w:color w:val="000000" w:themeColor="text1"/>
          <w:sz w:val="24"/>
          <w:szCs w:val="24"/>
        </w:rPr>
        <w:t>Cargo: (Cargo, Função)</w:t>
      </w:r>
    </w:p>
    <w:p w14:paraId="31678864" w14:textId="7D60C68A" w:rsidR="5992B9E4" w:rsidRPr="0001060C" w:rsidRDefault="736A68C0" w:rsidP="600B1840">
      <w:pPr>
        <w:tabs>
          <w:tab w:val="left" w:pos="4924"/>
        </w:tabs>
        <w:spacing w:after="200" w:line="276" w:lineRule="auto"/>
        <w:rPr>
          <w:rFonts w:ascii="Calibri" w:eastAsiaTheme="minorEastAsia" w:hAnsi="Calibri" w:cs="Calibri"/>
          <w:color w:val="000000" w:themeColor="text1"/>
          <w:sz w:val="24"/>
          <w:szCs w:val="24"/>
        </w:rPr>
      </w:pPr>
      <w:r w:rsidRPr="0001060C">
        <w:rPr>
          <w:rFonts w:ascii="Calibri" w:eastAsiaTheme="minorEastAsia" w:hAnsi="Calibri" w:cs="Calibri"/>
          <w:i/>
          <w:iCs/>
          <w:color w:val="000000" w:themeColor="text1"/>
          <w:sz w:val="24"/>
          <w:szCs w:val="24"/>
        </w:rPr>
        <w:t>Endereço:(Rua, Bairro, SP)</w:t>
      </w:r>
      <w:r w:rsidR="5992B9E4" w:rsidRPr="0001060C">
        <w:rPr>
          <w:rFonts w:ascii="Calibri" w:hAnsi="Calibri" w:cs="Calibri"/>
          <w:sz w:val="24"/>
          <w:szCs w:val="24"/>
        </w:rPr>
        <w:tab/>
      </w:r>
      <w:r w:rsidRPr="0001060C">
        <w:rPr>
          <w:rFonts w:ascii="Calibri" w:eastAsiaTheme="minorEastAsia" w:hAnsi="Calibri" w:cs="Calibri"/>
          <w:i/>
          <w:iCs/>
          <w:color w:val="000000" w:themeColor="text1"/>
          <w:sz w:val="24"/>
          <w:szCs w:val="24"/>
        </w:rPr>
        <w:t>CEP:000.00000.</w:t>
      </w:r>
    </w:p>
    <w:p w14:paraId="481B61C3" w14:textId="4C4AC231"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7A5B3B17" w14:textId="64AC26F7"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4DCBAC70" w14:textId="0B91DC9B"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6895E631" w14:textId="379C689B" w:rsidR="5992B9E4" w:rsidRPr="0001060C" w:rsidRDefault="736A68C0" w:rsidP="600B1840">
      <w:pPr>
        <w:widowControl w:val="0"/>
        <w:tabs>
          <w:tab w:val="left" w:pos="7396"/>
          <w:tab w:val="left" w:pos="8249"/>
          <w:tab w:val="left" w:pos="9321"/>
        </w:tabs>
        <w:spacing w:before="184" w:after="0" w:line="240" w:lineRule="auto"/>
        <w:jc w:val="right"/>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 xml:space="preserve">São Paulo– </w:t>
      </w:r>
      <w:proofErr w:type="gramStart"/>
      <w:r w:rsidRPr="0001060C">
        <w:rPr>
          <w:rFonts w:ascii="Calibri" w:eastAsiaTheme="minorEastAsia" w:hAnsi="Calibri" w:cs="Calibri"/>
          <w:color w:val="000000" w:themeColor="text1"/>
          <w:sz w:val="24"/>
          <w:szCs w:val="24"/>
        </w:rPr>
        <w:t>SP,</w:t>
      </w:r>
      <w:r w:rsidR="5E3B29D9" w:rsidRPr="0001060C">
        <w:rPr>
          <w:rFonts w:ascii="Calibri" w:eastAsiaTheme="minorEastAsia" w:hAnsi="Calibri" w:cs="Calibri"/>
          <w:color w:val="000000" w:themeColor="text1"/>
          <w:sz w:val="24"/>
          <w:szCs w:val="24"/>
        </w:rPr>
        <w:t xml:space="preserve"> </w:t>
      </w:r>
      <w:r w:rsidR="4F5627BB" w:rsidRPr="0001060C">
        <w:rPr>
          <w:rFonts w:ascii="Calibri" w:eastAsiaTheme="minorEastAsia" w:hAnsi="Calibri" w:cs="Calibri"/>
          <w:color w:val="000000" w:themeColor="text1"/>
          <w:sz w:val="24"/>
          <w:szCs w:val="24"/>
        </w:rPr>
        <w:t xml:space="preserve">  </w:t>
      </w:r>
      <w:proofErr w:type="gramEnd"/>
      <w:r w:rsidR="4F5627BB"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w:t>
      </w:r>
      <w:r w:rsidR="1FD889C3" w:rsidRPr="0001060C">
        <w:rPr>
          <w:rFonts w:ascii="Calibri" w:eastAsiaTheme="minorEastAsia" w:hAnsi="Calibri" w:cs="Calibri"/>
          <w:color w:val="000000" w:themeColor="text1"/>
          <w:sz w:val="24"/>
          <w:szCs w:val="24"/>
        </w:rPr>
        <w:t xml:space="preserve"> </w:t>
      </w:r>
      <w:r w:rsidR="0C5F4E5A" w:rsidRPr="0001060C">
        <w:rPr>
          <w:rFonts w:ascii="Calibri" w:eastAsiaTheme="minorEastAsia" w:hAnsi="Calibri" w:cs="Calibri"/>
          <w:color w:val="000000" w:themeColor="text1"/>
          <w:sz w:val="24"/>
          <w:szCs w:val="24"/>
        </w:rPr>
        <w:t xml:space="preserve">  </w:t>
      </w:r>
      <w:r w:rsidR="1FD889C3"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w:t>
      </w:r>
      <w:r w:rsidR="1FD889C3"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w:t>
      </w:r>
    </w:p>
    <w:p w14:paraId="4B1AA759" w14:textId="7E2781EF"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0A6A36CA" w14:textId="204E6EF2"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1F12ABF6" w14:textId="682788AA" w:rsidR="4D949F12" w:rsidRPr="0001060C" w:rsidRDefault="4D7DEC05" w:rsidP="65AE81F3">
      <w:pPr>
        <w:widowControl w:val="0"/>
        <w:spacing w:before="1" w:after="0" w:line="240" w:lineRule="auto"/>
        <w:jc w:val="center"/>
        <w:rPr>
          <w:rFonts w:ascii="Calibri" w:eastAsiaTheme="minorEastAsia" w:hAnsi="Calibri" w:cs="Calibri"/>
          <w:sz w:val="24"/>
          <w:szCs w:val="24"/>
        </w:rPr>
      </w:pPr>
      <w:r w:rsidRPr="0001060C">
        <w:rPr>
          <w:rFonts w:ascii="Calibri" w:eastAsiaTheme="minorEastAsia" w:hAnsi="Calibri" w:cs="Calibri"/>
          <w:sz w:val="24"/>
          <w:szCs w:val="24"/>
        </w:rPr>
        <w:t>________________________</w:t>
      </w:r>
    </w:p>
    <w:p w14:paraId="40024325" w14:textId="1FE6D25B" w:rsidR="5992B9E4" w:rsidRPr="0001060C" w:rsidRDefault="736A68C0" w:rsidP="600B1840">
      <w:pPr>
        <w:widowControl w:val="0"/>
        <w:spacing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 xml:space="preserve">Nome do Dirigente Responsável </w:t>
      </w:r>
    </w:p>
    <w:p w14:paraId="4FB0B335" w14:textId="2BD53AFF" w:rsidR="5992B9E4" w:rsidRPr="0001060C" w:rsidRDefault="736A68C0" w:rsidP="600B1840">
      <w:pPr>
        <w:widowControl w:val="0"/>
        <w:spacing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Cargo</w:t>
      </w:r>
    </w:p>
    <w:p w14:paraId="41B89AC2" w14:textId="1B36E9D0" w:rsidR="5992B9E4" w:rsidRPr="0001060C" w:rsidRDefault="736A68C0" w:rsidP="600B1840">
      <w:pPr>
        <w:widowControl w:val="0"/>
        <w:spacing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RG</w:t>
      </w:r>
    </w:p>
    <w:p w14:paraId="6FA7B022" w14:textId="0EEB9602" w:rsidR="4D949F12" w:rsidRPr="0001060C" w:rsidRDefault="4D949F12" w:rsidP="600B1840">
      <w:pPr>
        <w:spacing w:after="200" w:line="276" w:lineRule="auto"/>
        <w:jc w:val="center"/>
        <w:rPr>
          <w:rFonts w:ascii="Calibri" w:eastAsia="Times New Roman" w:hAnsi="Calibri" w:cs="Calibri"/>
          <w:color w:val="000000" w:themeColor="text1"/>
          <w:sz w:val="24"/>
          <w:szCs w:val="24"/>
        </w:rPr>
      </w:pPr>
    </w:p>
    <w:p w14:paraId="0A6FF545" w14:textId="0BCF02D8" w:rsidR="65AE81F3" w:rsidRPr="0001060C" w:rsidRDefault="65AE81F3">
      <w:pPr>
        <w:rPr>
          <w:rFonts w:ascii="Calibri" w:hAnsi="Calibri" w:cs="Calibri"/>
          <w:sz w:val="24"/>
          <w:szCs w:val="24"/>
        </w:rPr>
      </w:pPr>
      <w:r w:rsidRPr="0001060C">
        <w:rPr>
          <w:rFonts w:ascii="Calibri" w:hAnsi="Calibri" w:cs="Calibri"/>
          <w:sz w:val="24"/>
          <w:szCs w:val="24"/>
        </w:rPr>
        <w:br w:type="page"/>
      </w:r>
    </w:p>
    <w:p w14:paraId="0C1F81FE" w14:textId="50EA892A" w:rsidR="1645CA02" w:rsidRPr="0001060C" w:rsidRDefault="7415CA54" w:rsidP="600B1840">
      <w:pPr>
        <w:widowControl w:val="0"/>
        <w:spacing w:before="9"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lastRenderedPageBreak/>
        <w:t>ANEXO VII</w:t>
      </w:r>
    </w:p>
    <w:p w14:paraId="429C97EE" w14:textId="1060C8F2" w:rsidR="4D949F12" w:rsidRPr="0001060C" w:rsidRDefault="4D949F12" w:rsidP="600B1840">
      <w:pPr>
        <w:widowControl w:val="0"/>
        <w:spacing w:before="9" w:after="0" w:line="240" w:lineRule="auto"/>
        <w:rPr>
          <w:rFonts w:ascii="Calibri" w:eastAsiaTheme="minorEastAsia" w:hAnsi="Calibri" w:cs="Calibri"/>
          <w:color w:val="000000" w:themeColor="text1"/>
          <w:sz w:val="24"/>
          <w:szCs w:val="24"/>
        </w:rPr>
      </w:pPr>
    </w:p>
    <w:p w14:paraId="5358FA33" w14:textId="2E3A4877" w:rsidR="1645CA02" w:rsidRPr="0001060C" w:rsidRDefault="7415CA54" w:rsidP="600B1840">
      <w:pPr>
        <w:pStyle w:val="Ttulo1"/>
        <w:widowControl w:val="0"/>
        <w:spacing w:before="56" w:line="240" w:lineRule="auto"/>
        <w:jc w:val="center"/>
        <w:rPr>
          <w:rFonts w:ascii="Calibri" w:eastAsiaTheme="minorEastAsia" w:hAnsi="Calibri" w:cs="Calibri"/>
          <w:b/>
          <w:bCs/>
          <w:color w:val="000000" w:themeColor="text1"/>
          <w:sz w:val="24"/>
          <w:szCs w:val="24"/>
        </w:rPr>
      </w:pPr>
      <w:r w:rsidRPr="0001060C">
        <w:rPr>
          <w:rFonts w:ascii="Calibri" w:eastAsiaTheme="minorEastAsia" w:hAnsi="Calibri" w:cs="Calibri"/>
          <w:b/>
          <w:bCs/>
          <w:color w:val="000000" w:themeColor="text1"/>
          <w:sz w:val="24"/>
          <w:szCs w:val="24"/>
        </w:rPr>
        <w:t>DECLARAÇÃO</w:t>
      </w:r>
      <w:r w:rsidR="3160DFB1" w:rsidRPr="0001060C">
        <w:rPr>
          <w:rFonts w:ascii="Calibri" w:eastAsiaTheme="minorEastAsia" w:hAnsi="Calibri" w:cs="Calibri"/>
          <w:b/>
          <w:bCs/>
          <w:color w:val="000000" w:themeColor="text1"/>
          <w:sz w:val="24"/>
          <w:szCs w:val="24"/>
        </w:rPr>
        <w:t xml:space="preserve"> </w:t>
      </w:r>
      <w:r w:rsidRPr="0001060C">
        <w:rPr>
          <w:rFonts w:ascii="Calibri" w:eastAsiaTheme="minorEastAsia" w:hAnsi="Calibri" w:cs="Calibri"/>
          <w:b/>
          <w:bCs/>
          <w:color w:val="000000" w:themeColor="text1"/>
          <w:sz w:val="24"/>
          <w:szCs w:val="24"/>
        </w:rPr>
        <w:t>SOBRE</w:t>
      </w:r>
      <w:r w:rsidR="003EDA43" w:rsidRPr="0001060C">
        <w:rPr>
          <w:rFonts w:ascii="Calibri" w:eastAsiaTheme="minorEastAsia" w:hAnsi="Calibri" w:cs="Calibri"/>
          <w:b/>
          <w:bCs/>
          <w:color w:val="000000" w:themeColor="text1"/>
          <w:sz w:val="24"/>
          <w:szCs w:val="24"/>
        </w:rPr>
        <w:t xml:space="preserve"> </w:t>
      </w:r>
      <w:r w:rsidRPr="0001060C">
        <w:rPr>
          <w:rFonts w:ascii="Calibri" w:eastAsiaTheme="minorEastAsia" w:hAnsi="Calibri" w:cs="Calibri"/>
          <w:b/>
          <w:bCs/>
          <w:color w:val="000000" w:themeColor="text1"/>
          <w:sz w:val="24"/>
          <w:szCs w:val="24"/>
        </w:rPr>
        <w:t>TRABALHO</w:t>
      </w:r>
      <w:r w:rsidR="774EABFE" w:rsidRPr="0001060C">
        <w:rPr>
          <w:rFonts w:ascii="Calibri" w:eastAsiaTheme="minorEastAsia" w:hAnsi="Calibri" w:cs="Calibri"/>
          <w:b/>
          <w:bCs/>
          <w:color w:val="000000" w:themeColor="text1"/>
          <w:sz w:val="24"/>
          <w:szCs w:val="24"/>
        </w:rPr>
        <w:t xml:space="preserve"> </w:t>
      </w:r>
      <w:r w:rsidRPr="0001060C">
        <w:rPr>
          <w:rFonts w:ascii="Calibri" w:eastAsiaTheme="minorEastAsia" w:hAnsi="Calibri" w:cs="Calibri"/>
          <w:b/>
          <w:bCs/>
          <w:color w:val="000000" w:themeColor="text1"/>
          <w:sz w:val="24"/>
          <w:szCs w:val="24"/>
        </w:rPr>
        <w:t>DE</w:t>
      </w:r>
      <w:r w:rsidR="774EABFE" w:rsidRPr="0001060C">
        <w:rPr>
          <w:rFonts w:ascii="Calibri" w:eastAsiaTheme="minorEastAsia" w:hAnsi="Calibri" w:cs="Calibri"/>
          <w:b/>
          <w:bCs/>
          <w:color w:val="000000" w:themeColor="text1"/>
          <w:sz w:val="24"/>
          <w:szCs w:val="24"/>
        </w:rPr>
        <w:t xml:space="preserve"> </w:t>
      </w:r>
      <w:r w:rsidRPr="0001060C">
        <w:rPr>
          <w:rFonts w:ascii="Calibri" w:eastAsiaTheme="minorEastAsia" w:hAnsi="Calibri" w:cs="Calibri"/>
          <w:b/>
          <w:bCs/>
          <w:color w:val="000000" w:themeColor="text1"/>
          <w:sz w:val="24"/>
          <w:szCs w:val="24"/>
        </w:rPr>
        <w:t>MENORES</w:t>
      </w:r>
    </w:p>
    <w:p w14:paraId="69803C9B" w14:textId="492E00D6"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72628E7F" w14:textId="08D2BA9E" w:rsidR="1645CA02" w:rsidRPr="0001060C" w:rsidRDefault="7415CA54" w:rsidP="600B1840">
      <w:pPr>
        <w:widowControl w:val="0"/>
        <w:spacing w:before="135" w:after="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A (</w:t>
      </w:r>
      <w:r w:rsidRPr="0001060C">
        <w:rPr>
          <w:rFonts w:ascii="Calibri" w:eastAsiaTheme="minorEastAsia" w:hAnsi="Calibri" w:cs="Calibri"/>
          <w:i/>
          <w:iCs/>
          <w:color w:val="000000" w:themeColor="text1"/>
          <w:sz w:val="24"/>
          <w:szCs w:val="24"/>
        </w:rPr>
        <w:t>Nome da Entidade e CNPJ</w:t>
      </w:r>
      <w:r w:rsidRPr="0001060C">
        <w:rPr>
          <w:rFonts w:ascii="Calibri" w:eastAsiaTheme="minorEastAsia" w:hAnsi="Calibri" w:cs="Calibri"/>
          <w:color w:val="000000" w:themeColor="text1"/>
          <w:sz w:val="24"/>
          <w:szCs w:val="24"/>
        </w:rPr>
        <w:t>), declara, para os fins do disposto no inc. VII do art. 33 do Decreto Municipal nº 57.575/2016, que não emprega menor de 18 (dezoito) anos em trabalho noturno, perigoso ou insalubre e não emprega menor de 16 (dezesseis) anos, salvo na condição de aprendiz, a partir de 14 (quatorze) anos.</w:t>
      </w:r>
    </w:p>
    <w:p w14:paraId="5595B250" w14:textId="5934173A"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72A2C128" w14:textId="08A39CC3"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59EE7683" w14:textId="79AC44C0" w:rsidR="4D949F12" w:rsidRPr="0001060C" w:rsidRDefault="4D949F12" w:rsidP="600B1840">
      <w:pPr>
        <w:widowControl w:val="0"/>
        <w:spacing w:before="2" w:after="0" w:line="240" w:lineRule="auto"/>
        <w:rPr>
          <w:rFonts w:ascii="Calibri" w:eastAsiaTheme="minorEastAsia" w:hAnsi="Calibri" w:cs="Calibri"/>
          <w:color w:val="000000" w:themeColor="text1"/>
          <w:sz w:val="24"/>
          <w:szCs w:val="24"/>
        </w:rPr>
      </w:pPr>
    </w:p>
    <w:p w14:paraId="68DF9A52" w14:textId="2943815E" w:rsidR="1645CA02" w:rsidRPr="0001060C" w:rsidRDefault="7415CA54" w:rsidP="600B1840">
      <w:pPr>
        <w:widowControl w:val="0"/>
        <w:tabs>
          <w:tab w:val="left" w:pos="7396"/>
          <w:tab w:val="left" w:pos="8248"/>
          <w:tab w:val="left" w:pos="9320"/>
        </w:tabs>
        <w:spacing w:after="0" w:line="240" w:lineRule="auto"/>
        <w:jc w:val="right"/>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São Paulo– SP,</w:t>
      </w:r>
      <w:r w:rsidR="0EEE26B4"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w:t>
      </w:r>
      <w:r w:rsidR="6020A4E3" w:rsidRPr="0001060C">
        <w:rPr>
          <w:rFonts w:ascii="Calibri" w:eastAsiaTheme="minorEastAsia" w:hAnsi="Calibri" w:cs="Calibri"/>
          <w:color w:val="000000" w:themeColor="text1"/>
          <w:sz w:val="24"/>
          <w:szCs w:val="24"/>
        </w:rPr>
        <w:t xml:space="preserve"> </w:t>
      </w:r>
      <w:proofErr w:type="gramStart"/>
      <w:r w:rsidRPr="0001060C">
        <w:rPr>
          <w:rFonts w:ascii="Calibri" w:eastAsiaTheme="minorEastAsia" w:hAnsi="Calibri" w:cs="Calibri"/>
          <w:color w:val="000000" w:themeColor="text1"/>
          <w:sz w:val="24"/>
          <w:szCs w:val="24"/>
        </w:rPr>
        <w:t>/</w:t>
      </w:r>
      <w:r w:rsidR="346BA071"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w:t>
      </w:r>
      <w:proofErr w:type="gramEnd"/>
    </w:p>
    <w:p w14:paraId="10E72F32" w14:textId="0EBEFBED"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6D5C959E" w14:textId="2CD40F73"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7F80D416" w14:textId="02EB3D2E"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0A42EB58" w14:textId="438E8075"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04034D78" w14:textId="14C6EBDC"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6842E3B8" w14:textId="38BAB719"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199D4359" w14:textId="4DBE269B" w:rsidR="4D949F12" w:rsidRPr="0001060C" w:rsidRDefault="74BCEDCA" w:rsidP="65AE81F3">
      <w:pPr>
        <w:widowControl w:val="0"/>
        <w:spacing w:before="1" w:after="0" w:line="240" w:lineRule="auto"/>
        <w:jc w:val="center"/>
        <w:rPr>
          <w:rFonts w:ascii="Calibri" w:eastAsiaTheme="minorEastAsia" w:hAnsi="Calibri" w:cs="Calibri"/>
          <w:sz w:val="24"/>
          <w:szCs w:val="24"/>
        </w:rPr>
      </w:pPr>
      <w:r w:rsidRPr="0001060C">
        <w:rPr>
          <w:rFonts w:ascii="Calibri" w:eastAsiaTheme="minorEastAsia" w:hAnsi="Calibri" w:cs="Calibri"/>
          <w:sz w:val="24"/>
          <w:szCs w:val="24"/>
        </w:rPr>
        <w:t>_________________________</w:t>
      </w:r>
    </w:p>
    <w:p w14:paraId="1F996FF3" w14:textId="7595DEBC" w:rsidR="1645CA02" w:rsidRPr="0001060C" w:rsidRDefault="7415CA54" w:rsidP="600B1840">
      <w:pPr>
        <w:widowControl w:val="0"/>
        <w:spacing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 xml:space="preserve">Nome do Dirigente Responsável </w:t>
      </w:r>
    </w:p>
    <w:p w14:paraId="26A5F2F2" w14:textId="520FCF79" w:rsidR="1645CA02" w:rsidRPr="0001060C" w:rsidRDefault="7415CA54" w:rsidP="600B1840">
      <w:pPr>
        <w:widowControl w:val="0"/>
        <w:spacing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Cargo</w:t>
      </w:r>
    </w:p>
    <w:p w14:paraId="334C2AD9" w14:textId="481668E2" w:rsidR="1645CA02" w:rsidRPr="0001060C" w:rsidRDefault="7415CA54" w:rsidP="600B1840">
      <w:pPr>
        <w:widowControl w:val="0"/>
        <w:spacing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RG</w:t>
      </w:r>
    </w:p>
    <w:p w14:paraId="693D0E64" w14:textId="2676A9AD" w:rsidR="4D949F12" w:rsidRPr="0001060C" w:rsidRDefault="4D949F12" w:rsidP="600B1840">
      <w:pPr>
        <w:spacing w:after="200" w:line="276" w:lineRule="auto"/>
        <w:jc w:val="center"/>
        <w:rPr>
          <w:rFonts w:ascii="Calibri" w:eastAsia="Times New Roman" w:hAnsi="Calibri" w:cs="Calibri"/>
          <w:color w:val="000000" w:themeColor="text1"/>
          <w:sz w:val="24"/>
          <w:szCs w:val="24"/>
        </w:rPr>
      </w:pPr>
    </w:p>
    <w:p w14:paraId="38FECADE" w14:textId="69F21BAA" w:rsidR="65AE81F3" w:rsidRPr="0001060C" w:rsidRDefault="65AE81F3">
      <w:pPr>
        <w:rPr>
          <w:rFonts w:ascii="Calibri" w:hAnsi="Calibri" w:cs="Calibri"/>
          <w:sz w:val="24"/>
          <w:szCs w:val="24"/>
        </w:rPr>
      </w:pPr>
      <w:r w:rsidRPr="0001060C">
        <w:rPr>
          <w:rFonts w:ascii="Calibri" w:hAnsi="Calibri" w:cs="Calibri"/>
          <w:sz w:val="24"/>
          <w:szCs w:val="24"/>
        </w:rPr>
        <w:br w:type="page"/>
      </w:r>
    </w:p>
    <w:p w14:paraId="5B4407E4" w14:textId="72ED4AD1" w:rsidR="01E13741" w:rsidRPr="0001060C" w:rsidRDefault="5AEDBDCC" w:rsidP="600B1840">
      <w:pPr>
        <w:widowControl w:val="0"/>
        <w:spacing w:before="9"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lastRenderedPageBreak/>
        <w:t>ANEXO VIII</w:t>
      </w:r>
    </w:p>
    <w:p w14:paraId="1FA72944" w14:textId="399CE1E9" w:rsidR="4D949F12" w:rsidRPr="0001060C" w:rsidRDefault="4D949F12" w:rsidP="600B1840">
      <w:pPr>
        <w:spacing w:after="200" w:line="360" w:lineRule="auto"/>
        <w:jc w:val="center"/>
        <w:rPr>
          <w:rFonts w:ascii="Calibri" w:eastAsiaTheme="minorEastAsia" w:hAnsi="Calibri" w:cs="Calibri"/>
          <w:color w:val="000000" w:themeColor="text1"/>
          <w:sz w:val="24"/>
          <w:szCs w:val="24"/>
        </w:rPr>
      </w:pPr>
    </w:p>
    <w:p w14:paraId="660F782F" w14:textId="3B470D29" w:rsidR="01E13741" w:rsidRPr="0001060C" w:rsidRDefault="5AEDBDCC" w:rsidP="600B1840">
      <w:pPr>
        <w:spacing w:after="200" w:line="36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t>DECLARAÇÃO PARA CONTRATAÇÃO DE EMPRESAS</w:t>
      </w:r>
    </w:p>
    <w:p w14:paraId="5F2A5C8C" w14:textId="7C49D170" w:rsidR="4D949F12" w:rsidRPr="0001060C" w:rsidRDefault="4D949F12" w:rsidP="600B1840">
      <w:pPr>
        <w:spacing w:after="200" w:line="360" w:lineRule="auto"/>
        <w:jc w:val="both"/>
        <w:rPr>
          <w:rFonts w:ascii="Calibri" w:eastAsiaTheme="minorEastAsia" w:hAnsi="Calibri" w:cs="Calibri"/>
          <w:color w:val="000000" w:themeColor="text1"/>
          <w:sz w:val="24"/>
          <w:szCs w:val="24"/>
        </w:rPr>
      </w:pPr>
    </w:p>
    <w:p w14:paraId="3EADEC75" w14:textId="5185570F" w:rsidR="01E13741" w:rsidRPr="0001060C" w:rsidRDefault="5AEDBDCC"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Declaro que para execução do objeto não contrataremos empresa(s) pertencente(s) a dirigentes da entidade, agentes políticos, membros do Ministério Público, dirigentes de órgão ou entidade da Administração Pública, bem como seus respectivos cônjuges, companheiros ou parentes, até o segundo grau, em linha reta, colateral ou por afinidade.</w:t>
      </w:r>
    </w:p>
    <w:p w14:paraId="19B5E460" w14:textId="7F338D21" w:rsidR="4D949F12" w:rsidRPr="0001060C" w:rsidRDefault="4D949F12" w:rsidP="600B1840">
      <w:pPr>
        <w:spacing w:after="200" w:line="360" w:lineRule="auto"/>
        <w:jc w:val="both"/>
        <w:rPr>
          <w:rFonts w:ascii="Calibri" w:eastAsiaTheme="minorEastAsia" w:hAnsi="Calibri" w:cs="Calibri"/>
          <w:color w:val="000000" w:themeColor="text1"/>
          <w:sz w:val="24"/>
          <w:szCs w:val="24"/>
        </w:rPr>
      </w:pPr>
    </w:p>
    <w:p w14:paraId="3C4DB843" w14:textId="02D04341" w:rsidR="01E13741" w:rsidRPr="0001060C" w:rsidRDefault="5AEDBDCC"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i/>
          <w:iCs/>
          <w:color w:val="000000" w:themeColor="text1"/>
          <w:sz w:val="24"/>
          <w:szCs w:val="24"/>
        </w:rPr>
        <w:t>A) As entidades proponentes deverão apresentar uma Relação dos Prestadores de Serviços previstos, para a fiscalização e comparação dos serviços prestados e constatado na visita in loco realizada pelo gestor da parceria no dia do evento.</w:t>
      </w:r>
    </w:p>
    <w:p w14:paraId="43E69F84" w14:textId="41FF1444" w:rsidR="4D949F12" w:rsidRPr="0001060C" w:rsidRDefault="4D949F12" w:rsidP="600B1840">
      <w:pPr>
        <w:spacing w:after="200" w:line="360" w:lineRule="auto"/>
        <w:jc w:val="both"/>
        <w:rPr>
          <w:rFonts w:ascii="Calibri" w:eastAsiaTheme="minorEastAsia" w:hAnsi="Calibri" w:cs="Calibri"/>
          <w:color w:val="000000" w:themeColor="text1"/>
          <w:sz w:val="24"/>
          <w:szCs w:val="24"/>
        </w:rPr>
      </w:pPr>
    </w:p>
    <w:p w14:paraId="61E73D55" w14:textId="2F8F4FE3" w:rsidR="01E13741" w:rsidRPr="0001060C" w:rsidRDefault="5AEDBDCC"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i/>
          <w:iCs/>
          <w:color w:val="000000" w:themeColor="text1"/>
          <w:sz w:val="24"/>
          <w:szCs w:val="24"/>
        </w:rPr>
        <w:t xml:space="preserve">B) Caso ocorra possíveis alterações no escopo previsto na prestação de serviços ou eventuais empréstimos de mão-de-obra/equipamentos por empresa diversa da contratada, o responsável técnico da entidade deverá comunicar o Gestor da parceria antes da execução do objeto. </w:t>
      </w:r>
    </w:p>
    <w:p w14:paraId="45361596" w14:textId="529089C1" w:rsidR="4D949F12" w:rsidRPr="0001060C" w:rsidRDefault="4D949F12" w:rsidP="600B1840">
      <w:pPr>
        <w:spacing w:after="200" w:line="360" w:lineRule="auto"/>
        <w:jc w:val="both"/>
        <w:rPr>
          <w:rFonts w:ascii="Calibri" w:eastAsiaTheme="minorEastAsia" w:hAnsi="Calibri" w:cs="Calibri"/>
          <w:color w:val="000000" w:themeColor="text1"/>
          <w:sz w:val="24"/>
          <w:szCs w:val="24"/>
        </w:rPr>
      </w:pPr>
    </w:p>
    <w:p w14:paraId="7F7C5405" w14:textId="51BD0A7D" w:rsidR="01E13741" w:rsidRPr="0001060C" w:rsidRDefault="5AEDBDCC"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RELAÇÃO DOS PRESTADORES DE SERVIÇOS</w:t>
      </w:r>
    </w:p>
    <w:p w14:paraId="3396C34E" w14:textId="598F7433" w:rsidR="01E13741" w:rsidRPr="0001060C" w:rsidRDefault="5AEDBDCC"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 xml:space="preserve">Objeto: </w:t>
      </w:r>
      <w:r w:rsidRPr="0001060C">
        <w:rPr>
          <w:rFonts w:ascii="Calibri" w:eastAsiaTheme="minorEastAsia" w:hAnsi="Calibri" w:cs="Calibri"/>
          <w:i/>
          <w:iCs/>
          <w:color w:val="000000" w:themeColor="text1"/>
          <w:sz w:val="24"/>
          <w:szCs w:val="24"/>
        </w:rPr>
        <w:t>(Nome do Evento).</w:t>
      </w:r>
    </w:p>
    <w:p w14:paraId="1E9FD80F" w14:textId="30978A5C" w:rsidR="01E13741" w:rsidRPr="0001060C" w:rsidRDefault="5AEDBDCC" w:rsidP="600B1840">
      <w:pPr>
        <w:tabs>
          <w:tab w:val="right" w:pos="9071"/>
        </w:tabs>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Empresa: (</w:t>
      </w:r>
      <w:r w:rsidRPr="0001060C">
        <w:rPr>
          <w:rFonts w:ascii="Calibri" w:eastAsiaTheme="minorEastAsia" w:hAnsi="Calibri" w:cs="Calibri"/>
          <w:i/>
          <w:iCs/>
          <w:color w:val="000000" w:themeColor="text1"/>
          <w:sz w:val="24"/>
          <w:szCs w:val="24"/>
        </w:rPr>
        <w:t>Nome da empresa de segurança</w:t>
      </w:r>
      <w:r w:rsidRPr="0001060C">
        <w:rPr>
          <w:rFonts w:ascii="Calibri" w:eastAsiaTheme="minorEastAsia" w:hAnsi="Calibri" w:cs="Calibri"/>
          <w:color w:val="000000" w:themeColor="text1"/>
          <w:sz w:val="24"/>
          <w:szCs w:val="24"/>
        </w:rPr>
        <w:t xml:space="preserve">).                                     CNPJ: </w:t>
      </w:r>
      <w:r w:rsidRPr="0001060C">
        <w:rPr>
          <w:rFonts w:ascii="Calibri" w:eastAsiaTheme="minorEastAsia" w:hAnsi="Calibri" w:cs="Calibri"/>
          <w:i/>
          <w:iCs/>
          <w:color w:val="000000" w:themeColor="text1"/>
          <w:sz w:val="24"/>
          <w:szCs w:val="24"/>
        </w:rPr>
        <w:t>00.000.000/0000.00.</w:t>
      </w:r>
      <w:r w:rsidR="01E13741" w:rsidRPr="0001060C">
        <w:rPr>
          <w:rFonts w:ascii="Calibri" w:hAnsi="Calibri" w:cs="Calibri"/>
          <w:sz w:val="24"/>
          <w:szCs w:val="24"/>
        </w:rPr>
        <w:tab/>
      </w:r>
    </w:p>
    <w:p w14:paraId="0F82DA92" w14:textId="4A6BD3DC" w:rsidR="01E13741" w:rsidRPr="0001060C" w:rsidRDefault="5AEDBDCC"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 xml:space="preserve">Serviços Prestados: </w:t>
      </w:r>
      <w:r w:rsidRPr="0001060C">
        <w:rPr>
          <w:rFonts w:ascii="Calibri" w:eastAsiaTheme="minorEastAsia" w:hAnsi="Calibri" w:cs="Calibri"/>
          <w:i/>
          <w:iCs/>
          <w:color w:val="000000" w:themeColor="text1"/>
          <w:sz w:val="24"/>
          <w:szCs w:val="24"/>
        </w:rPr>
        <w:t>(Natureza da prestação de serviços)</w:t>
      </w:r>
    </w:p>
    <w:p w14:paraId="27D75D5E" w14:textId="168440AA" w:rsidR="01E13741" w:rsidRPr="0001060C" w:rsidRDefault="5AEDBDCC"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 xml:space="preserve">Valor do Repasse: </w:t>
      </w:r>
      <w:r w:rsidRPr="0001060C">
        <w:rPr>
          <w:rFonts w:ascii="Calibri" w:eastAsiaTheme="minorEastAsia" w:hAnsi="Calibri" w:cs="Calibri"/>
          <w:i/>
          <w:iCs/>
          <w:color w:val="000000" w:themeColor="text1"/>
          <w:sz w:val="24"/>
          <w:szCs w:val="24"/>
        </w:rPr>
        <w:t>R$ 00.000,00</w:t>
      </w:r>
    </w:p>
    <w:p w14:paraId="161C6B2A" w14:textId="03BB8871" w:rsidR="4D949F12" w:rsidRPr="0001060C" w:rsidRDefault="4D949F12" w:rsidP="600B1840">
      <w:pPr>
        <w:spacing w:after="200" w:line="360" w:lineRule="auto"/>
        <w:jc w:val="both"/>
        <w:rPr>
          <w:rFonts w:ascii="Calibri" w:eastAsiaTheme="minorEastAsia" w:hAnsi="Calibri" w:cs="Calibri"/>
          <w:color w:val="000000" w:themeColor="text1"/>
          <w:sz w:val="24"/>
          <w:szCs w:val="24"/>
        </w:rPr>
      </w:pPr>
    </w:p>
    <w:p w14:paraId="6B001164" w14:textId="1E3A7CD6" w:rsidR="4D949F12" w:rsidRPr="0001060C" w:rsidRDefault="4D949F12" w:rsidP="600B1840">
      <w:pPr>
        <w:tabs>
          <w:tab w:val="left" w:pos="851"/>
        </w:tabs>
        <w:spacing w:after="200" w:line="360" w:lineRule="auto"/>
        <w:jc w:val="right"/>
        <w:rPr>
          <w:rFonts w:ascii="Calibri" w:eastAsiaTheme="minorEastAsia" w:hAnsi="Calibri" w:cs="Calibri"/>
          <w:color w:val="000000" w:themeColor="text1"/>
          <w:sz w:val="24"/>
          <w:szCs w:val="24"/>
        </w:rPr>
      </w:pPr>
    </w:p>
    <w:p w14:paraId="0DECEF4F" w14:textId="4496E101" w:rsidR="01E13741" w:rsidRPr="0001060C" w:rsidRDefault="5AEDBDCC" w:rsidP="600B1840">
      <w:pPr>
        <w:tabs>
          <w:tab w:val="left" w:pos="851"/>
        </w:tabs>
        <w:spacing w:after="200" w:line="360" w:lineRule="auto"/>
        <w:jc w:val="right"/>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São Paulo – SP, _____/_______/_________.</w:t>
      </w:r>
    </w:p>
    <w:p w14:paraId="75D26B94" w14:textId="15095D97" w:rsidR="4D949F12" w:rsidRPr="0001060C" w:rsidRDefault="4D949F12" w:rsidP="600B1840">
      <w:pPr>
        <w:spacing w:after="200" w:line="360" w:lineRule="auto"/>
        <w:jc w:val="center"/>
        <w:rPr>
          <w:rFonts w:ascii="Calibri" w:eastAsiaTheme="minorEastAsia" w:hAnsi="Calibri" w:cs="Calibri"/>
          <w:color w:val="000000" w:themeColor="text1"/>
          <w:sz w:val="24"/>
          <w:szCs w:val="24"/>
        </w:rPr>
      </w:pPr>
    </w:p>
    <w:p w14:paraId="4A5D6BE5" w14:textId="31DDA273" w:rsidR="4D949F12" w:rsidRPr="0001060C" w:rsidRDefault="4D949F12" w:rsidP="600B1840">
      <w:pPr>
        <w:spacing w:after="200" w:line="360" w:lineRule="auto"/>
        <w:jc w:val="center"/>
        <w:rPr>
          <w:rFonts w:ascii="Calibri" w:eastAsiaTheme="minorEastAsia" w:hAnsi="Calibri" w:cs="Calibri"/>
          <w:color w:val="000000" w:themeColor="text1"/>
          <w:sz w:val="24"/>
          <w:szCs w:val="24"/>
        </w:rPr>
      </w:pPr>
    </w:p>
    <w:p w14:paraId="2C2B3BC0" w14:textId="3755D42A" w:rsidR="01E13741" w:rsidRPr="0001060C" w:rsidRDefault="5AEDBDCC" w:rsidP="600B1840">
      <w:pPr>
        <w:spacing w:after="200" w:line="36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_________________________________________</w:t>
      </w:r>
    </w:p>
    <w:p w14:paraId="372DCAFA" w14:textId="4FDF32AC" w:rsidR="01E13741" w:rsidRPr="0001060C" w:rsidRDefault="5AEDBDCC" w:rsidP="600B1840">
      <w:pPr>
        <w:spacing w:after="200" w:line="36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Nome do Dirigente Responsável</w:t>
      </w:r>
    </w:p>
    <w:p w14:paraId="08A58A8A" w14:textId="7A968693" w:rsidR="01E13741" w:rsidRPr="0001060C" w:rsidRDefault="5AEDBDCC" w:rsidP="600B1840">
      <w:pPr>
        <w:spacing w:after="200" w:line="36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Cargo – RG</w:t>
      </w:r>
    </w:p>
    <w:p w14:paraId="3DCAC5E9" w14:textId="5F212107" w:rsidR="4D949F12" w:rsidRPr="0001060C" w:rsidRDefault="4D949F12" w:rsidP="600B1840">
      <w:pPr>
        <w:widowControl w:val="0"/>
        <w:spacing w:before="56" w:after="0" w:line="240" w:lineRule="auto"/>
        <w:ind w:left="1276" w:right="2395"/>
        <w:jc w:val="center"/>
        <w:rPr>
          <w:rFonts w:ascii="Calibri" w:eastAsia="Times New Roman" w:hAnsi="Calibri" w:cs="Calibri"/>
          <w:b/>
          <w:bCs/>
          <w:color w:val="000000" w:themeColor="text1"/>
          <w:sz w:val="24"/>
          <w:szCs w:val="24"/>
        </w:rPr>
      </w:pPr>
    </w:p>
    <w:p w14:paraId="18F3C26A" w14:textId="30469BDE" w:rsidR="65AE81F3" w:rsidRPr="0001060C" w:rsidRDefault="65AE81F3">
      <w:pPr>
        <w:rPr>
          <w:rFonts w:ascii="Calibri" w:hAnsi="Calibri" w:cs="Calibri"/>
          <w:sz w:val="24"/>
          <w:szCs w:val="24"/>
        </w:rPr>
      </w:pPr>
      <w:r w:rsidRPr="0001060C">
        <w:rPr>
          <w:rFonts w:ascii="Calibri" w:hAnsi="Calibri" w:cs="Calibri"/>
          <w:sz w:val="24"/>
          <w:szCs w:val="24"/>
        </w:rPr>
        <w:br w:type="page"/>
      </w:r>
    </w:p>
    <w:p w14:paraId="34262166" w14:textId="3E8B2F89" w:rsidR="01E13741" w:rsidRPr="0001060C" w:rsidRDefault="5AEDBDCC" w:rsidP="600B1840">
      <w:pPr>
        <w:pStyle w:val="Ttulo1"/>
        <w:widowControl w:val="0"/>
        <w:spacing w:before="56" w:line="240" w:lineRule="auto"/>
        <w:jc w:val="center"/>
        <w:rPr>
          <w:rFonts w:ascii="Calibri" w:eastAsiaTheme="minorEastAsia" w:hAnsi="Calibri" w:cs="Calibri"/>
          <w:b/>
          <w:bCs/>
          <w:color w:val="000000" w:themeColor="text1"/>
          <w:sz w:val="24"/>
          <w:szCs w:val="24"/>
        </w:rPr>
      </w:pPr>
      <w:r w:rsidRPr="0001060C">
        <w:rPr>
          <w:rFonts w:ascii="Calibri" w:eastAsiaTheme="minorEastAsia" w:hAnsi="Calibri" w:cs="Calibri"/>
          <w:b/>
          <w:bCs/>
          <w:color w:val="000000" w:themeColor="text1"/>
          <w:sz w:val="24"/>
          <w:szCs w:val="24"/>
        </w:rPr>
        <w:lastRenderedPageBreak/>
        <w:t>ANEXO IX</w:t>
      </w:r>
    </w:p>
    <w:p w14:paraId="5E53BCD8" w14:textId="7D4F521B" w:rsidR="4D949F12" w:rsidRPr="0001060C" w:rsidRDefault="4D949F12" w:rsidP="600B1840">
      <w:pPr>
        <w:widowControl w:val="0"/>
        <w:spacing w:before="56" w:after="0" w:line="240" w:lineRule="auto"/>
        <w:jc w:val="center"/>
        <w:rPr>
          <w:rFonts w:ascii="Calibri" w:eastAsiaTheme="minorEastAsia" w:hAnsi="Calibri" w:cs="Calibri"/>
          <w:b/>
          <w:bCs/>
          <w:color w:val="000000" w:themeColor="text1"/>
          <w:sz w:val="24"/>
          <w:szCs w:val="24"/>
        </w:rPr>
      </w:pPr>
    </w:p>
    <w:p w14:paraId="60302971" w14:textId="33C6ACAB" w:rsidR="01E13741" w:rsidRPr="0001060C" w:rsidRDefault="5AEDBDCC" w:rsidP="600B1840">
      <w:pPr>
        <w:pStyle w:val="Ttulo1"/>
        <w:widowControl w:val="0"/>
        <w:spacing w:before="56" w:line="240" w:lineRule="auto"/>
        <w:jc w:val="center"/>
        <w:rPr>
          <w:rFonts w:ascii="Calibri" w:eastAsiaTheme="minorEastAsia" w:hAnsi="Calibri" w:cs="Calibri"/>
          <w:b/>
          <w:bCs/>
          <w:color w:val="000000" w:themeColor="text1"/>
          <w:sz w:val="24"/>
          <w:szCs w:val="24"/>
        </w:rPr>
      </w:pPr>
      <w:r w:rsidRPr="0001060C">
        <w:rPr>
          <w:rFonts w:ascii="Calibri" w:eastAsiaTheme="minorEastAsia" w:hAnsi="Calibri" w:cs="Calibri"/>
          <w:b/>
          <w:bCs/>
          <w:color w:val="000000" w:themeColor="text1"/>
          <w:sz w:val="24"/>
          <w:szCs w:val="24"/>
        </w:rPr>
        <w:t>DECLARAÇÃO DE PAGAMENTO</w:t>
      </w:r>
    </w:p>
    <w:p w14:paraId="568898BC" w14:textId="0517B17C"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62BAE692" w14:textId="42EEA89A" w:rsidR="4D949F12" w:rsidRPr="0001060C" w:rsidRDefault="4D949F12" w:rsidP="600B1840">
      <w:pPr>
        <w:widowControl w:val="0"/>
        <w:spacing w:before="1" w:after="0" w:line="240" w:lineRule="auto"/>
        <w:rPr>
          <w:rFonts w:ascii="Calibri" w:eastAsiaTheme="minorEastAsia" w:hAnsi="Calibri" w:cs="Calibri"/>
          <w:color w:val="000000" w:themeColor="text1"/>
          <w:sz w:val="24"/>
          <w:szCs w:val="24"/>
        </w:rPr>
      </w:pPr>
    </w:p>
    <w:p w14:paraId="76E22762" w14:textId="2E8E56C1" w:rsidR="01E13741" w:rsidRPr="0001060C" w:rsidRDefault="260F5DF2" w:rsidP="24B89334">
      <w:pPr>
        <w:widowControl w:val="0"/>
        <w:spacing w:after="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Eu, (</w:t>
      </w:r>
      <w:r w:rsidRPr="0001060C">
        <w:rPr>
          <w:rFonts w:ascii="Calibri" w:eastAsiaTheme="minorEastAsia" w:hAnsi="Calibri" w:cs="Calibri"/>
          <w:i/>
          <w:iCs/>
          <w:color w:val="000000" w:themeColor="text1"/>
          <w:sz w:val="24"/>
          <w:szCs w:val="24"/>
        </w:rPr>
        <w:t>Nome do dirigente e RG 00.000.000-00</w:t>
      </w:r>
      <w:r w:rsidRPr="0001060C">
        <w:rPr>
          <w:rFonts w:ascii="Calibri" w:eastAsiaTheme="minorEastAsia" w:hAnsi="Calibri" w:cs="Calibri"/>
          <w:color w:val="000000" w:themeColor="text1"/>
          <w:sz w:val="24"/>
          <w:szCs w:val="24"/>
        </w:rPr>
        <w:t>), dirigente responsável pela (</w:t>
      </w:r>
      <w:r w:rsidRPr="0001060C">
        <w:rPr>
          <w:rFonts w:ascii="Calibri" w:eastAsiaTheme="minorEastAsia" w:hAnsi="Calibri" w:cs="Calibri"/>
          <w:i/>
          <w:iCs/>
          <w:color w:val="000000" w:themeColor="text1"/>
          <w:sz w:val="24"/>
          <w:szCs w:val="24"/>
        </w:rPr>
        <w:t>nome da Entidade e CNPJ00.000.000.0000-00</w:t>
      </w:r>
      <w:r w:rsidRPr="0001060C">
        <w:rPr>
          <w:rFonts w:ascii="Calibri" w:eastAsiaTheme="minorEastAsia" w:hAnsi="Calibri" w:cs="Calibri"/>
          <w:color w:val="000000" w:themeColor="text1"/>
          <w:sz w:val="24"/>
          <w:szCs w:val="24"/>
        </w:rPr>
        <w:t xml:space="preserve">), no exercício de minhas atribuições legais, declaro para os devidos fins que as atividades realizadas no âmbito da parceria, firmada com a Secretaria Municipal de Esportes e Lazer, conforme Processo Administrativo </w:t>
      </w:r>
      <w:r w:rsidRPr="0001060C">
        <w:rPr>
          <w:rFonts w:ascii="Calibri" w:eastAsiaTheme="minorEastAsia" w:hAnsi="Calibri" w:cs="Calibri"/>
          <w:i/>
          <w:iCs/>
          <w:color w:val="000000" w:themeColor="text1"/>
          <w:sz w:val="24"/>
          <w:szCs w:val="24"/>
        </w:rPr>
        <w:t xml:space="preserve">nº 0000000000, </w:t>
      </w:r>
      <w:r w:rsidRPr="0001060C">
        <w:rPr>
          <w:rFonts w:ascii="Calibri" w:eastAsiaTheme="minorEastAsia" w:hAnsi="Calibri" w:cs="Calibri"/>
          <w:color w:val="000000" w:themeColor="text1"/>
          <w:sz w:val="24"/>
          <w:szCs w:val="24"/>
        </w:rPr>
        <w:t>Nota de Empenho nº</w:t>
      </w:r>
      <w:r w:rsidR="763E777D"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i/>
          <w:iCs/>
          <w:color w:val="000000" w:themeColor="text1"/>
          <w:sz w:val="24"/>
          <w:szCs w:val="24"/>
        </w:rPr>
        <w:t xml:space="preserve">000000 </w:t>
      </w:r>
      <w:r w:rsidRPr="0001060C">
        <w:rPr>
          <w:rFonts w:ascii="Calibri" w:eastAsiaTheme="minorEastAsia" w:hAnsi="Calibri" w:cs="Calibri"/>
          <w:color w:val="000000" w:themeColor="text1"/>
          <w:sz w:val="24"/>
          <w:szCs w:val="24"/>
        </w:rPr>
        <w:t xml:space="preserve">e Termo de Fomento </w:t>
      </w:r>
      <w:r w:rsidRPr="0001060C">
        <w:rPr>
          <w:rFonts w:ascii="Calibri" w:eastAsiaTheme="minorEastAsia" w:hAnsi="Calibri" w:cs="Calibri"/>
          <w:i/>
          <w:iCs/>
          <w:color w:val="000000" w:themeColor="text1"/>
          <w:sz w:val="24"/>
          <w:szCs w:val="24"/>
        </w:rPr>
        <w:t>nº 000/SEME/202x</w:t>
      </w:r>
      <w:r w:rsidRPr="0001060C">
        <w:rPr>
          <w:rFonts w:ascii="Calibri" w:eastAsiaTheme="minorEastAsia" w:hAnsi="Calibri" w:cs="Calibri"/>
          <w:color w:val="000000" w:themeColor="text1"/>
          <w:sz w:val="24"/>
          <w:szCs w:val="24"/>
        </w:rPr>
        <w:t xml:space="preserve">, referente à 1º parcela do período de </w:t>
      </w:r>
      <w:r w:rsidRPr="0001060C">
        <w:rPr>
          <w:rFonts w:ascii="Calibri" w:eastAsiaTheme="minorEastAsia" w:hAnsi="Calibri" w:cs="Calibri"/>
          <w:i/>
          <w:iCs/>
          <w:color w:val="000000" w:themeColor="text1"/>
          <w:sz w:val="24"/>
          <w:szCs w:val="24"/>
        </w:rPr>
        <w:t xml:space="preserve">00/00/202x a 00/00/202x </w:t>
      </w:r>
      <w:r w:rsidRPr="0001060C">
        <w:rPr>
          <w:rFonts w:ascii="Calibri" w:eastAsiaTheme="minorEastAsia" w:hAnsi="Calibri" w:cs="Calibri"/>
          <w:color w:val="000000" w:themeColor="text1"/>
          <w:sz w:val="24"/>
          <w:szCs w:val="24"/>
        </w:rPr>
        <w:t xml:space="preserve">, no valor de </w:t>
      </w:r>
      <w:r w:rsidRPr="0001060C">
        <w:rPr>
          <w:rFonts w:ascii="Calibri" w:eastAsiaTheme="minorEastAsia" w:hAnsi="Calibri" w:cs="Calibri"/>
          <w:i/>
          <w:iCs/>
          <w:color w:val="000000" w:themeColor="text1"/>
          <w:sz w:val="24"/>
          <w:szCs w:val="24"/>
        </w:rPr>
        <w:t>R$ 000,000</w:t>
      </w:r>
      <w:r w:rsidR="10B77306" w:rsidRPr="0001060C">
        <w:rPr>
          <w:rFonts w:ascii="Calibri" w:eastAsiaTheme="minorEastAsia" w:hAnsi="Calibri" w:cs="Calibri"/>
          <w:i/>
          <w:iCs/>
          <w:color w:val="000000" w:themeColor="text1"/>
          <w:sz w:val="24"/>
          <w:szCs w:val="24"/>
        </w:rPr>
        <w:t xml:space="preserve"> </w:t>
      </w:r>
      <w:r w:rsidRPr="0001060C">
        <w:rPr>
          <w:rFonts w:ascii="Calibri" w:eastAsiaTheme="minorEastAsia" w:hAnsi="Calibri" w:cs="Calibri"/>
          <w:i/>
          <w:iCs/>
          <w:color w:val="000000" w:themeColor="text1"/>
          <w:sz w:val="24"/>
          <w:szCs w:val="24"/>
        </w:rPr>
        <w:t>(valor por extenso),</w:t>
      </w:r>
      <w:r w:rsidR="1F2FDC9D" w:rsidRPr="0001060C">
        <w:rPr>
          <w:rFonts w:ascii="Calibri" w:eastAsiaTheme="minorEastAsia" w:hAnsi="Calibri" w:cs="Calibri"/>
          <w:i/>
          <w:iCs/>
          <w:color w:val="000000" w:themeColor="text1"/>
          <w:sz w:val="24"/>
          <w:szCs w:val="24"/>
        </w:rPr>
        <w:t xml:space="preserve"> </w:t>
      </w:r>
      <w:r w:rsidRPr="0001060C">
        <w:rPr>
          <w:rFonts w:ascii="Calibri" w:eastAsiaTheme="minorEastAsia" w:hAnsi="Calibri" w:cs="Calibri"/>
          <w:color w:val="000000" w:themeColor="text1"/>
          <w:sz w:val="24"/>
          <w:szCs w:val="24"/>
        </w:rPr>
        <w:t>serão realizadas por subcontratação de empresas prestadoras de serviços diversos, exceto para mão de obra das atividades fim utilizada na Parceria, as quais emitirão os documentos legais e ou Notas Fiscais correspondentes, bem como as compras efetuadas, com as suas respectivas Notas Fiscais legais,</w:t>
      </w:r>
      <w:r w:rsidR="34456C0E"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emitidas</w:t>
      </w:r>
      <w:r w:rsidR="160397CC"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pelas</w:t>
      </w:r>
      <w:r w:rsidR="310B044F"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empresas</w:t>
      </w:r>
      <w:r w:rsidR="1FACF968"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fornecedoras,</w:t>
      </w:r>
      <w:r w:rsidR="1337C92B"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constando</w:t>
      </w:r>
      <w:r w:rsidR="67AA660B"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nas</w:t>
      </w:r>
      <w:r w:rsidR="67AA660B"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mesmas,</w:t>
      </w:r>
      <w:r w:rsidR="524C1FFF"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carimbo</w:t>
      </w:r>
      <w:r w:rsidR="0D363044"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de</w:t>
      </w:r>
      <w:r w:rsidR="0D363044"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quitação,</w:t>
      </w:r>
      <w:r w:rsidR="331058BF"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sendo</w:t>
      </w:r>
      <w:r w:rsidR="57E4D675"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que</w:t>
      </w:r>
      <w:r w:rsidR="57E4D675"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estes</w:t>
      </w:r>
      <w:r w:rsidR="37D474B8"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documentos</w:t>
      </w:r>
      <w:r w:rsidR="3B365EDF"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deverão</w:t>
      </w:r>
      <w:r w:rsidR="513A7C3B"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ser</w:t>
      </w:r>
      <w:r w:rsidR="28A891C4"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entregues</w:t>
      </w:r>
      <w:r w:rsidR="48306820"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acompanhados</w:t>
      </w:r>
      <w:r w:rsidR="4DB5CFAD"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de</w:t>
      </w:r>
      <w:r w:rsidR="39C8422F"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recibos</w:t>
      </w:r>
      <w:r w:rsidR="67B09537"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de</w:t>
      </w:r>
      <w:r w:rsidR="1ACA55CA"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repasse,</w:t>
      </w:r>
      <w:r w:rsidR="3AB50188"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emitidos</w:t>
      </w:r>
      <w:r w:rsidR="6B7ED3F2"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pelos</w:t>
      </w:r>
      <w:r w:rsidR="5643E0C6"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respectivos</w:t>
      </w:r>
      <w:r w:rsidR="7E6138B1"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fornecedores.</w:t>
      </w:r>
    </w:p>
    <w:p w14:paraId="2F13FE28" w14:textId="4DC6AAAE" w:rsidR="01E13741" w:rsidRPr="0001060C" w:rsidRDefault="5AEDBDCC" w:rsidP="600B1840">
      <w:pPr>
        <w:widowControl w:val="0"/>
        <w:spacing w:after="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Declaro, finalmente, que os orçamentos apresentados e os gastos efetuados foram de acordo com os valores praticados no mercado e o pleno atendimento aos princípios da Legalidade, Impessoalidade, Moralidade, Publicidade, Eficiência e Economicidade.</w:t>
      </w:r>
    </w:p>
    <w:p w14:paraId="7F7CDD13" w14:textId="362156B5" w:rsidR="4D949F12" w:rsidRPr="0001060C" w:rsidRDefault="4D949F12" w:rsidP="600B1840">
      <w:pPr>
        <w:widowControl w:val="0"/>
        <w:tabs>
          <w:tab w:val="left" w:pos="7396"/>
          <w:tab w:val="left" w:pos="8248"/>
          <w:tab w:val="left" w:pos="9320"/>
        </w:tabs>
        <w:spacing w:before="182" w:after="0" w:line="240" w:lineRule="auto"/>
        <w:rPr>
          <w:rFonts w:ascii="Calibri" w:eastAsiaTheme="minorEastAsia" w:hAnsi="Calibri" w:cs="Calibri"/>
          <w:color w:val="000000" w:themeColor="text1"/>
          <w:sz w:val="24"/>
          <w:szCs w:val="24"/>
        </w:rPr>
      </w:pPr>
    </w:p>
    <w:p w14:paraId="16AC81D2" w14:textId="6DC04A36" w:rsidR="01E13741" w:rsidRPr="0001060C" w:rsidRDefault="5AEDBDCC" w:rsidP="600B1840">
      <w:pPr>
        <w:widowControl w:val="0"/>
        <w:tabs>
          <w:tab w:val="left" w:pos="7396"/>
          <w:tab w:val="left" w:pos="8248"/>
          <w:tab w:val="left" w:pos="9320"/>
        </w:tabs>
        <w:spacing w:before="182" w:after="0" w:line="240" w:lineRule="auto"/>
        <w:jc w:val="right"/>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São Paulo – SP,</w:t>
      </w:r>
      <w:r w:rsidR="16CA418F"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w:t>
      </w:r>
      <w:r w:rsidR="16CA418F" w:rsidRPr="0001060C">
        <w:rPr>
          <w:rFonts w:ascii="Calibri" w:eastAsiaTheme="minorEastAsia" w:hAnsi="Calibri" w:cs="Calibri"/>
          <w:color w:val="000000" w:themeColor="text1"/>
          <w:sz w:val="24"/>
          <w:szCs w:val="24"/>
        </w:rPr>
        <w:t xml:space="preserve"> </w:t>
      </w:r>
      <w:proofErr w:type="gramStart"/>
      <w:r w:rsidRPr="0001060C">
        <w:rPr>
          <w:rFonts w:ascii="Calibri" w:eastAsiaTheme="minorEastAsia" w:hAnsi="Calibri" w:cs="Calibri"/>
          <w:color w:val="000000" w:themeColor="text1"/>
          <w:sz w:val="24"/>
          <w:szCs w:val="24"/>
        </w:rPr>
        <w:t>/</w:t>
      </w:r>
      <w:r w:rsidR="6A8288C8"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w:t>
      </w:r>
      <w:proofErr w:type="gramEnd"/>
    </w:p>
    <w:p w14:paraId="5F54DED3" w14:textId="49DF30F5"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5F02EEEC" w14:textId="76840475"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6A71BC98" w14:textId="1B8C4901"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5B15B280" w14:textId="69176B1B"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61FA8B64" w14:textId="252A278B"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0EC7AD66" w14:textId="31217EC9"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37056566" w14:textId="3E90BE28"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3B226451" w14:textId="62B60D66" w:rsidR="4D949F12" w:rsidRPr="0001060C" w:rsidRDefault="4D949F12" w:rsidP="65AE81F3">
      <w:pPr>
        <w:widowControl w:val="0"/>
        <w:spacing w:before="1" w:after="0" w:line="240" w:lineRule="auto"/>
        <w:rPr>
          <w:rFonts w:ascii="Calibri" w:eastAsiaTheme="minorEastAsia" w:hAnsi="Calibri" w:cs="Calibri"/>
          <w:sz w:val="24"/>
          <w:szCs w:val="24"/>
        </w:rPr>
      </w:pPr>
    </w:p>
    <w:p w14:paraId="4A5CDEAF" w14:textId="6D096E03" w:rsidR="01E13741" w:rsidRPr="0001060C" w:rsidRDefault="5AEDBDCC" w:rsidP="600B1840">
      <w:pPr>
        <w:widowControl w:val="0"/>
        <w:spacing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 xml:space="preserve">Nome do Dirigente Responsável </w:t>
      </w:r>
    </w:p>
    <w:p w14:paraId="2882DCFA" w14:textId="26D555C0" w:rsidR="01E13741" w:rsidRPr="0001060C" w:rsidRDefault="5AEDBDCC" w:rsidP="600B1840">
      <w:pPr>
        <w:widowControl w:val="0"/>
        <w:spacing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Cargo–RG</w:t>
      </w:r>
    </w:p>
    <w:p w14:paraId="1A523BD1" w14:textId="192F2D0F" w:rsidR="4D949F12" w:rsidRPr="0001060C" w:rsidRDefault="4D949F12" w:rsidP="600B1840">
      <w:pPr>
        <w:spacing w:after="200" w:line="276" w:lineRule="auto"/>
        <w:rPr>
          <w:rFonts w:ascii="Calibri" w:eastAsia="Times New Roman" w:hAnsi="Calibri" w:cs="Calibri"/>
          <w:color w:val="000000" w:themeColor="text1"/>
          <w:sz w:val="24"/>
          <w:szCs w:val="24"/>
        </w:rPr>
      </w:pPr>
    </w:p>
    <w:p w14:paraId="36C74B8C" w14:textId="5B994699" w:rsidR="4D949F12" w:rsidRPr="0001060C" w:rsidRDefault="4D949F12" w:rsidP="600B1840">
      <w:pPr>
        <w:pStyle w:val="Default"/>
        <w:spacing w:line="360" w:lineRule="auto"/>
        <w:ind w:left="302" w:right="694"/>
        <w:jc w:val="both"/>
        <w:rPr>
          <w:rFonts w:ascii="Calibri" w:eastAsia="Times New Roman" w:hAnsi="Calibri" w:cs="Calibri"/>
        </w:rPr>
      </w:pPr>
    </w:p>
    <w:p w14:paraId="02160E52" w14:textId="7984F7E6" w:rsidR="65AE81F3" w:rsidRPr="0001060C" w:rsidRDefault="65AE81F3">
      <w:pPr>
        <w:rPr>
          <w:rFonts w:ascii="Calibri" w:hAnsi="Calibri" w:cs="Calibri"/>
          <w:sz w:val="24"/>
          <w:szCs w:val="24"/>
        </w:rPr>
      </w:pPr>
      <w:r w:rsidRPr="0001060C">
        <w:rPr>
          <w:rFonts w:ascii="Calibri" w:hAnsi="Calibri" w:cs="Calibri"/>
          <w:sz w:val="24"/>
          <w:szCs w:val="24"/>
        </w:rPr>
        <w:br w:type="page"/>
      </w:r>
    </w:p>
    <w:p w14:paraId="19796C9B" w14:textId="3FDAB0A0" w:rsidR="0902E41D" w:rsidRPr="0001060C" w:rsidRDefault="52B84494" w:rsidP="600B1840">
      <w:pPr>
        <w:widowControl w:val="0"/>
        <w:spacing w:before="9"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lastRenderedPageBreak/>
        <w:t>ANEXO X</w:t>
      </w:r>
    </w:p>
    <w:p w14:paraId="7A94402B" w14:textId="459F4B26" w:rsidR="4D949F12" w:rsidRPr="0001060C" w:rsidRDefault="4D949F12" w:rsidP="600B1840">
      <w:pPr>
        <w:widowControl w:val="0"/>
        <w:spacing w:before="138" w:after="0" w:line="240" w:lineRule="auto"/>
        <w:jc w:val="center"/>
        <w:rPr>
          <w:rFonts w:ascii="Calibri" w:eastAsiaTheme="minorEastAsia" w:hAnsi="Calibri" w:cs="Calibri"/>
          <w:b/>
          <w:bCs/>
          <w:color w:val="000000" w:themeColor="text1"/>
          <w:sz w:val="24"/>
          <w:szCs w:val="24"/>
        </w:rPr>
      </w:pPr>
    </w:p>
    <w:p w14:paraId="7B31E434" w14:textId="280E5CE8" w:rsidR="0902E41D" w:rsidRPr="0001060C" w:rsidRDefault="52B84494" w:rsidP="600B1840">
      <w:pPr>
        <w:pStyle w:val="Ttulo1"/>
        <w:widowControl w:val="0"/>
        <w:spacing w:before="138" w:line="240" w:lineRule="auto"/>
        <w:jc w:val="center"/>
        <w:rPr>
          <w:rFonts w:ascii="Calibri" w:eastAsiaTheme="minorEastAsia" w:hAnsi="Calibri" w:cs="Calibri"/>
          <w:b/>
          <w:bCs/>
          <w:color w:val="000000" w:themeColor="text1"/>
          <w:sz w:val="24"/>
          <w:szCs w:val="24"/>
        </w:rPr>
      </w:pPr>
      <w:r w:rsidRPr="0001060C">
        <w:rPr>
          <w:rFonts w:ascii="Calibri" w:eastAsiaTheme="minorEastAsia" w:hAnsi="Calibri" w:cs="Calibri"/>
          <w:b/>
          <w:bCs/>
          <w:color w:val="000000" w:themeColor="text1"/>
          <w:sz w:val="24"/>
          <w:szCs w:val="24"/>
        </w:rPr>
        <w:t>CADASTRO DA CONTA CORRENTE VINCULADA A PARCERIA</w:t>
      </w:r>
    </w:p>
    <w:p w14:paraId="7A638D68" w14:textId="55C617F1"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1FA58E1A" w14:textId="771C293C" w:rsidR="4D949F12" w:rsidRPr="0001060C" w:rsidRDefault="4D949F12" w:rsidP="600B1840">
      <w:pPr>
        <w:widowControl w:val="0"/>
        <w:spacing w:before="1" w:after="0" w:line="240" w:lineRule="auto"/>
        <w:rPr>
          <w:rFonts w:ascii="Calibri" w:eastAsiaTheme="minorEastAsia" w:hAnsi="Calibri" w:cs="Calibri"/>
          <w:color w:val="000000" w:themeColor="text1"/>
          <w:sz w:val="24"/>
          <w:szCs w:val="24"/>
        </w:rPr>
      </w:pPr>
    </w:p>
    <w:p w14:paraId="43017DE6" w14:textId="43BF04AF" w:rsidR="0902E41D" w:rsidRPr="0001060C" w:rsidRDefault="52B84494" w:rsidP="600B1840">
      <w:pPr>
        <w:widowControl w:val="0"/>
        <w:spacing w:after="0" w:line="240" w:lineRule="auto"/>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À Secretaria Municipal de Esportes e Lazer– SEME</w:t>
      </w:r>
    </w:p>
    <w:p w14:paraId="04CB16BC" w14:textId="379C2DDE" w:rsidR="0902E41D" w:rsidRPr="0001060C" w:rsidRDefault="52B84494" w:rsidP="600B1840">
      <w:pPr>
        <w:widowControl w:val="0"/>
        <w:spacing w:before="135" w:after="0" w:line="360" w:lineRule="auto"/>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A/C. Senhor Responsável (Coordenadoria de Administração e Finanças - CAF).C/C Departamento de Gestão de Parcerias–DGPAR</w:t>
      </w:r>
    </w:p>
    <w:p w14:paraId="6C7A3576" w14:textId="5AC8D60E" w:rsidR="4D949F12" w:rsidRPr="0001060C" w:rsidRDefault="4D949F12" w:rsidP="600B1840">
      <w:pPr>
        <w:widowControl w:val="0"/>
        <w:spacing w:before="11" w:after="0" w:line="240" w:lineRule="auto"/>
        <w:rPr>
          <w:rFonts w:ascii="Calibri" w:eastAsiaTheme="minorEastAsia" w:hAnsi="Calibri" w:cs="Calibri"/>
          <w:color w:val="000000" w:themeColor="text1"/>
          <w:sz w:val="24"/>
          <w:szCs w:val="24"/>
        </w:rPr>
      </w:pPr>
    </w:p>
    <w:p w14:paraId="254DBC96" w14:textId="77023A37" w:rsidR="0902E41D" w:rsidRPr="0001060C" w:rsidRDefault="52B84494" w:rsidP="5C8A30C2">
      <w:pPr>
        <w:widowControl w:val="0"/>
        <w:spacing w:after="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A (</w:t>
      </w:r>
      <w:r w:rsidRPr="0001060C">
        <w:rPr>
          <w:rFonts w:ascii="Calibri" w:eastAsiaTheme="minorEastAsia" w:hAnsi="Calibri" w:cs="Calibri"/>
          <w:i/>
          <w:iCs/>
          <w:color w:val="000000" w:themeColor="text1"/>
          <w:sz w:val="24"/>
          <w:szCs w:val="24"/>
        </w:rPr>
        <w:t>Nome da Entidade e CNPJ</w:t>
      </w:r>
      <w:r w:rsidRPr="0001060C">
        <w:rPr>
          <w:rFonts w:ascii="Calibri" w:eastAsiaTheme="minorEastAsia" w:hAnsi="Calibri" w:cs="Calibri"/>
          <w:color w:val="000000" w:themeColor="text1"/>
          <w:sz w:val="24"/>
          <w:szCs w:val="24"/>
        </w:rPr>
        <w:t xml:space="preserve">), solicita a inclusão </w:t>
      </w:r>
      <w:r w:rsidRPr="0001060C">
        <w:rPr>
          <w:rFonts w:ascii="Calibri" w:eastAsiaTheme="minorEastAsia" w:hAnsi="Calibri" w:cs="Calibri"/>
          <w:i/>
          <w:iCs/>
          <w:color w:val="000000" w:themeColor="text1"/>
          <w:sz w:val="24"/>
          <w:szCs w:val="24"/>
        </w:rPr>
        <w:t xml:space="preserve">(ou Atualização do Cadastro) </w:t>
      </w:r>
      <w:r w:rsidRPr="0001060C">
        <w:rPr>
          <w:rFonts w:ascii="Calibri" w:eastAsiaTheme="minorEastAsia" w:hAnsi="Calibri" w:cs="Calibri"/>
          <w:color w:val="000000" w:themeColor="text1"/>
          <w:sz w:val="24"/>
          <w:szCs w:val="24"/>
        </w:rPr>
        <w:t>no Sistema Orçamentário e Financeiro (SOF) da Prefeitura do Município de São Paulo da conta corrente específica aberta para execução do objeto em uma agência do Banco do Brasil S/A, em atendimento ao art. 51, da Lei Federal n</w:t>
      </w:r>
      <w:r w:rsidR="3FDD2B40" w:rsidRPr="0001060C">
        <w:rPr>
          <w:rFonts w:ascii="Calibri" w:eastAsiaTheme="minorEastAsia" w:hAnsi="Calibri" w:cs="Calibri"/>
          <w:color w:val="000000" w:themeColor="text1"/>
          <w:sz w:val="24"/>
          <w:szCs w:val="24"/>
        </w:rPr>
        <w:t>º</w:t>
      </w:r>
      <w:r w:rsidRPr="0001060C">
        <w:rPr>
          <w:rFonts w:ascii="Calibri" w:eastAsiaTheme="minorEastAsia" w:hAnsi="Calibri" w:cs="Calibri"/>
          <w:color w:val="000000" w:themeColor="text1"/>
          <w:sz w:val="24"/>
          <w:szCs w:val="24"/>
        </w:rPr>
        <w:t xml:space="preserve"> 13.019/2014, Decreto Municipal nº 51.197 e item </w:t>
      </w:r>
      <w:r w:rsidR="370B0B8A" w:rsidRPr="0001060C">
        <w:rPr>
          <w:rFonts w:ascii="Calibri" w:eastAsiaTheme="minorEastAsia" w:hAnsi="Calibri" w:cs="Calibri"/>
          <w:color w:val="000000" w:themeColor="text1"/>
          <w:sz w:val="24"/>
          <w:szCs w:val="24"/>
        </w:rPr>
        <w:t>8.7</w:t>
      </w:r>
      <w:r w:rsidRPr="0001060C">
        <w:rPr>
          <w:rFonts w:ascii="Calibri" w:eastAsiaTheme="minorEastAsia" w:hAnsi="Calibri" w:cs="Calibri"/>
          <w:color w:val="000000" w:themeColor="text1"/>
          <w:sz w:val="24"/>
          <w:szCs w:val="24"/>
        </w:rPr>
        <w:t xml:space="preserve"> da Portaria SEME n</w:t>
      </w:r>
      <w:r w:rsidR="34FBDCB8" w:rsidRPr="0001060C">
        <w:rPr>
          <w:rFonts w:ascii="Calibri" w:eastAsiaTheme="minorEastAsia" w:hAnsi="Calibri" w:cs="Calibri"/>
          <w:color w:val="000000" w:themeColor="text1"/>
          <w:sz w:val="24"/>
          <w:szCs w:val="24"/>
        </w:rPr>
        <w:t>º</w:t>
      </w:r>
      <w:r w:rsidRPr="0001060C">
        <w:rPr>
          <w:rFonts w:ascii="Calibri" w:eastAsiaTheme="minorEastAsia" w:hAnsi="Calibri" w:cs="Calibri"/>
          <w:color w:val="000000" w:themeColor="text1"/>
          <w:sz w:val="24"/>
          <w:szCs w:val="24"/>
        </w:rPr>
        <w:t xml:space="preserve"> </w:t>
      </w:r>
      <w:r w:rsidR="7630594F" w:rsidRPr="0001060C">
        <w:rPr>
          <w:rFonts w:ascii="Calibri" w:eastAsiaTheme="minorEastAsia" w:hAnsi="Calibri" w:cs="Calibri"/>
          <w:color w:val="000000" w:themeColor="text1"/>
          <w:sz w:val="24"/>
          <w:szCs w:val="24"/>
        </w:rPr>
        <w:t>197/SEME</w:t>
      </w:r>
      <w:r w:rsidRPr="0001060C">
        <w:rPr>
          <w:rFonts w:ascii="Calibri" w:eastAsiaTheme="minorEastAsia" w:hAnsi="Calibri" w:cs="Calibri"/>
          <w:color w:val="000000" w:themeColor="text1"/>
          <w:sz w:val="24"/>
          <w:szCs w:val="24"/>
        </w:rPr>
        <w:t>/20</w:t>
      </w:r>
      <w:r w:rsidR="0E4F73D2" w:rsidRPr="0001060C">
        <w:rPr>
          <w:rFonts w:ascii="Calibri" w:eastAsiaTheme="minorEastAsia" w:hAnsi="Calibri" w:cs="Calibri"/>
          <w:color w:val="000000" w:themeColor="text1"/>
          <w:sz w:val="24"/>
          <w:szCs w:val="24"/>
        </w:rPr>
        <w:t>23</w:t>
      </w:r>
      <w:r w:rsidRPr="0001060C">
        <w:rPr>
          <w:rFonts w:ascii="Calibri" w:eastAsiaTheme="minorEastAsia" w:hAnsi="Calibri" w:cs="Calibri"/>
          <w:color w:val="000000" w:themeColor="text1"/>
          <w:sz w:val="24"/>
          <w:szCs w:val="24"/>
        </w:rPr>
        <w:t>, para execução de parceria discriminada abaixo:</w:t>
      </w:r>
    </w:p>
    <w:p w14:paraId="15A027F3" w14:textId="0CE33494" w:rsidR="4D949F12" w:rsidRPr="0001060C" w:rsidRDefault="4D949F12" w:rsidP="600B1840">
      <w:pPr>
        <w:widowControl w:val="0"/>
        <w:spacing w:after="0" w:line="360" w:lineRule="auto"/>
        <w:jc w:val="both"/>
        <w:rPr>
          <w:rFonts w:ascii="Calibri" w:eastAsiaTheme="minorEastAsia" w:hAnsi="Calibri" w:cs="Calibri"/>
          <w:color w:val="000000" w:themeColor="text1"/>
          <w:sz w:val="24"/>
          <w:szCs w:val="24"/>
        </w:rPr>
      </w:pPr>
    </w:p>
    <w:p w14:paraId="76E36FFE" w14:textId="76C6FFD7" w:rsidR="0902E41D" w:rsidRPr="0001060C" w:rsidRDefault="52B84494" w:rsidP="600B1840">
      <w:pPr>
        <w:widowControl w:val="0"/>
        <w:spacing w:after="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i/>
          <w:iCs/>
          <w:color w:val="000000" w:themeColor="text1"/>
          <w:sz w:val="24"/>
          <w:szCs w:val="24"/>
        </w:rPr>
        <w:t>LEI</w:t>
      </w:r>
      <w:r w:rsidRPr="0001060C">
        <w:rPr>
          <w:rFonts w:ascii="Calibri" w:eastAsiaTheme="minorEastAsia" w:hAnsi="Calibri" w:cs="Calibri"/>
          <w:i/>
          <w:iCs/>
          <w:color w:val="881798"/>
          <w:sz w:val="24"/>
          <w:szCs w:val="24"/>
          <w:u w:val="single"/>
        </w:rPr>
        <w:t xml:space="preserve"> </w:t>
      </w:r>
      <w:r w:rsidRPr="0001060C">
        <w:rPr>
          <w:rFonts w:ascii="Calibri" w:eastAsiaTheme="minorEastAsia" w:hAnsi="Calibri" w:cs="Calibri"/>
          <w:i/>
          <w:iCs/>
          <w:color w:val="000000" w:themeColor="text1"/>
          <w:sz w:val="24"/>
          <w:szCs w:val="24"/>
        </w:rPr>
        <w:t>FEDERAL</w:t>
      </w:r>
      <w:r w:rsidRPr="0001060C">
        <w:rPr>
          <w:rFonts w:ascii="Calibri" w:eastAsiaTheme="minorEastAsia" w:hAnsi="Calibri" w:cs="Calibri"/>
          <w:i/>
          <w:iCs/>
          <w:color w:val="881798"/>
          <w:sz w:val="24"/>
          <w:szCs w:val="24"/>
          <w:u w:val="single"/>
        </w:rPr>
        <w:t xml:space="preserve"> </w:t>
      </w:r>
      <w:r w:rsidRPr="0001060C">
        <w:rPr>
          <w:rFonts w:ascii="Calibri" w:eastAsiaTheme="minorEastAsia" w:hAnsi="Calibri" w:cs="Calibri"/>
          <w:i/>
          <w:iCs/>
          <w:color w:val="000000" w:themeColor="text1"/>
          <w:sz w:val="24"/>
          <w:szCs w:val="24"/>
        </w:rPr>
        <w:t>13.019</w:t>
      </w:r>
      <w:r w:rsidRPr="0001060C">
        <w:rPr>
          <w:rFonts w:ascii="Calibri" w:eastAsiaTheme="minorEastAsia" w:hAnsi="Calibri" w:cs="Calibri"/>
          <w:i/>
          <w:iCs/>
          <w:color w:val="881798"/>
          <w:sz w:val="24"/>
          <w:szCs w:val="24"/>
          <w:u w:val="single"/>
        </w:rPr>
        <w:t xml:space="preserve"> </w:t>
      </w:r>
      <w:r w:rsidRPr="0001060C">
        <w:rPr>
          <w:rFonts w:ascii="Calibri" w:eastAsiaTheme="minorEastAsia" w:hAnsi="Calibri" w:cs="Calibri"/>
          <w:i/>
          <w:iCs/>
          <w:color w:val="000000" w:themeColor="text1"/>
          <w:sz w:val="24"/>
          <w:szCs w:val="24"/>
        </w:rPr>
        <w:t>DE</w:t>
      </w:r>
      <w:r w:rsidRPr="0001060C">
        <w:rPr>
          <w:rFonts w:ascii="Calibri" w:eastAsiaTheme="minorEastAsia" w:hAnsi="Calibri" w:cs="Calibri"/>
          <w:i/>
          <w:iCs/>
          <w:color w:val="881798"/>
          <w:sz w:val="24"/>
          <w:szCs w:val="24"/>
          <w:u w:val="single"/>
        </w:rPr>
        <w:t xml:space="preserve"> </w:t>
      </w:r>
      <w:r w:rsidRPr="0001060C">
        <w:rPr>
          <w:rFonts w:ascii="Calibri" w:eastAsiaTheme="minorEastAsia" w:hAnsi="Calibri" w:cs="Calibri"/>
          <w:i/>
          <w:iCs/>
          <w:color w:val="000000" w:themeColor="text1"/>
          <w:sz w:val="24"/>
          <w:szCs w:val="24"/>
        </w:rPr>
        <w:t>31</w:t>
      </w:r>
      <w:r w:rsidRPr="0001060C">
        <w:rPr>
          <w:rFonts w:ascii="Calibri" w:eastAsiaTheme="minorEastAsia" w:hAnsi="Calibri" w:cs="Calibri"/>
          <w:i/>
          <w:iCs/>
          <w:color w:val="881798"/>
          <w:sz w:val="24"/>
          <w:szCs w:val="24"/>
          <w:u w:val="single"/>
        </w:rPr>
        <w:t xml:space="preserve"> </w:t>
      </w:r>
      <w:r w:rsidRPr="0001060C">
        <w:rPr>
          <w:rFonts w:ascii="Calibri" w:eastAsiaTheme="minorEastAsia" w:hAnsi="Calibri" w:cs="Calibri"/>
          <w:i/>
          <w:iCs/>
          <w:color w:val="000000" w:themeColor="text1"/>
          <w:sz w:val="24"/>
          <w:szCs w:val="24"/>
        </w:rPr>
        <w:t>DE</w:t>
      </w:r>
      <w:r w:rsidRPr="0001060C">
        <w:rPr>
          <w:rFonts w:ascii="Calibri" w:eastAsiaTheme="minorEastAsia" w:hAnsi="Calibri" w:cs="Calibri"/>
          <w:i/>
          <w:iCs/>
          <w:color w:val="881798"/>
          <w:sz w:val="24"/>
          <w:szCs w:val="24"/>
          <w:u w:val="single"/>
        </w:rPr>
        <w:t xml:space="preserve"> </w:t>
      </w:r>
      <w:r w:rsidRPr="0001060C">
        <w:rPr>
          <w:rFonts w:ascii="Calibri" w:eastAsiaTheme="minorEastAsia" w:hAnsi="Calibri" w:cs="Calibri"/>
          <w:i/>
          <w:iCs/>
          <w:color w:val="000000" w:themeColor="text1"/>
          <w:sz w:val="24"/>
          <w:szCs w:val="24"/>
        </w:rPr>
        <w:t>JULHO</w:t>
      </w:r>
      <w:r w:rsidRPr="0001060C">
        <w:rPr>
          <w:rFonts w:ascii="Calibri" w:eastAsiaTheme="minorEastAsia" w:hAnsi="Calibri" w:cs="Calibri"/>
          <w:i/>
          <w:iCs/>
          <w:color w:val="881798"/>
          <w:sz w:val="24"/>
          <w:szCs w:val="24"/>
          <w:u w:val="single"/>
        </w:rPr>
        <w:t xml:space="preserve"> </w:t>
      </w:r>
      <w:r w:rsidRPr="0001060C">
        <w:rPr>
          <w:rFonts w:ascii="Calibri" w:eastAsiaTheme="minorEastAsia" w:hAnsi="Calibri" w:cs="Calibri"/>
          <w:i/>
          <w:iCs/>
          <w:color w:val="000000" w:themeColor="text1"/>
          <w:sz w:val="24"/>
          <w:szCs w:val="24"/>
        </w:rPr>
        <w:t>DE</w:t>
      </w:r>
      <w:r w:rsidRPr="0001060C">
        <w:rPr>
          <w:rFonts w:ascii="Calibri" w:eastAsiaTheme="minorEastAsia" w:hAnsi="Calibri" w:cs="Calibri"/>
          <w:i/>
          <w:iCs/>
          <w:color w:val="881798"/>
          <w:sz w:val="24"/>
          <w:szCs w:val="24"/>
          <w:u w:val="single"/>
        </w:rPr>
        <w:t xml:space="preserve"> </w:t>
      </w:r>
      <w:r w:rsidRPr="0001060C">
        <w:rPr>
          <w:rFonts w:ascii="Calibri" w:eastAsiaTheme="minorEastAsia" w:hAnsi="Calibri" w:cs="Calibri"/>
          <w:i/>
          <w:iCs/>
          <w:color w:val="000000" w:themeColor="text1"/>
          <w:sz w:val="24"/>
          <w:szCs w:val="24"/>
        </w:rPr>
        <w:t>2014.</w:t>
      </w:r>
    </w:p>
    <w:p w14:paraId="34277FA6" w14:textId="53460382" w:rsidR="0902E41D" w:rsidRPr="0001060C" w:rsidRDefault="18004AF3" w:rsidP="24B89334">
      <w:pPr>
        <w:widowControl w:val="0"/>
        <w:spacing w:after="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i/>
          <w:iCs/>
          <w:color w:val="000000" w:themeColor="text1"/>
          <w:sz w:val="24"/>
          <w:szCs w:val="24"/>
        </w:rPr>
        <w:t>Art. 51</w:t>
      </w:r>
      <w:r w:rsidRPr="0001060C">
        <w:rPr>
          <w:rFonts w:ascii="Calibri" w:eastAsiaTheme="minorEastAsia" w:hAnsi="Calibri" w:cs="Calibri"/>
          <w:b/>
          <w:bCs/>
          <w:i/>
          <w:iCs/>
          <w:color w:val="000000" w:themeColor="text1"/>
          <w:sz w:val="24"/>
          <w:szCs w:val="24"/>
        </w:rPr>
        <w:t>.</w:t>
      </w:r>
      <w:r w:rsidR="0386C1E5" w:rsidRPr="0001060C">
        <w:rPr>
          <w:rFonts w:ascii="Calibri" w:eastAsiaTheme="minorEastAsia" w:hAnsi="Calibri" w:cs="Calibri"/>
          <w:b/>
          <w:bCs/>
          <w:i/>
          <w:iCs/>
          <w:color w:val="000000" w:themeColor="text1"/>
          <w:sz w:val="24"/>
          <w:szCs w:val="24"/>
        </w:rPr>
        <w:t xml:space="preserve"> </w:t>
      </w:r>
      <w:r w:rsidRPr="0001060C">
        <w:rPr>
          <w:rFonts w:ascii="Calibri" w:eastAsiaTheme="minorEastAsia" w:hAnsi="Calibri" w:cs="Calibri"/>
          <w:i/>
          <w:iCs/>
          <w:color w:val="000000" w:themeColor="text1"/>
          <w:sz w:val="24"/>
          <w:szCs w:val="24"/>
        </w:rPr>
        <w:t>Os recursos recebidos em decorrência da parceria serão depositados em conta corrente específica isenta de tarifa bancária na instituição financeira pública determinada pela administração pública.</w:t>
      </w:r>
    </w:p>
    <w:p w14:paraId="4E50EB10" w14:textId="6177040A" w:rsidR="4D949F12" w:rsidRPr="0001060C" w:rsidRDefault="4D949F12" w:rsidP="600B1840">
      <w:pPr>
        <w:widowControl w:val="0"/>
        <w:spacing w:after="0" w:line="360" w:lineRule="auto"/>
        <w:jc w:val="both"/>
        <w:rPr>
          <w:rFonts w:ascii="Calibri" w:eastAsiaTheme="minorEastAsia" w:hAnsi="Calibri" w:cs="Calibri"/>
          <w:color w:val="000000" w:themeColor="text1"/>
          <w:sz w:val="24"/>
          <w:szCs w:val="24"/>
        </w:rPr>
      </w:pPr>
    </w:p>
    <w:p w14:paraId="674B59C0" w14:textId="2A56CDAC" w:rsidR="0902E41D" w:rsidRPr="0001060C" w:rsidRDefault="06022FF4" w:rsidP="6354FBE6">
      <w:pPr>
        <w:widowControl w:val="0"/>
        <w:spacing w:after="0" w:line="360" w:lineRule="auto"/>
        <w:jc w:val="both"/>
        <w:rPr>
          <w:rFonts w:ascii="Calibri" w:eastAsiaTheme="minorEastAsia" w:hAnsi="Calibri" w:cs="Calibri"/>
          <w:i/>
          <w:iCs/>
          <w:color w:val="000000" w:themeColor="text1"/>
          <w:sz w:val="24"/>
          <w:szCs w:val="24"/>
        </w:rPr>
      </w:pPr>
      <w:r w:rsidRPr="0001060C">
        <w:rPr>
          <w:rFonts w:ascii="Calibri" w:eastAsiaTheme="minorEastAsia" w:hAnsi="Calibri" w:cs="Calibri"/>
          <w:i/>
          <w:iCs/>
          <w:color w:val="000000" w:themeColor="text1"/>
          <w:sz w:val="24"/>
          <w:szCs w:val="24"/>
        </w:rPr>
        <w:t>PORTARIA</w:t>
      </w:r>
      <w:r w:rsidRPr="0001060C">
        <w:rPr>
          <w:rFonts w:ascii="Calibri" w:eastAsiaTheme="minorEastAsia" w:hAnsi="Calibri" w:cs="Calibri"/>
          <w:i/>
          <w:iCs/>
          <w:color w:val="881798"/>
          <w:sz w:val="24"/>
          <w:szCs w:val="24"/>
          <w:u w:val="single"/>
        </w:rPr>
        <w:t xml:space="preserve"> </w:t>
      </w:r>
      <w:r w:rsidRPr="0001060C">
        <w:rPr>
          <w:rFonts w:ascii="Calibri" w:eastAsiaTheme="minorEastAsia" w:hAnsi="Calibri" w:cs="Calibri"/>
          <w:i/>
          <w:iCs/>
          <w:color w:val="000000" w:themeColor="text1"/>
          <w:sz w:val="24"/>
          <w:szCs w:val="24"/>
        </w:rPr>
        <w:t>SEME</w:t>
      </w:r>
      <w:r w:rsidRPr="0001060C">
        <w:rPr>
          <w:rFonts w:ascii="Calibri" w:eastAsiaTheme="minorEastAsia" w:hAnsi="Calibri" w:cs="Calibri"/>
          <w:i/>
          <w:iCs/>
          <w:color w:val="881798"/>
          <w:sz w:val="24"/>
          <w:szCs w:val="24"/>
          <w:u w:val="single"/>
        </w:rPr>
        <w:t xml:space="preserve"> </w:t>
      </w:r>
      <w:r w:rsidRPr="0001060C">
        <w:rPr>
          <w:rFonts w:ascii="Calibri" w:eastAsiaTheme="minorEastAsia" w:hAnsi="Calibri" w:cs="Calibri"/>
          <w:i/>
          <w:iCs/>
          <w:color w:val="000000" w:themeColor="text1"/>
          <w:sz w:val="24"/>
          <w:szCs w:val="24"/>
        </w:rPr>
        <w:t>Nº</w:t>
      </w:r>
      <w:r w:rsidR="0554D420" w:rsidRPr="0001060C">
        <w:rPr>
          <w:rFonts w:ascii="Calibri" w:eastAsiaTheme="minorEastAsia" w:hAnsi="Calibri" w:cs="Calibri"/>
          <w:i/>
          <w:iCs/>
          <w:color w:val="000000" w:themeColor="text1"/>
          <w:sz w:val="24"/>
          <w:szCs w:val="24"/>
        </w:rPr>
        <w:t>19</w:t>
      </w:r>
      <w:r w:rsidR="671DF07C" w:rsidRPr="0001060C">
        <w:rPr>
          <w:rFonts w:ascii="Calibri" w:eastAsiaTheme="minorEastAsia" w:hAnsi="Calibri" w:cs="Calibri"/>
          <w:i/>
          <w:iCs/>
          <w:color w:val="000000" w:themeColor="text1"/>
          <w:sz w:val="24"/>
          <w:szCs w:val="24"/>
        </w:rPr>
        <w:t>7</w:t>
      </w:r>
      <w:r w:rsidR="0554D420" w:rsidRPr="0001060C">
        <w:rPr>
          <w:rFonts w:ascii="Calibri" w:eastAsiaTheme="minorEastAsia" w:hAnsi="Calibri" w:cs="Calibri"/>
          <w:i/>
          <w:iCs/>
          <w:color w:val="000000" w:themeColor="text1"/>
          <w:sz w:val="24"/>
          <w:szCs w:val="24"/>
        </w:rPr>
        <w:t>/SEME</w:t>
      </w:r>
      <w:r w:rsidRPr="0001060C">
        <w:rPr>
          <w:rFonts w:ascii="Calibri" w:eastAsiaTheme="minorEastAsia" w:hAnsi="Calibri" w:cs="Calibri"/>
          <w:i/>
          <w:iCs/>
          <w:color w:val="000000" w:themeColor="text1"/>
          <w:sz w:val="24"/>
          <w:szCs w:val="24"/>
        </w:rPr>
        <w:t>/20</w:t>
      </w:r>
      <w:r w:rsidR="576BD349" w:rsidRPr="0001060C">
        <w:rPr>
          <w:rFonts w:ascii="Calibri" w:eastAsiaTheme="minorEastAsia" w:hAnsi="Calibri" w:cs="Calibri"/>
          <w:i/>
          <w:iCs/>
          <w:color w:val="000000" w:themeColor="text1"/>
          <w:sz w:val="24"/>
          <w:szCs w:val="24"/>
        </w:rPr>
        <w:t>23</w:t>
      </w:r>
    </w:p>
    <w:p w14:paraId="26260A80" w14:textId="6354F3DA" w:rsidR="691801FB" w:rsidRPr="0001060C" w:rsidRDefault="691801FB" w:rsidP="5C8A30C2">
      <w:pPr>
        <w:widowControl w:val="0"/>
        <w:spacing w:after="0" w:line="360" w:lineRule="auto"/>
        <w:jc w:val="both"/>
        <w:rPr>
          <w:rFonts w:ascii="Calibri" w:eastAsia="Calibri" w:hAnsi="Calibri" w:cs="Calibri"/>
          <w:i/>
          <w:iCs/>
          <w:sz w:val="24"/>
          <w:szCs w:val="24"/>
        </w:rPr>
      </w:pPr>
      <w:r w:rsidRPr="0001060C">
        <w:rPr>
          <w:rFonts w:ascii="Calibri" w:eastAsia="Calibri" w:hAnsi="Calibri" w:cs="Calibri"/>
          <w:i/>
          <w:iCs/>
          <w:color w:val="333333"/>
          <w:sz w:val="24"/>
          <w:szCs w:val="24"/>
        </w:rPr>
        <w:t>8.7. Para celebração da Parceria, a OSC deverá possuir cadastro junto ao Setor de Contabilidade da PMSP/SEME, com o número da conta corrente no Banco do Brasil S/A, conforme legislação municipal, devendo ser indicada conta específica para cada parceria.</w:t>
      </w:r>
    </w:p>
    <w:p w14:paraId="17131364" w14:textId="72E6BFF2" w:rsidR="4D949F12" w:rsidRPr="0001060C" w:rsidRDefault="4D949F12" w:rsidP="600B1840">
      <w:pPr>
        <w:widowControl w:val="0"/>
        <w:spacing w:before="11" w:after="0" w:line="240" w:lineRule="auto"/>
        <w:rPr>
          <w:rFonts w:ascii="Calibri" w:eastAsiaTheme="minorEastAsia" w:hAnsi="Calibri" w:cs="Calibri"/>
          <w:color w:val="000000" w:themeColor="text1"/>
          <w:sz w:val="24"/>
          <w:szCs w:val="24"/>
        </w:rPr>
      </w:pPr>
    </w:p>
    <w:p w14:paraId="2CC20B7E" w14:textId="29140BA1" w:rsidR="0902E41D" w:rsidRPr="0001060C" w:rsidRDefault="52B84494" w:rsidP="600B1840">
      <w:pPr>
        <w:spacing w:after="200" w:line="360" w:lineRule="auto"/>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t xml:space="preserve">Evento: </w:t>
      </w:r>
      <w:r w:rsidRPr="0001060C">
        <w:rPr>
          <w:rFonts w:ascii="Calibri" w:eastAsiaTheme="minorEastAsia" w:hAnsi="Calibri" w:cs="Calibri"/>
          <w:i/>
          <w:iCs/>
          <w:color w:val="000000" w:themeColor="text1"/>
          <w:sz w:val="24"/>
          <w:szCs w:val="24"/>
        </w:rPr>
        <w:t>(Nome do Evento).</w:t>
      </w:r>
    </w:p>
    <w:p w14:paraId="633C0450" w14:textId="397395D8" w:rsidR="0902E41D" w:rsidRPr="0001060C" w:rsidRDefault="52B84494" w:rsidP="600B1840">
      <w:pPr>
        <w:spacing w:after="200" w:line="360" w:lineRule="auto"/>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t xml:space="preserve">Banco: </w:t>
      </w:r>
      <w:r w:rsidRPr="0001060C">
        <w:rPr>
          <w:rFonts w:ascii="Calibri" w:eastAsiaTheme="minorEastAsia" w:hAnsi="Calibri" w:cs="Calibri"/>
          <w:i/>
          <w:iCs/>
          <w:color w:val="000000" w:themeColor="text1"/>
          <w:sz w:val="24"/>
          <w:szCs w:val="24"/>
        </w:rPr>
        <w:t xml:space="preserve">000 </w:t>
      </w:r>
      <w:r w:rsidRPr="0001060C">
        <w:rPr>
          <w:rFonts w:ascii="Calibri" w:eastAsiaTheme="minorEastAsia" w:hAnsi="Calibri" w:cs="Calibri"/>
          <w:color w:val="000000" w:themeColor="text1"/>
          <w:sz w:val="24"/>
          <w:szCs w:val="24"/>
        </w:rPr>
        <w:t>– Banco do Brasil</w:t>
      </w:r>
    </w:p>
    <w:p w14:paraId="03260773" w14:textId="4F12C616" w:rsidR="0902E41D" w:rsidRPr="0001060C" w:rsidRDefault="52B84494" w:rsidP="600B1840">
      <w:pPr>
        <w:spacing w:after="200" w:line="360" w:lineRule="auto"/>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t>Agência:</w:t>
      </w:r>
      <w:r w:rsidRPr="0001060C">
        <w:rPr>
          <w:rFonts w:ascii="Calibri" w:eastAsiaTheme="minorEastAsia" w:hAnsi="Calibri" w:cs="Calibri"/>
          <w:b/>
          <w:bCs/>
          <w:color w:val="881798"/>
          <w:sz w:val="24"/>
          <w:szCs w:val="24"/>
          <w:u w:val="single"/>
        </w:rPr>
        <w:t xml:space="preserve"> </w:t>
      </w:r>
      <w:r w:rsidRPr="0001060C">
        <w:rPr>
          <w:rFonts w:ascii="Calibri" w:eastAsiaTheme="minorEastAsia" w:hAnsi="Calibri" w:cs="Calibri"/>
          <w:i/>
          <w:iCs/>
          <w:color w:val="000000" w:themeColor="text1"/>
          <w:sz w:val="24"/>
          <w:szCs w:val="24"/>
        </w:rPr>
        <w:t>000-0</w:t>
      </w:r>
    </w:p>
    <w:p w14:paraId="372A121F" w14:textId="71D63B88" w:rsidR="4D949F12" w:rsidRPr="0001060C" w:rsidRDefault="4D949F12" w:rsidP="600B1840">
      <w:pPr>
        <w:spacing w:after="200" w:line="267" w:lineRule="exact"/>
        <w:rPr>
          <w:rFonts w:ascii="Calibri" w:eastAsiaTheme="minorEastAsia" w:hAnsi="Calibri" w:cs="Calibri"/>
          <w:color w:val="000000" w:themeColor="text1"/>
          <w:sz w:val="24"/>
          <w:szCs w:val="24"/>
        </w:rPr>
      </w:pPr>
    </w:p>
    <w:p w14:paraId="3C8DF214" w14:textId="1E1A3D07" w:rsidR="4D949F12" w:rsidRPr="0001060C" w:rsidRDefault="4D949F12" w:rsidP="600B1840">
      <w:pPr>
        <w:spacing w:after="200" w:line="267" w:lineRule="exact"/>
        <w:rPr>
          <w:rFonts w:ascii="Calibri" w:eastAsiaTheme="minorEastAsia" w:hAnsi="Calibri" w:cs="Calibri"/>
          <w:color w:val="000000" w:themeColor="text1"/>
          <w:sz w:val="24"/>
          <w:szCs w:val="24"/>
        </w:rPr>
      </w:pPr>
    </w:p>
    <w:p w14:paraId="5EB8B64F" w14:textId="63C4B9AE" w:rsidR="4D949F12" w:rsidRPr="0001060C" w:rsidRDefault="4D949F12" w:rsidP="600B1840">
      <w:pPr>
        <w:spacing w:after="200" w:line="267" w:lineRule="exact"/>
        <w:rPr>
          <w:rFonts w:ascii="Calibri" w:eastAsiaTheme="minorEastAsia" w:hAnsi="Calibri" w:cs="Calibri"/>
          <w:color w:val="000000" w:themeColor="text1"/>
          <w:sz w:val="24"/>
          <w:szCs w:val="24"/>
        </w:rPr>
      </w:pPr>
    </w:p>
    <w:p w14:paraId="24EDFC73" w14:textId="0EE8EC7F" w:rsidR="0902E41D" w:rsidRPr="0001060C" w:rsidRDefault="52B84494" w:rsidP="600B1840">
      <w:pPr>
        <w:spacing w:after="200" w:line="267" w:lineRule="exact"/>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t>Conta</w:t>
      </w:r>
      <w:r w:rsidRPr="0001060C">
        <w:rPr>
          <w:rFonts w:ascii="Calibri" w:eastAsiaTheme="minorEastAsia" w:hAnsi="Calibri" w:cs="Calibri"/>
          <w:b/>
          <w:bCs/>
          <w:color w:val="881798"/>
          <w:sz w:val="24"/>
          <w:szCs w:val="24"/>
          <w:u w:val="single"/>
        </w:rPr>
        <w:t xml:space="preserve"> </w:t>
      </w:r>
      <w:r w:rsidRPr="0001060C">
        <w:rPr>
          <w:rFonts w:ascii="Calibri" w:eastAsiaTheme="minorEastAsia" w:hAnsi="Calibri" w:cs="Calibri"/>
          <w:b/>
          <w:bCs/>
          <w:color w:val="000000" w:themeColor="text1"/>
          <w:sz w:val="24"/>
          <w:szCs w:val="24"/>
        </w:rPr>
        <w:t>Corrente:</w:t>
      </w:r>
      <w:r w:rsidRPr="0001060C">
        <w:rPr>
          <w:rFonts w:ascii="Calibri" w:eastAsiaTheme="minorEastAsia" w:hAnsi="Calibri" w:cs="Calibri"/>
          <w:b/>
          <w:bCs/>
          <w:color w:val="881798"/>
          <w:sz w:val="24"/>
          <w:szCs w:val="24"/>
          <w:u w:val="single"/>
        </w:rPr>
        <w:t xml:space="preserve"> </w:t>
      </w:r>
      <w:r w:rsidRPr="0001060C">
        <w:rPr>
          <w:rFonts w:ascii="Calibri" w:eastAsiaTheme="minorEastAsia" w:hAnsi="Calibri" w:cs="Calibri"/>
          <w:i/>
          <w:iCs/>
          <w:color w:val="000000" w:themeColor="text1"/>
          <w:sz w:val="24"/>
          <w:szCs w:val="24"/>
        </w:rPr>
        <w:t>00.000-0</w:t>
      </w:r>
    </w:p>
    <w:p w14:paraId="1B989219" w14:textId="119E546D"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7B7676E8" w14:textId="6FB46D8E"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26F7ED61" w14:textId="66AD31B6"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75B2A68F" w14:textId="5E6FEEE0" w:rsidR="0902E41D" w:rsidRPr="0001060C" w:rsidRDefault="0902E41D" w:rsidP="65AE81F3">
      <w:pPr>
        <w:widowControl w:val="0"/>
        <w:spacing w:after="0" w:line="240" w:lineRule="auto"/>
        <w:rPr>
          <w:rFonts w:ascii="Calibri" w:hAnsi="Calibri" w:cs="Calibri"/>
          <w:sz w:val="24"/>
          <w:szCs w:val="24"/>
        </w:rPr>
      </w:pPr>
    </w:p>
    <w:p w14:paraId="3519A615" w14:textId="350C05A4" w:rsidR="0902E41D" w:rsidRPr="0001060C" w:rsidRDefault="52B84494" w:rsidP="600B1840">
      <w:pPr>
        <w:widowControl w:val="0"/>
        <w:spacing w:after="0" w:line="259" w:lineRule="exact"/>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Nome do Dirigente Responsável.</w:t>
      </w:r>
    </w:p>
    <w:p w14:paraId="438D8BCE" w14:textId="0770A6E0" w:rsidR="4D949F12" w:rsidRPr="0001060C" w:rsidRDefault="52B84494" w:rsidP="600B1840">
      <w:pPr>
        <w:widowControl w:val="0"/>
        <w:spacing w:before="9"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Cargo–RG</w:t>
      </w:r>
    </w:p>
    <w:p w14:paraId="357EFF54" w14:textId="1F66BE56" w:rsidR="4D949F12" w:rsidRPr="0001060C" w:rsidRDefault="4D949F12" w:rsidP="600B1840">
      <w:pPr>
        <w:widowControl w:val="0"/>
        <w:spacing w:before="9" w:after="0" w:line="240" w:lineRule="auto"/>
        <w:jc w:val="center"/>
        <w:rPr>
          <w:rFonts w:ascii="Calibri" w:eastAsia="Times New Roman" w:hAnsi="Calibri" w:cs="Calibri"/>
          <w:color w:val="000000" w:themeColor="text1"/>
          <w:sz w:val="24"/>
          <w:szCs w:val="24"/>
        </w:rPr>
      </w:pPr>
    </w:p>
    <w:p w14:paraId="251639AE" w14:textId="557A15E8" w:rsidR="4D949F12" w:rsidRPr="0001060C" w:rsidRDefault="4D949F12" w:rsidP="600B1840">
      <w:pPr>
        <w:widowControl w:val="0"/>
        <w:spacing w:before="9" w:after="0" w:line="240" w:lineRule="auto"/>
        <w:jc w:val="center"/>
        <w:rPr>
          <w:rFonts w:ascii="Calibri" w:eastAsia="Times New Roman" w:hAnsi="Calibri" w:cs="Calibri"/>
          <w:color w:val="000000" w:themeColor="text1"/>
          <w:sz w:val="24"/>
          <w:szCs w:val="24"/>
        </w:rPr>
      </w:pPr>
    </w:p>
    <w:p w14:paraId="5DD17227" w14:textId="3056EEB0" w:rsidR="65AE81F3" w:rsidRPr="0001060C" w:rsidRDefault="65AE81F3">
      <w:pPr>
        <w:rPr>
          <w:rFonts w:ascii="Calibri" w:hAnsi="Calibri" w:cs="Calibri"/>
          <w:sz w:val="24"/>
          <w:szCs w:val="24"/>
        </w:rPr>
      </w:pPr>
      <w:r w:rsidRPr="0001060C">
        <w:rPr>
          <w:rFonts w:ascii="Calibri" w:hAnsi="Calibri" w:cs="Calibri"/>
          <w:sz w:val="24"/>
          <w:szCs w:val="24"/>
        </w:rPr>
        <w:br w:type="page"/>
      </w:r>
    </w:p>
    <w:p w14:paraId="7387B459" w14:textId="198AAFD5" w:rsidR="0902E41D" w:rsidRPr="0001060C" w:rsidRDefault="52B84494" w:rsidP="600B1840">
      <w:pPr>
        <w:widowControl w:val="0"/>
        <w:spacing w:before="9"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lastRenderedPageBreak/>
        <w:t>ANEXO XI</w:t>
      </w:r>
    </w:p>
    <w:p w14:paraId="5D21F981" w14:textId="798BA678" w:rsidR="4D949F12" w:rsidRPr="0001060C" w:rsidRDefault="4D949F12" w:rsidP="600B1840">
      <w:pPr>
        <w:widowControl w:val="0"/>
        <w:spacing w:before="9" w:after="0" w:line="240" w:lineRule="auto"/>
        <w:rPr>
          <w:rFonts w:ascii="Calibri" w:eastAsiaTheme="minorEastAsia" w:hAnsi="Calibri" w:cs="Calibri"/>
          <w:color w:val="000000" w:themeColor="text1"/>
          <w:sz w:val="24"/>
          <w:szCs w:val="24"/>
        </w:rPr>
      </w:pPr>
    </w:p>
    <w:p w14:paraId="29D29E0B" w14:textId="647829D7" w:rsidR="0902E41D" w:rsidRPr="0001060C" w:rsidRDefault="52B84494" w:rsidP="600B1840">
      <w:pPr>
        <w:pStyle w:val="Ttulo1"/>
        <w:widowControl w:val="0"/>
        <w:spacing w:before="56" w:line="240" w:lineRule="auto"/>
        <w:jc w:val="center"/>
        <w:rPr>
          <w:rFonts w:ascii="Calibri" w:eastAsiaTheme="minorEastAsia" w:hAnsi="Calibri" w:cs="Calibri"/>
          <w:b/>
          <w:bCs/>
          <w:color w:val="000000" w:themeColor="text1"/>
          <w:sz w:val="24"/>
          <w:szCs w:val="24"/>
        </w:rPr>
      </w:pPr>
      <w:r w:rsidRPr="0001060C">
        <w:rPr>
          <w:rFonts w:ascii="Calibri" w:eastAsiaTheme="minorEastAsia" w:hAnsi="Calibri" w:cs="Calibri"/>
          <w:b/>
          <w:bCs/>
          <w:color w:val="000000" w:themeColor="text1"/>
          <w:sz w:val="24"/>
          <w:szCs w:val="24"/>
        </w:rPr>
        <w:t>REQUERIMENTO</w:t>
      </w:r>
      <w:r w:rsidRPr="0001060C">
        <w:rPr>
          <w:rFonts w:ascii="Calibri" w:eastAsiaTheme="minorEastAsia" w:hAnsi="Calibri" w:cs="Calibri"/>
          <w:b/>
          <w:bCs/>
          <w:color w:val="881798"/>
          <w:sz w:val="24"/>
          <w:szCs w:val="24"/>
          <w:u w:val="single"/>
        </w:rPr>
        <w:t xml:space="preserve"> </w:t>
      </w:r>
      <w:r w:rsidRPr="0001060C">
        <w:rPr>
          <w:rFonts w:ascii="Calibri" w:eastAsiaTheme="minorEastAsia" w:hAnsi="Calibri" w:cs="Calibri"/>
          <w:b/>
          <w:bCs/>
          <w:color w:val="000000" w:themeColor="text1"/>
          <w:sz w:val="24"/>
          <w:szCs w:val="24"/>
        </w:rPr>
        <w:t>DE</w:t>
      </w:r>
      <w:r w:rsidRPr="0001060C">
        <w:rPr>
          <w:rFonts w:ascii="Calibri" w:eastAsiaTheme="minorEastAsia" w:hAnsi="Calibri" w:cs="Calibri"/>
          <w:b/>
          <w:bCs/>
          <w:color w:val="881798"/>
          <w:sz w:val="24"/>
          <w:szCs w:val="24"/>
          <w:u w:val="single"/>
        </w:rPr>
        <w:t xml:space="preserve"> </w:t>
      </w:r>
      <w:r w:rsidRPr="0001060C">
        <w:rPr>
          <w:rFonts w:ascii="Calibri" w:eastAsiaTheme="minorEastAsia" w:hAnsi="Calibri" w:cs="Calibri"/>
          <w:b/>
          <w:bCs/>
          <w:color w:val="000000" w:themeColor="text1"/>
          <w:sz w:val="24"/>
          <w:szCs w:val="24"/>
        </w:rPr>
        <w:t>PAGAMENTO</w:t>
      </w:r>
    </w:p>
    <w:p w14:paraId="62F9E943" w14:textId="68497F59"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10D59539" w14:textId="4CF782BD" w:rsidR="4D949F12" w:rsidRPr="0001060C" w:rsidRDefault="4D949F12" w:rsidP="600B1840">
      <w:pPr>
        <w:widowControl w:val="0"/>
        <w:spacing w:before="1" w:after="0" w:line="240" w:lineRule="auto"/>
        <w:rPr>
          <w:rFonts w:ascii="Calibri" w:eastAsiaTheme="minorEastAsia" w:hAnsi="Calibri" w:cs="Calibri"/>
          <w:color w:val="000000" w:themeColor="text1"/>
          <w:sz w:val="24"/>
          <w:szCs w:val="24"/>
        </w:rPr>
      </w:pPr>
    </w:p>
    <w:p w14:paraId="5417C0C7" w14:textId="310F97A7" w:rsidR="0902E41D" w:rsidRPr="0001060C" w:rsidRDefault="52B84494" w:rsidP="600B1840">
      <w:pPr>
        <w:widowControl w:val="0"/>
        <w:spacing w:before="1" w:after="0" w:line="240" w:lineRule="auto"/>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Senhor Secretário</w:t>
      </w:r>
    </w:p>
    <w:p w14:paraId="5E7B1D10" w14:textId="350AF6CC" w:rsidR="0902E41D" w:rsidRPr="0001060C" w:rsidRDefault="52B84494" w:rsidP="600B1840">
      <w:pPr>
        <w:spacing w:before="134" w:after="200" w:line="276" w:lineRule="auto"/>
        <w:rPr>
          <w:rFonts w:ascii="Calibri" w:eastAsiaTheme="minorEastAsia" w:hAnsi="Calibri" w:cs="Calibri"/>
          <w:color w:val="000000" w:themeColor="text1"/>
          <w:sz w:val="24"/>
          <w:szCs w:val="24"/>
        </w:rPr>
      </w:pPr>
      <w:r w:rsidRPr="0001060C">
        <w:rPr>
          <w:rFonts w:ascii="Calibri" w:eastAsiaTheme="minorEastAsia" w:hAnsi="Calibri" w:cs="Calibri"/>
          <w:i/>
          <w:iCs/>
          <w:color w:val="000000" w:themeColor="text1"/>
          <w:sz w:val="24"/>
          <w:szCs w:val="24"/>
        </w:rPr>
        <w:t>(Nome do Secretário)</w:t>
      </w:r>
    </w:p>
    <w:p w14:paraId="35D5508C" w14:textId="396883D2" w:rsidR="0902E41D" w:rsidRPr="0001060C" w:rsidRDefault="52B84494" w:rsidP="600B1840">
      <w:pPr>
        <w:widowControl w:val="0"/>
        <w:spacing w:before="135" w:after="0" w:line="240" w:lineRule="auto"/>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Secretário Municipal de Esportes e Lazer.</w:t>
      </w:r>
    </w:p>
    <w:p w14:paraId="0668B521" w14:textId="5C6C8C75" w:rsidR="0902E41D" w:rsidRPr="0001060C" w:rsidRDefault="52B84494" w:rsidP="600B1840">
      <w:pPr>
        <w:widowControl w:val="0"/>
        <w:spacing w:before="135" w:after="0" w:line="240" w:lineRule="auto"/>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Ref. Requerimento de pagamento de 1ª parcela XX%:</w:t>
      </w:r>
    </w:p>
    <w:p w14:paraId="2AE48378" w14:textId="44D1E1C1"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127EB032" w14:textId="41551E64" w:rsidR="4D949F12" w:rsidRPr="0001060C" w:rsidRDefault="4D949F12" w:rsidP="600B1840">
      <w:pPr>
        <w:widowControl w:val="0"/>
        <w:spacing w:before="10" w:after="0" w:line="240" w:lineRule="auto"/>
        <w:rPr>
          <w:rFonts w:ascii="Calibri" w:eastAsiaTheme="minorEastAsia" w:hAnsi="Calibri" w:cs="Calibri"/>
          <w:color w:val="000000" w:themeColor="text1"/>
          <w:sz w:val="24"/>
          <w:szCs w:val="24"/>
        </w:rPr>
      </w:pPr>
    </w:p>
    <w:p w14:paraId="4F611160" w14:textId="1F8CEDE5" w:rsidR="0902E41D" w:rsidRPr="0001060C" w:rsidRDefault="18004AF3" w:rsidP="24B89334">
      <w:pPr>
        <w:spacing w:before="1"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Vimos pelo presente requerer o pagamento referente à 1ª parcela</w:t>
      </w:r>
      <w:r w:rsidR="3F3C514E" w:rsidRPr="0001060C">
        <w:rPr>
          <w:rFonts w:ascii="Calibri" w:eastAsiaTheme="minorEastAsia" w:hAnsi="Calibri" w:cs="Calibri"/>
          <w:color w:val="000000" w:themeColor="text1"/>
          <w:sz w:val="24"/>
          <w:szCs w:val="24"/>
        </w:rPr>
        <w:t>,</w:t>
      </w:r>
      <w:r w:rsidRPr="0001060C">
        <w:rPr>
          <w:rFonts w:ascii="Calibri" w:eastAsiaTheme="minorEastAsia" w:hAnsi="Calibri" w:cs="Calibri"/>
          <w:color w:val="000000" w:themeColor="text1"/>
          <w:sz w:val="24"/>
          <w:szCs w:val="24"/>
        </w:rPr>
        <w:t xml:space="preserve"> XX%</w:t>
      </w:r>
      <w:r w:rsidR="4FB1134B" w:rsidRPr="0001060C">
        <w:rPr>
          <w:rFonts w:ascii="Calibri" w:eastAsiaTheme="minorEastAsia" w:hAnsi="Calibri" w:cs="Calibri"/>
          <w:color w:val="000000" w:themeColor="text1"/>
          <w:sz w:val="24"/>
          <w:szCs w:val="24"/>
        </w:rPr>
        <w:t>,</w:t>
      </w:r>
      <w:r w:rsidRPr="0001060C">
        <w:rPr>
          <w:rFonts w:ascii="Calibri" w:eastAsiaTheme="minorEastAsia" w:hAnsi="Calibri" w:cs="Calibri"/>
          <w:color w:val="000000" w:themeColor="text1"/>
          <w:sz w:val="24"/>
          <w:szCs w:val="24"/>
        </w:rPr>
        <w:t xml:space="preserve"> do período de </w:t>
      </w:r>
      <w:r w:rsidRPr="0001060C">
        <w:rPr>
          <w:rFonts w:ascii="Calibri" w:eastAsiaTheme="minorEastAsia" w:hAnsi="Calibri" w:cs="Calibri"/>
          <w:i/>
          <w:iCs/>
          <w:color w:val="000000" w:themeColor="text1"/>
          <w:sz w:val="24"/>
          <w:szCs w:val="24"/>
        </w:rPr>
        <w:t>00/00/202x a</w:t>
      </w:r>
      <w:r w:rsidR="121DE6B1" w:rsidRPr="0001060C">
        <w:rPr>
          <w:rFonts w:ascii="Calibri" w:eastAsiaTheme="minorEastAsia" w:hAnsi="Calibri" w:cs="Calibri"/>
          <w:i/>
          <w:iCs/>
          <w:color w:val="000000" w:themeColor="text1"/>
          <w:sz w:val="24"/>
          <w:szCs w:val="24"/>
        </w:rPr>
        <w:t xml:space="preserve"> </w:t>
      </w:r>
      <w:r w:rsidRPr="0001060C">
        <w:rPr>
          <w:rFonts w:ascii="Calibri" w:eastAsiaTheme="minorEastAsia" w:hAnsi="Calibri" w:cs="Calibri"/>
          <w:i/>
          <w:iCs/>
          <w:color w:val="000000" w:themeColor="text1"/>
          <w:sz w:val="24"/>
          <w:szCs w:val="24"/>
        </w:rPr>
        <w:t>00/00/202x</w:t>
      </w:r>
      <w:r w:rsidRPr="0001060C">
        <w:rPr>
          <w:rFonts w:ascii="Calibri" w:eastAsiaTheme="minorEastAsia" w:hAnsi="Calibri" w:cs="Calibri"/>
          <w:color w:val="000000" w:themeColor="text1"/>
          <w:sz w:val="24"/>
          <w:szCs w:val="24"/>
        </w:rPr>
        <w:t xml:space="preserve">, para o Evento </w:t>
      </w:r>
      <w:r w:rsidRPr="0001060C">
        <w:rPr>
          <w:rFonts w:ascii="Calibri" w:eastAsiaTheme="minorEastAsia" w:hAnsi="Calibri" w:cs="Calibri"/>
          <w:i/>
          <w:iCs/>
          <w:color w:val="000000" w:themeColor="text1"/>
          <w:sz w:val="24"/>
          <w:szCs w:val="24"/>
        </w:rPr>
        <w:t>(Nome do evento)</w:t>
      </w:r>
      <w:r w:rsidRPr="0001060C">
        <w:rPr>
          <w:rFonts w:ascii="Calibri" w:eastAsiaTheme="minorEastAsia" w:hAnsi="Calibri" w:cs="Calibri"/>
          <w:color w:val="000000" w:themeColor="text1"/>
          <w:sz w:val="24"/>
          <w:szCs w:val="24"/>
        </w:rPr>
        <w:t>, na modalidade de (</w:t>
      </w:r>
      <w:r w:rsidRPr="0001060C">
        <w:rPr>
          <w:rFonts w:ascii="Calibri" w:eastAsiaTheme="minorEastAsia" w:hAnsi="Calibri" w:cs="Calibri"/>
          <w:i/>
          <w:iCs/>
          <w:color w:val="000000" w:themeColor="text1"/>
          <w:sz w:val="24"/>
          <w:szCs w:val="24"/>
        </w:rPr>
        <w:t>Nome da modalidade</w:t>
      </w:r>
      <w:r w:rsidRPr="0001060C">
        <w:rPr>
          <w:rFonts w:ascii="Calibri" w:eastAsiaTheme="minorEastAsia" w:hAnsi="Calibri" w:cs="Calibri"/>
          <w:color w:val="000000" w:themeColor="text1"/>
          <w:sz w:val="24"/>
          <w:szCs w:val="24"/>
        </w:rPr>
        <w:t xml:space="preserve">), no valor de </w:t>
      </w:r>
      <w:r w:rsidRPr="0001060C">
        <w:rPr>
          <w:rFonts w:ascii="Calibri" w:eastAsiaTheme="minorEastAsia" w:hAnsi="Calibri" w:cs="Calibri"/>
          <w:i/>
          <w:iCs/>
          <w:color w:val="000000" w:themeColor="text1"/>
          <w:sz w:val="24"/>
          <w:szCs w:val="24"/>
        </w:rPr>
        <w:t xml:space="preserve">R$000.000,000 </w:t>
      </w:r>
      <w:r w:rsidRPr="0001060C">
        <w:rPr>
          <w:rFonts w:ascii="Calibri" w:eastAsiaTheme="minorEastAsia" w:hAnsi="Calibri" w:cs="Calibri"/>
          <w:color w:val="000000" w:themeColor="text1"/>
          <w:sz w:val="24"/>
          <w:szCs w:val="24"/>
        </w:rPr>
        <w:t>(</w:t>
      </w:r>
      <w:r w:rsidRPr="0001060C">
        <w:rPr>
          <w:rFonts w:ascii="Calibri" w:eastAsiaTheme="minorEastAsia" w:hAnsi="Calibri" w:cs="Calibri"/>
          <w:i/>
          <w:iCs/>
          <w:color w:val="000000" w:themeColor="text1"/>
          <w:sz w:val="24"/>
          <w:szCs w:val="24"/>
        </w:rPr>
        <w:t>valor por extenso).</w:t>
      </w:r>
    </w:p>
    <w:p w14:paraId="096DEC81" w14:textId="30EB9432"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3B540BA4" w14:textId="6781DD61" w:rsidR="0902E41D" w:rsidRPr="0001060C" w:rsidRDefault="18004AF3" w:rsidP="24B89334">
      <w:pPr>
        <w:spacing w:before="135" w:after="200" w:line="276" w:lineRule="auto"/>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t>Empenho</w:t>
      </w:r>
      <w:r w:rsidRPr="0001060C">
        <w:rPr>
          <w:rFonts w:ascii="Calibri" w:eastAsiaTheme="minorEastAsia" w:hAnsi="Calibri" w:cs="Calibri"/>
          <w:b/>
          <w:bCs/>
          <w:color w:val="881798"/>
          <w:sz w:val="24"/>
          <w:szCs w:val="24"/>
          <w:u w:val="single"/>
        </w:rPr>
        <w:t xml:space="preserve"> </w:t>
      </w:r>
      <w:r w:rsidRPr="0001060C">
        <w:rPr>
          <w:rFonts w:ascii="Calibri" w:eastAsiaTheme="minorEastAsia" w:hAnsi="Calibri" w:cs="Calibri"/>
          <w:b/>
          <w:bCs/>
          <w:color w:val="000000" w:themeColor="text1"/>
          <w:sz w:val="24"/>
          <w:szCs w:val="24"/>
        </w:rPr>
        <w:t>nº</w:t>
      </w:r>
      <w:r w:rsidR="58ED072A" w:rsidRPr="0001060C">
        <w:rPr>
          <w:rFonts w:ascii="Calibri" w:eastAsiaTheme="minorEastAsia" w:hAnsi="Calibri" w:cs="Calibri"/>
          <w:b/>
          <w:bCs/>
          <w:color w:val="000000" w:themeColor="text1"/>
          <w:sz w:val="24"/>
          <w:szCs w:val="24"/>
        </w:rPr>
        <w:t xml:space="preserve"> </w:t>
      </w:r>
      <w:r w:rsidRPr="0001060C">
        <w:rPr>
          <w:rFonts w:ascii="Calibri" w:eastAsiaTheme="minorEastAsia" w:hAnsi="Calibri" w:cs="Calibri"/>
          <w:i/>
          <w:iCs/>
          <w:color w:val="000000" w:themeColor="text1"/>
          <w:sz w:val="24"/>
          <w:szCs w:val="24"/>
        </w:rPr>
        <w:t>000/00.</w:t>
      </w:r>
    </w:p>
    <w:p w14:paraId="0810978B" w14:textId="092EAB06" w:rsidR="0902E41D" w:rsidRPr="0001060C" w:rsidRDefault="18004AF3" w:rsidP="24B89334">
      <w:pPr>
        <w:spacing w:before="133" w:after="200" w:line="360" w:lineRule="auto"/>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t xml:space="preserve">Processo Administrativo nº </w:t>
      </w:r>
      <w:r w:rsidRPr="0001060C">
        <w:rPr>
          <w:rFonts w:ascii="Calibri" w:eastAsiaTheme="minorEastAsia" w:hAnsi="Calibri" w:cs="Calibri"/>
          <w:i/>
          <w:iCs/>
          <w:color w:val="000000" w:themeColor="text1"/>
          <w:sz w:val="24"/>
          <w:szCs w:val="24"/>
        </w:rPr>
        <w:t>00000/00000-00</w:t>
      </w:r>
    </w:p>
    <w:p w14:paraId="5AB78AFB" w14:textId="03CFBAEC" w:rsidR="0902E41D" w:rsidRPr="0001060C" w:rsidRDefault="18004AF3" w:rsidP="24B89334">
      <w:pPr>
        <w:spacing w:before="133" w:after="200" w:line="360" w:lineRule="auto"/>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t>Termo de Fomento nº</w:t>
      </w:r>
      <w:r w:rsidRPr="0001060C">
        <w:rPr>
          <w:rFonts w:ascii="Calibri" w:eastAsiaTheme="minorEastAsia" w:hAnsi="Calibri" w:cs="Calibri"/>
          <w:i/>
          <w:iCs/>
          <w:color w:val="000000" w:themeColor="text1"/>
          <w:sz w:val="24"/>
          <w:szCs w:val="24"/>
        </w:rPr>
        <w:t>000</w:t>
      </w:r>
      <w:r w:rsidRPr="0001060C">
        <w:rPr>
          <w:rFonts w:ascii="Calibri" w:eastAsiaTheme="minorEastAsia" w:hAnsi="Calibri" w:cs="Calibri"/>
          <w:b/>
          <w:bCs/>
          <w:color w:val="000000" w:themeColor="text1"/>
          <w:sz w:val="24"/>
          <w:szCs w:val="24"/>
        </w:rPr>
        <w:t>/SEME/202x</w:t>
      </w:r>
    </w:p>
    <w:p w14:paraId="4AD9DA3A" w14:textId="3E0EA171" w:rsidR="4D949F12" w:rsidRPr="0001060C" w:rsidRDefault="4D949F12" w:rsidP="600B1840">
      <w:pPr>
        <w:widowControl w:val="0"/>
        <w:spacing w:before="3" w:after="0" w:line="240" w:lineRule="auto"/>
        <w:rPr>
          <w:rFonts w:ascii="Calibri" w:eastAsiaTheme="minorEastAsia" w:hAnsi="Calibri" w:cs="Calibri"/>
          <w:color w:val="000000" w:themeColor="text1"/>
          <w:sz w:val="24"/>
          <w:szCs w:val="24"/>
        </w:rPr>
      </w:pPr>
    </w:p>
    <w:p w14:paraId="3F5B1FA8" w14:textId="287B6695" w:rsidR="4D949F12" w:rsidRPr="0001060C" w:rsidRDefault="4D949F12" w:rsidP="600B1840">
      <w:pPr>
        <w:widowControl w:val="0"/>
        <w:spacing w:before="3" w:after="0" w:line="240" w:lineRule="auto"/>
        <w:rPr>
          <w:rFonts w:ascii="Calibri" w:eastAsiaTheme="minorEastAsia" w:hAnsi="Calibri" w:cs="Calibri"/>
          <w:color w:val="000000" w:themeColor="text1"/>
          <w:sz w:val="24"/>
          <w:szCs w:val="24"/>
        </w:rPr>
      </w:pPr>
    </w:p>
    <w:p w14:paraId="502266F5" w14:textId="189BDDB5" w:rsidR="0902E41D" w:rsidRPr="0001060C" w:rsidRDefault="52B84494" w:rsidP="600B1840">
      <w:pPr>
        <w:widowControl w:val="0"/>
        <w:tabs>
          <w:tab w:val="left" w:pos="7396"/>
          <w:tab w:val="left" w:pos="8248"/>
          <w:tab w:val="left" w:pos="9320"/>
        </w:tabs>
        <w:spacing w:after="0" w:line="240" w:lineRule="auto"/>
        <w:jc w:val="right"/>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São Paulo– SP,</w:t>
      </w:r>
      <w:r w:rsidR="2E19CC48"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w:t>
      </w:r>
      <w:r w:rsidR="1FFA2657" w:rsidRPr="0001060C">
        <w:rPr>
          <w:rFonts w:ascii="Calibri" w:eastAsiaTheme="minorEastAsia" w:hAnsi="Calibri" w:cs="Calibri"/>
          <w:color w:val="000000" w:themeColor="text1"/>
          <w:sz w:val="24"/>
          <w:szCs w:val="24"/>
        </w:rPr>
        <w:t xml:space="preserve"> </w:t>
      </w:r>
      <w:proofErr w:type="gramStart"/>
      <w:r w:rsidRPr="0001060C">
        <w:rPr>
          <w:rFonts w:ascii="Calibri" w:eastAsiaTheme="minorEastAsia" w:hAnsi="Calibri" w:cs="Calibri"/>
          <w:color w:val="000000" w:themeColor="text1"/>
          <w:sz w:val="24"/>
          <w:szCs w:val="24"/>
        </w:rPr>
        <w:t>/</w:t>
      </w:r>
      <w:r w:rsidR="1FFA2657" w:rsidRPr="0001060C">
        <w:rPr>
          <w:rFonts w:ascii="Calibri" w:eastAsiaTheme="minorEastAsia" w:hAnsi="Calibri" w:cs="Calibri"/>
          <w:color w:val="000000" w:themeColor="text1"/>
          <w:sz w:val="24"/>
          <w:szCs w:val="24"/>
        </w:rPr>
        <w:t xml:space="preserve"> </w:t>
      </w:r>
      <w:r w:rsidRPr="0001060C">
        <w:rPr>
          <w:rFonts w:ascii="Calibri" w:eastAsiaTheme="minorEastAsia" w:hAnsi="Calibri" w:cs="Calibri"/>
          <w:color w:val="000000" w:themeColor="text1"/>
          <w:sz w:val="24"/>
          <w:szCs w:val="24"/>
        </w:rPr>
        <w:t>.</w:t>
      </w:r>
      <w:proofErr w:type="gramEnd"/>
    </w:p>
    <w:p w14:paraId="13D82876" w14:textId="61B9DC76"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1D41FA29" w14:textId="52622E92"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79497684" w14:textId="5C193007"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4C207B7B" w14:textId="5BD32783"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2AF031C9" w14:textId="6D0EFEE3"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30033468" w14:textId="3C234B97" w:rsidR="4D949F12" w:rsidRPr="0001060C" w:rsidRDefault="4D949F12" w:rsidP="600B1840">
      <w:pPr>
        <w:widowControl w:val="0"/>
        <w:spacing w:after="0" w:line="240" w:lineRule="auto"/>
        <w:rPr>
          <w:rFonts w:ascii="Calibri" w:eastAsiaTheme="minorEastAsia" w:hAnsi="Calibri" w:cs="Calibri"/>
          <w:color w:val="000000" w:themeColor="text1"/>
          <w:sz w:val="24"/>
          <w:szCs w:val="24"/>
        </w:rPr>
      </w:pPr>
    </w:p>
    <w:p w14:paraId="339906CF" w14:textId="410CA21B" w:rsidR="4D949F12" w:rsidRPr="0001060C" w:rsidRDefault="4D949F12" w:rsidP="65AE81F3">
      <w:pPr>
        <w:widowControl w:val="0"/>
        <w:spacing w:before="1" w:after="0" w:line="240" w:lineRule="auto"/>
        <w:rPr>
          <w:rFonts w:ascii="Calibri" w:eastAsiaTheme="minorEastAsia" w:hAnsi="Calibri" w:cs="Calibri"/>
          <w:sz w:val="24"/>
          <w:szCs w:val="24"/>
        </w:rPr>
      </w:pPr>
    </w:p>
    <w:p w14:paraId="66DB1885" w14:textId="713705C4" w:rsidR="0902E41D" w:rsidRPr="0001060C" w:rsidRDefault="52B84494" w:rsidP="600B1840">
      <w:pPr>
        <w:widowControl w:val="0"/>
        <w:spacing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 xml:space="preserve">Nome do Dirigente Responsável </w:t>
      </w:r>
    </w:p>
    <w:p w14:paraId="1604A8F2" w14:textId="7610250B" w:rsidR="0902E41D" w:rsidRPr="0001060C" w:rsidRDefault="52B84494" w:rsidP="600B1840">
      <w:pPr>
        <w:widowControl w:val="0"/>
        <w:spacing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Cargo–RG</w:t>
      </w:r>
    </w:p>
    <w:p w14:paraId="6BCFD3D6" w14:textId="5E285FB5" w:rsidR="4D949F12" w:rsidRPr="0001060C" w:rsidRDefault="4D949F12" w:rsidP="600B1840">
      <w:pPr>
        <w:pStyle w:val="Default"/>
        <w:spacing w:line="360" w:lineRule="auto"/>
        <w:jc w:val="both"/>
        <w:rPr>
          <w:rFonts w:ascii="Calibri" w:hAnsi="Calibri" w:cs="Calibri"/>
        </w:rPr>
      </w:pPr>
    </w:p>
    <w:p w14:paraId="0FCEC93F" w14:textId="61D47C46" w:rsidR="65AE81F3" w:rsidRPr="0001060C" w:rsidRDefault="65AE81F3">
      <w:pPr>
        <w:rPr>
          <w:rFonts w:ascii="Calibri" w:hAnsi="Calibri" w:cs="Calibri"/>
          <w:sz w:val="24"/>
          <w:szCs w:val="24"/>
        </w:rPr>
      </w:pPr>
      <w:r w:rsidRPr="0001060C">
        <w:rPr>
          <w:rFonts w:ascii="Calibri" w:hAnsi="Calibri" w:cs="Calibri"/>
          <w:sz w:val="24"/>
          <w:szCs w:val="24"/>
        </w:rPr>
        <w:br w:type="page"/>
      </w:r>
    </w:p>
    <w:p w14:paraId="23FF44DB" w14:textId="340BED2C" w:rsidR="189BEDC8" w:rsidRPr="0001060C" w:rsidRDefault="5CD02256" w:rsidP="600B1840">
      <w:pPr>
        <w:widowControl w:val="0"/>
        <w:spacing w:before="9"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lastRenderedPageBreak/>
        <w:t>ANEXO XII</w:t>
      </w:r>
    </w:p>
    <w:p w14:paraId="586B6EF1" w14:textId="2CE1C3DE" w:rsidR="4D949F12" w:rsidRPr="0001060C" w:rsidRDefault="4D949F12" w:rsidP="600B1840">
      <w:pPr>
        <w:widowControl w:val="0"/>
        <w:spacing w:before="9" w:after="0" w:line="240" w:lineRule="auto"/>
        <w:jc w:val="center"/>
        <w:rPr>
          <w:rFonts w:ascii="Calibri" w:eastAsiaTheme="minorEastAsia" w:hAnsi="Calibri" w:cs="Calibri"/>
          <w:color w:val="000000" w:themeColor="text1"/>
          <w:sz w:val="24"/>
          <w:szCs w:val="24"/>
        </w:rPr>
      </w:pPr>
    </w:p>
    <w:p w14:paraId="49851D1D" w14:textId="1374ECB1" w:rsidR="189BEDC8" w:rsidRPr="0001060C" w:rsidRDefault="5CD02256" w:rsidP="600B1840">
      <w:pPr>
        <w:spacing w:after="200" w:line="36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t>DECLARAÇÃO DE INEXISTÊNCIA DE DUPLICIDADE OU SOBREPOSIÇÃO DE FONTES DE RECURSOS PARA A MESMA PARCELA DA DESPESA</w:t>
      </w:r>
    </w:p>
    <w:p w14:paraId="102D0742" w14:textId="7995987C" w:rsidR="4D949F12" w:rsidRPr="0001060C" w:rsidRDefault="4D949F12" w:rsidP="600B1840">
      <w:pPr>
        <w:spacing w:after="200" w:line="360" w:lineRule="auto"/>
        <w:jc w:val="center"/>
        <w:rPr>
          <w:rFonts w:ascii="Calibri" w:eastAsiaTheme="minorEastAsia" w:hAnsi="Calibri" w:cs="Calibri"/>
          <w:color w:val="000000" w:themeColor="text1"/>
          <w:sz w:val="24"/>
          <w:szCs w:val="24"/>
        </w:rPr>
      </w:pPr>
    </w:p>
    <w:p w14:paraId="14C9A646" w14:textId="4B145DB0" w:rsidR="4D949F12" w:rsidRPr="0001060C" w:rsidRDefault="4D949F12" w:rsidP="600B1840">
      <w:pPr>
        <w:spacing w:after="200" w:line="360" w:lineRule="auto"/>
        <w:rPr>
          <w:rFonts w:ascii="Calibri" w:eastAsiaTheme="minorEastAsia" w:hAnsi="Calibri" w:cs="Calibri"/>
          <w:color w:val="000000" w:themeColor="text1"/>
          <w:sz w:val="24"/>
          <w:szCs w:val="24"/>
        </w:rPr>
      </w:pPr>
    </w:p>
    <w:p w14:paraId="0616981E" w14:textId="0F665CFF" w:rsidR="189BEDC8" w:rsidRPr="0001060C" w:rsidRDefault="5CD02256"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Declaro para os devidos fins que inexiste duplicidade ou sobreposição de fontes de recursos no custeio de uma mesma parcela da despesa quando for o caso de rateio da memória de cálculo dos custos indiretos previstos no plano de trabalho.</w:t>
      </w:r>
    </w:p>
    <w:p w14:paraId="21BC1046" w14:textId="491BB92A" w:rsidR="4D949F12" w:rsidRPr="0001060C" w:rsidRDefault="4D949F12" w:rsidP="600B1840">
      <w:pPr>
        <w:spacing w:after="200" w:line="276" w:lineRule="auto"/>
        <w:rPr>
          <w:rFonts w:ascii="Calibri" w:eastAsiaTheme="minorEastAsia" w:hAnsi="Calibri" w:cs="Calibri"/>
          <w:color w:val="000000" w:themeColor="text1"/>
          <w:sz w:val="24"/>
          <w:szCs w:val="24"/>
        </w:rPr>
      </w:pPr>
    </w:p>
    <w:p w14:paraId="3766C0FB" w14:textId="2940F97B" w:rsidR="4D949F12" w:rsidRPr="0001060C" w:rsidRDefault="4D949F12" w:rsidP="600B1840">
      <w:pPr>
        <w:spacing w:after="200" w:line="276" w:lineRule="auto"/>
        <w:rPr>
          <w:rFonts w:ascii="Calibri" w:eastAsiaTheme="minorEastAsia" w:hAnsi="Calibri" w:cs="Calibri"/>
          <w:color w:val="000000" w:themeColor="text1"/>
          <w:sz w:val="24"/>
          <w:szCs w:val="24"/>
        </w:rPr>
      </w:pPr>
    </w:p>
    <w:p w14:paraId="6899B240" w14:textId="41A4B5B7" w:rsidR="4D949F12" w:rsidRPr="0001060C" w:rsidRDefault="4D949F12" w:rsidP="600B1840">
      <w:pPr>
        <w:spacing w:after="200" w:line="276" w:lineRule="auto"/>
        <w:rPr>
          <w:rFonts w:ascii="Calibri" w:eastAsiaTheme="minorEastAsia" w:hAnsi="Calibri" w:cs="Calibri"/>
          <w:color w:val="000000" w:themeColor="text1"/>
          <w:sz w:val="24"/>
          <w:szCs w:val="24"/>
        </w:rPr>
      </w:pPr>
    </w:p>
    <w:p w14:paraId="13D46D9B" w14:textId="3D7D789D" w:rsidR="189BEDC8" w:rsidRPr="0001060C" w:rsidRDefault="5CD02256" w:rsidP="600B1840">
      <w:pPr>
        <w:spacing w:after="200" w:line="276" w:lineRule="auto"/>
        <w:jc w:val="right"/>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São Paulo, ____/______/____________.</w:t>
      </w:r>
    </w:p>
    <w:p w14:paraId="779A3F45" w14:textId="3ABD619A" w:rsidR="4D949F12" w:rsidRPr="0001060C" w:rsidRDefault="4D949F12" w:rsidP="600B1840">
      <w:pPr>
        <w:spacing w:after="200" w:line="360" w:lineRule="auto"/>
        <w:rPr>
          <w:rFonts w:ascii="Calibri" w:eastAsiaTheme="minorEastAsia" w:hAnsi="Calibri" w:cs="Calibri"/>
          <w:color w:val="000000" w:themeColor="text1"/>
          <w:sz w:val="24"/>
          <w:szCs w:val="24"/>
        </w:rPr>
      </w:pPr>
    </w:p>
    <w:p w14:paraId="6B58E93B" w14:textId="2C092C0B" w:rsidR="4D949F12" w:rsidRPr="0001060C" w:rsidRDefault="4D949F12" w:rsidP="600B1840">
      <w:pPr>
        <w:spacing w:after="200" w:line="360" w:lineRule="auto"/>
        <w:rPr>
          <w:rFonts w:ascii="Calibri" w:eastAsiaTheme="minorEastAsia" w:hAnsi="Calibri" w:cs="Calibri"/>
          <w:color w:val="000000" w:themeColor="text1"/>
          <w:sz w:val="24"/>
          <w:szCs w:val="24"/>
        </w:rPr>
      </w:pPr>
    </w:p>
    <w:p w14:paraId="1F8B22CF" w14:textId="7174CD65" w:rsidR="4D949F12" w:rsidRPr="0001060C" w:rsidRDefault="4D949F12" w:rsidP="600B1840">
      <w:pPr>
        <w:spacing w:after="200" w:line="360" w:lineRule="auto"/>
        <w:rPr>
          <w:rFonts w:ascii="Calibri" w:eastAsiaTheme="minorEastAsia" w:hAnsi="Calibri" w:cs="Calibri"/>
          <w:color w:val="000000" w:themeColor="text1"/>
          <w:sz w:val="24"/>
          <w:szCs w:val="24"/>
        </w:rPr>
      </w:pPr>
    </w:p>
    <w:p w14:paraId="0C4487B3" w14:textId="37C3F6C7" w:rsidR="189BEDC8" w:rsidRPr="0001060C" w:rsidRDefault="5CD02256" w:rsidP="600B1840">
      <w:pPr>
        <w:spacing w:after="200" w:line="36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______________________________________</w:t>
      </w:r>
    </w:p>
    <w:p w14:paraId="27D6774C" w14:textId="06C993AA" w:rsidR="189BEDC8" w:rsidRPr="0001060C" w:rsidRDefault="5CD02256" w:rsidP="600B1840">
      <w:pPr>
        <w:widowControl w:val="0"/>
        <w:spacing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 xml:space="preserve">Nome do Dirigente Responsável </w:t>
      </w:r>
    </w:p>
    <w:p w14:paraId="76141D2D" w14:textId="75D79DA8" w:rsidR="189BEDC8" w:rsidRPr="0001060C" w:rsidRDefault="5CD02256" w:rsidP="600B1840">
      <w:pPr>
        <w:widowControl w:val="0"/>
        <w:spacing w:after="0" w:line="24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Cargo–RG</w:t>
      </w:r>
    </w:p>
    <w:p w14:paraId="682D6ED1" w14:textId="24BFA1B8" w:rsidR="4D949F12" w:rsidRPr="0001060C" w:rsidRDefault="4D949F12" w:rsidP="600B1840">
      <w:pPr>
        <w:widowControl w:val="0"/>
        <w:spacing w:after="0" w:line="240" w:lineRule="auto"/>
        <w:ind w:left="3207" w:right="3577"/>
        <w:jc w:val="center"/>
        <w:rPr>
          <w:rFonts w:ascii="Calibri" w:eastAsia="Times New Roman" w:hAnsi="Calibri" w:cs="Calibri"/>
          <w:color w:val="000000" w:themeColor="text1"/>
          <w:sz w:val="24"/>
          <w:szCs w:val="24"/>
        </w:rPr>
      </w:pPr>
    </w:p>
    <w:p w14:paraId="57601F24" w14:textId="1C5814FB" w:rsidR="65AE81F3" w:rsidRPr="0001060C" w:rsidRDefault="65AE81F3">
      <w:pPr>
        <w:rPr>
          <w:rFonts w:ascii="Calibri" w:hAnsi="Calibri" w:cs="Calibri"/>
          <w:sz w:val="24"/>
          <w:szCs w:val="24"/>
        </w:rPr>
      </w:pPr>
      <w:r w:rsidRPr="0001060C">
        <w:rPr>
          <w:rFonts w:ascii="Calibri" w:hAnsi="Calibri" w:cs="Calibri"/>
          <w:sz w:val="24"/>
          <w:szCs w:val="24"/>
        </w:rPr>
        <w:br w:type="page"/>
      </w:r>
    </w:p>
    <w:p w14:paraId="6D7689EC" w14:textId="7885F1DF" w:rsidR="189BEDC8" w:rsidRPr="0001060C" w:rsidRDefault="5CD02256" w:rsidP="600B1840">
      <w:pPr>
        <w:spacing w:after="200" w:line="36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lastRenderedPageBreak/>
        <w:t>ANEXO XIII</w:t>
      </w:r>
    </w:p>
    <w:p w14:paraId="76B6C6E4" w14:textId="3F344FEC" w:rsidR="189BEDC8" w:rsidRPr="0001060C" w:rsidRDefault="5CD02256" w:rsidP="600B1840">
      <w:pPr>
        <w:spacing w:after="200" w:line="36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b/>
          <w:bCs/>
          <w:color w:val="000000" w:themeColor="text1"/>
          <w:sz w:val="24"/>
          <w:szCs w:val="24"/>
        </w:rPr>
        <w:t>RELATÓRIO DE EXECUÇÃO DO OBJETO</w:t>
      </w:r>
    </w:p>
    <w:p w14:paraId="46AA193F" w14:textId="65841879" w:rsidR="189BEDC8" w:rsidRPr="0001060C" w:rsidRDefault="5CD02256"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A entidade proponente deverá apresentar, através do seu Responsável Técnico da parceria, o Relatório de Execução do Objeto, constando as atividades desenvolvidas para o cumprimento do objeto e o comparativo de metas propostas com os resultados alcançados como segue:</w:t>
      </w:r>
    </w:p>
    <w:p w14:paraId="1E5CB92A" w14:textId="39C518D7" w:rsidR="189BEDC8" w:rsidRPr="0001060C" w:rsidRDefault="5CD02256"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i/>
          <w:iCs/>
          <w:color w:val="000000" w:themeColor="text1"/>
          <w:sz w:val="24"/>
          <w:szCs w:val="24"/>
        </w:rPr>
        <w:t>A) As entidades proponentes deverão relatar com o máximo detalhamento possível, todas as informações pertinentes à execução do Objeto, a fim de fortalecer o princípio da transparência e controle da parceria, evitando assim o surgimento de glosas ou dúvidas quanto à sua execução.</w:t>
      </w:r>
    </w:p>
    <w:p w14:paraId="43CEF914" w14:textId="1AC9ED6A" w:rsidR="4D949F12" w:rsidRPr="0001060C" w:rsidRDefault="4D949F12" w:rsidP="600B1840">
      <w:pPr>
        <w:spacing w:after="200" w:line="360" w:lineRule="auto"/>
        <w:jc w:val="both"/>
        <w:rPr>
          <w:rFonts w:ascii="Calibri" w:eastAsiaTheme="minorEastAsia" w:hAnsi="Calibri" w:cs="Calibri"/>
          <w:color w:val="000000" w:themeColor="text1"/>
          <w:sz w:val="24"/>
          <w:szCs w:val="24"/>
        </w:rPr>
      </w:pPr>
    </w:p>
    <w:p w14:paraId="1E7BB4B9" w14:textId="6BF3D3A3" w:rsidR="189BEDC8" w:rsidRPr="0001060C" w:rsidRDefault="5CD02256"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 xml:space="preserve">Objeto: </w:t>
      </w:r>
      <w:r w:rsidRPr="0001060C">
        <w:rPr>
          <w:rFonts w:ascii="Calibri" w:eastAsiaTheme="minorEastAsia" w:hAnsi="Calibri" w:cs="Calibri"/>
          <w:i/>
          <w:iCs/>
          <w:color w:val="000000" w:themeColor="text1"/>
          <w:sz w:val="24"/>
          <w:szCs w:val="24"/>
        </w:rPr>
        <w:t>(Nome do Evento)</w:t>
      </w:r>
    </w:p>
    <w:p w14:paraId="54CB8287" w14:textId="0C686CED" w:rsidR="189BEDC8" w:rsidRPr="0001060C" w:rsidRDefault="5CD02256"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 xml:space="preserve">Entidade Proponente: </w:t>
      </w:r>
      <w:r w:rsidRPr="0001060C">
        <w:rPr>
          <w:rFonts w:ascii="Calibri" w:eastAsiaTheme="minorEastAsia" w:hAnsi="Calibri" w:cs="Calibri"/>
          <w:i/>
          <w:iCs/>
          <w:color w:val="000000" w:themeColor="text1"/>
          <w:sz w:val="24"/>
          <w:szCs w:val="24"/>
        </w:rPr>
        <w:t>(Nome da Entidade)</w:t>
      </w:r>
      <w:r w:rsidRPr="0001060C">
        <w:rPr>
          <w:rFonts w:ascii="Calibri" w:eastAsiaTheme="minorEastAsia" w:hAnsi="Calibri" w:cs="Calibri"/>
          <w:color w:val="000000" w:themeColor="text1"/>
          <w:sz w:val="24"/>
          <w:szCs w:val="24"/>
        </w:rPr>
        <w:t>.</w:t>
      </w:r>
      <w:r w:rsidR="189BEDC8" w:rsidRPr="0001060C">
        <w:rPr>
          <w:rFonts w:ascii="Calibri" w:hAnsi="Calibri" w:cs="Calibri"/>
          <w:sz w:val="24"/>
          <w:szCs w:val="24"/>
        </w:rPr>
        <w:tab/>
      </w:r>
      <w:r w:rsidR="189BEDC8" w:rsidRPr="0001060C">
        <w:rPr>
          <w:rFonts w:ascii="Calibri" w:hAnsi="Calibri" w:cs="Calibri"/>
          <w:sz w:val="24"/>
          <w:szCs w:val="24"/>
        </w:rPr>
        <w:tab/>
      </w:r>
      <w:r w:rsidRPr="0001060C">
        <w:rPr>
          <w:rFonts w:ascii="Calibri" w:eastAsiaTheme="minorEastAsia" w:hAnsi="Calibri" w:cs="Calibri"/>
          <w:color w:val="000000" w:themeColor="text1"/>
          <w:sz w:val="24"/>
          <w:szCs w:val="24"/>
        </w:rPr>
        <w:t xml:space="preserve">                               CNPJ: </w:t>
      </w:r>
      <w:r w:rsidRPr="0001060C">
        <w:rPr>
          <w:rFonts w:ascii="Calibri" w:eastAsiaTheme="minorEastAsia" w:hAnsi="Calibri" w:cs="Calibri"/>
          <w:i/>
          <w:iCs/>
          <w:color w:val="000000" w:themeColor="text1"/>
          <w:sz w:val="24"/>
          <w:szCs w:val="24"/>
        </w:rPr>
        <w:t>000.000.000-00.</w:t>
      </w:r>
    </w:p>
    <w:p w14:paraId="599751DE" w14:textId="2060A072" w:rsidR="189BEDC8" w:rsidRPr="0001060C" w:rsidRDefault="5CD02256" w:rsidP="600B1840">
      <w:pPr>
        <w:spacing w:after="200" w:line="360" w:lineRule="auto"/>
        <w:jc w:val="both"/>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 xml:space="preserve">Valor do Repasse: </w:t>
      </w:r>
      <w:r w:rsidRPr="0001060C">
        <w:rPr>
          <w:rFonts w:ascii="Calibri" w:eastAsiaTheme="minorEastAsia" w:hAnsi="Calibri" w:cs="Calibri"/>
          <w:i/>
          <w:iCs/>
          <w:color w:val="000000" w:themeColor="text1"/>
          <w:sz w:val="24"/>
          <w:szCs w:val="24"/>
        </w:rPr>
        <w:t>R$ 00.000,00.</w:t>
      </w:r>
    </w:p>
    <w:p w14:paraId="0EBC824D" w14:textId="4C4067AF" w:rsidR="4D949F12" w:rsidRPr="0001060C" w:rsidRDefault="4D949F12" w:rsidP="600B1840">
      <w:pPr>
        <w:spacing w:after="200" w:line="360" w:lineRule="auto"/>
        <w:jc w:val="both"/>
        <w:rPr>
          <w:rFonts w:ascii="Calibri" w:eastAsiaTheme="minorEastAsia" w:hAnsi="Calibri" w:cs="Calibri"/>
          <w:color w:val="000000" w:themeColor="text1"/>
          <w:sz w:val="24"/>
          <w:szCs w:val="24"/>
        </w:rPr>
      </w:pPr>
    </w:p>
    <w:p w14:paraId="73C07D55" w14:textId="2B32E350" w:rsidR="189BEDC8" w:rsidRPr="0001060C" w:rsidRDefault="5CD02256" w:rsidP="600B1840">
      <w:pPr>
        <w:tabs>
          <w:tab w:val="left" w:pos="851"/>
        </w:tabs>
        <w:spacing w:after="200" w:line="360" w:lineRule="auto"/>
        <w:jc w:val="right"/>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São Paulo – SP, _____/_______/_________.</w:t>
      </w:r>
    </w:p>
    <w:p w14:paraId="4B9CCE05" w14:textId="14C28770" w:rsidR="4D949F12" w:rsidRPr="0001060C" w:rsidRDefault="4D949F12" w:rsidP="600B1840">
      <w:pPr>
        <w:spacing w:after="200" w:line="360" w:lineRule="auto"/>
        <w:jc w:val="center"/>
        <w:rPr>
          <w:rFonts w:ascii="Calibri" w:eastAsiaTheme="minorEastAsia" w:hAnsi="Calibri" w:cs="Calibri"/>
          <w:color w:val="000000" w:themeColor="text1"/>
          <w:sz w:val="24"/>
          <w:szCs w:val="24"/>
        </w:rPr>
      </w:pPr>
    </w:p>
    <w:p w14:paraId="06DABB61" w14:textId="3B4C2ACE" w:rsidR="4D949F12" w:rsidRPr="0001060C" w:rsidRDefault="4D949F12" w:rsidP="600B1840">
      <w:pPr>
        <w:spacing w:after="200" w:line="360" w:lineRule="auto"/>
        <w:jc w:val="center"/>
        <w:rPr>
          <w:rFonts w:ascii="Calibri" w:eastAsiaTheme="minorEastAsia" w:hAnsi="Calibri" w:cs="Calibri"/>
          <w:color w:val="000000" w:themeColor="text1"/>
          <w:sz w:val="24"/>
          <w:szCs w:val="24"/>
        </w:rPr>
      </w:pPr>
    </w:p>
    <w:p w14:paraId="434696C9" w14:textId="317C4B06" w:rsidR="189BEDC8" w:rsidRPr="0001060C" w:rsidRDefault="5CD02256" w:rsidP="600B1840">
      <w:pPr>
        <w:spacing w:after="200" w:line="36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_______________________________________</w:t>
      </w:r>
    </w:p>
    <w:p w14:paraId="5B6CE57E" w14:textId="2798267E" w:rsidR="189BEDC8" w:rsidRPr="0001060C" w:rsidRDefault="5CD02256" w:rsidP="600B1840">
      <w:pPr>
        <w:spacing w:after="200" w:line="36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Nome do Responsável Técnico</w:t>
      </w:r>
    </w:p>
    <w:p w14:paraId="4A7E4FFF" w14:textId="3C40E0C7" w:rsidR="189BEDC8" w:rsidRPr="0001060C" w:rsidRDefault="5CD02256" w:rsidP="600B1840">
      <w:pPr>
        <w:spacing w:after="200" w:line="36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Cargo – RG</w:t>
      </w:r>
    </w:p>
    <w:p w14:paraId="73CF233B" w14:textId="3F4994F3" w:rsidR="4D949F12" w:rsidRPr="0001060C" w:rsidRDefault="4D949F12" w:rsidP="600B1840">
      <w:pPr>
        <w:spacing w:after="200" w:line="360" w:lineRule="auto"/>
        <w:jc w:val="both"/>
        <w:rPr>
          <w:rFonts w:ascii="Calibri" w:eastAsiaTheme="minorEastAsia" w:hAnsi="Calibri" w:cs="Calibri"/>
          <w:color w:val="000000" w:themeColor="text1"/>
          <w:sz w:val="24"/>
          <w:szCs w:val="24"/>
        </w:rPr>
      </w:pPr>
    </w:p>
    <w:p w14:paraId="45A00926" w14:textId="2D6428C1" w:rsidR="4D949F12" w:rsidRPr="0001060C" w:rsidRDefault="4D949F12" w:rsidP="600B1840">
      <w:pPr>
        <w:spacing w:after="200" w:line="360" w:lineRule="auto"/>
        <w:jc w:val="both"/>
        <w:rPr>
          <w:rFonts w:ascii="Calibri" w:eastAsiaTheme="minorEastAsia" w:hAnsi="Calibri" w:cs="Calibri"/>
          <w:color w:val="000000" w:themeColor="text1"/>
          <w:sz w:val="24"/>
          <w:szCs w:val="24"/>
        </w:rPr>
      </w:pPr>
    </w:p>
    <w:p w14:paraId="63B3DA8C" w14:textId="55FD91A5" w:rsidR="189BEDC8" w:rsidRPr="0001060C" w:rsidRDefault="5CD02256" w:rsidP="600B1840">
      <w:pPr>
        <w:spacing w:after="200" w:line="36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lastRenderedPageBreak/>
        <w:t>_________________________________________</w:t>
      </w:r>
    </w:p>
    <w:p w14:paraId="044481A1" w14:textId="5D9ED1C4" w:rsidR="189BEDC8" w:rsidRPr="0001060C" w:rsidRDefault="5CD02256" w:rsidP="600B1840">
      <w:pPr>
        <w:spacing w:after="200" w:line="36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Nome do Dirigente Responsável</w:t>
      </w:r>
    </w:p>
    <w:p w14:paraId="41FCB84F" w14:textId="10ABD8E9" w:rsidR="189BEDC8" w:rsidRPr="0001060C" w:rsidRDefault="5CD02256" w:rsidP="600B1840">
      <w:pPr>
        <w:spacing w:after="200" w:line="360" w:lineRule="auto"/>
        <w:jc w:val="center"/>
        <w:rPr>
          <w:rFonts w:ascii="Calibri" w:eastAsiaTheme="minorEastAsia" w:hAnsi="Calibri" w:cs="Calibri"/>
          <w:color w:val="000000" w:themeColor="text1"/>
          <w:sz w:val="24"/>
          <w:szCs w:val="24"/>
        </w:rPr>
      </w:pPr>
      <w:r w:rsidRPr="0001060C">
        <w:rPr>
          <w:rFonts w:ascii="Calibri" w:eastAsiaTheme="minorEastAsia" w:hAnsi="Calibri" w:cs="Calibri"/>
          <w:color w:val="000000" w:themeColor="text1"/>
          <w:sz w:val="24"/>
          <w:szCs w:val="24"/>
        </w:rPr>
        <w:t>Cargo – RG</w:t>
      </w:r>
    </w:p>
    <w:p w14:paraId="54EDF303" w14:textId="6B884D65" w:rsidR="4D949F12" w:rsidRPr="0001060C" w:rsidRDefault="4D949F12" w:rsidP="600B1840">
      <w:pPr>
        <w:spacing w:after="200" w:line="360" w:lineRule="auto"/>
        <w:ind w:left="284" w:right="694"/>
        <w:jc w:val="center"/>
        <w:rPr>
          <w:rFonts w:ascii="Calibri" w:eastAsia="Times New Roman" w:hAnsi="Calibri" w:cs="Calibri"/>
          <w:color w:val="000000" w:themeColor="text1"/>
          <w:sz w:val="24"/>
          <w:szCs w:val="24"/>
        </w:rPr>
      </w:pPr>
    </w:p>
    <w:p w14:paraId="7D4FCA7B" w14:textId="0896090A" w:rsidR="65AE81F3" w:rsidRPr="0001060C" w:rsidRDefault="65AE81F3">
      <w:pPr>
        <w:rPr>
          <w:rFonts w:ascii="Calibri" w:hAnsi="Calibri" w:cs="Calibri"/>
          <w:sz w:val="24"/>
          <w:szCs w:val="24"/>
        </w:rPr>
      </w:pPr>
      <w:r w:rsidRPr="0001060C">
        <w:rPr>
          <w:rFonts w:ascii="Calibri" w:hAnsi="Calibri" w:cs="Calibri"/>
          <w:sz w:val="24"/>
          <w:szCs w:val="24"/>
        </w:rPr>
        <w:br w:type="page"/>
      </w:r>
    </w:p>
    <w:p w14:paraId="46607A3F" w14:textId="52377F81" w:rsidR="2971BEE3" w:rsidRPr="0001060C" w:rsidRDefault="2971BEE3" w:rsidP="5C8A30C2">
      <w:pPr>
        <w:spacing w:line="360"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lastRenderedPageBreak/>
        <w:t>ANEXO XIV</w:t>
      </w:r>
    </w:p>
    <w:p w14:paraId="3B101E71" w14:textId="132C66E7" w:rsidR="2971BEE3" w:rsidRPr="0001060C" w:rsidRDefault="2971BEE3" w:rsidP="5C8A30C2">
      <w:pPr>
        <w:spacing w:line="360"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OFÍCIO DE ENCAMINHAMENTO DA PRESTAÇÃO DE CONTAS</w:t>
      </w:r>
    </w:p>
    <w:p w14:paraId="6DF5C196" w14:textId="63EEA7BF"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ÓRGÃO PÚBLICO:</w:t>
      </w:r>
    </w:p>
    <w:p w14:paraId="52CF308E" w14:textId="22BA9E19"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ORGANIZAÇÃO DA SOCIEDADE CIVIL: </w:t>
      </w:r>
    </w:p>
    <w:p w14:paraId="768CB629" w14:textId="259873CB"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CNPJ:</w:t>
      </w:r>
    </w:p>
    <w:p w14:paraId="0D48E8A4" w14:textId="5172D5F3"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RESPONSÁVEL(IS) PELA OSC: </w:t>
      </w:r>
    </w:p>
    <w:p w14:paraId="2C3D37DF" w14:textId="5829F8CD"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OBJETO DA PARCERIA: </w:t>
      </w:r>
    </w:p>
    <w:p w14:paraId="590D2938" w14:textId="157A36D0"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NÚMERO DO TERMO:</w:t>
      </w:r>
    </w:p>
    <w:p w14:paraId="5A865200" w14:textId="29B3DF49" w:rsidR="5C8A30C2" w:rsidRPr="0001060C" w:rsidRDefault="5C8A30C2" w:rsidP="5C8A30C2">
      <w:pPr>
        <w:spacing w:line="360" w:lineRule="auto"/>
        <w:jc w:val="both"/>
        <w:rPr>
          <w:rFonts w:ascii="Calibri" w:eastAsia="Calibri" w:hAnsi="Calibri" w:cs="Calibri"/>
          <w:color w:val="000000" w:themeColor="text1"/>
          <w:sz w:val="24"/>
          <w:szCs w:val="24"/>
        </w:rPr>
      </w:pPr>
    </w:p>
    <w:p w14:paraId="218EBEB9" w14:textId="12C63A51" w:rsidR="2971BEE3" w:rsidRPr="0001060C" w:rsidRDefault="2971BEE3" w:rsidP="5C8A30C2">
      <w:pPr>
        <w:spacing w:line="36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À Secretaria Municipal de Esportes e Lazer</w:t>
      </w:r>
    </w:p>
    <w:p w14:paraId="26445AE7" w14:textId="41A5FAF7" w:rsidR="2971BEE3" w:rsidRPr="0001060C" w:rsidRDefault="2971BEE3" w:rsidP="5C8A30C2">
      <w:pPr>
        <w:spacing w:line="36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A/C. _______________ (nome do gestor do projeto)</w:t>
      </w:r>
    </w:p>
    <w:p w14:paraId="66503C87" w14:textId="552C0ED4" w:rsidR="2971BEE3" w:rsidRPr="0001060C" w:rsidRDefault="2971BEE3" w:rsidP="5C8A30C2">
      <w:pPr>
        <w:spacing w:line="360" w:lineRule="auto"/>
        <w:ind w:firstLine="1508"/>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A __________________________ (nome da OSC), CNPJ______________, vem encaminhar a esta Secretaria os documentos e/ou esclarecimentos abaixo relacionados, que compõe a prestação de contas, indicando de forma detalhada, a aplicação dos recursos recebidos através do termo de parceria firmado, correlacionado ao projeto _____________________________, na importância de R$ _________ (valor por extenso). </w:t>
      </w:r>
    </w:p>
    <w:p w14:paraId="0BE6767E" w14:textId="79ABF1F9" w:rsidR="2971BEE3" w:rsidRPr="0001060C" w:rsidRDefault="2971BEE3" w:rsidP="5C8A30C2">
      <w:pPr>
        <w:spacing w:line="360" w:lineRule="auto"/>
        <w:ind w:firstLine="1508"/>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Conteúdo:</w:t>
      </w:r>
    </w:p>
    <w:tbl>
      <w:tblPr>
        <w:tblW w:w="0" w:type="auto"/>
        <w:tblInd w:w="7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7"/>
        <w:gridCol w:w="7593"/>
      </w:tblGrid>
      <w:tr w:rsidR="5C8A30C2" w:rsidRPr="0001060C" w14:paraId="3AD371D6" w14:textId="77777777"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924BC4C" w14:textId="7787F64F" w:rsidR="5C8A30C2" w:rsidRPr="0001060C"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F626299" w14:textId="447BADC3" w:rsidR="5C8A30C2" w:rsidRPr="0001060C" w:rsidRDefault="5C8A30C2" w:rsidP="5C8A30C2">
            <w:pPr>
              <w:spacing w:line="360" w:lineRule="auto"/>
              <w:ind w:firstLine="1508"/>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w:t>
            </w:r>
          </w:p>
        </w:tc>
      </w:tr>
      <w:tr w:rsidR="5C8A30C2" w:rsidRPr="0001060C" w14:paraId="342079EF" w14:textId="77777777"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E2E8FD9" w14:textId="5A1945FF" w:rsidR="5C8A30C2" w:rsidRPr="0001060C"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F5C99C8" w14:textId="43B58423" w:rsidR="5C8A30C2" w:rsidRPr="0001060C" w:rsidRDefault="5C8A30C2" w:rsidP="5C8A30C2">
            <w:pPr>
              <w:spacing w:line="360" w:lineRule="auto"/>
              <w:ind w:firstLine="1508"/>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w:t>
            </w:r>
          </w:p>
        </w:tc>
      </w:tr>
      <w:tr w:rsidR="5C8A30C2" w:rsidRPr="0001060C" w14:paraId="1A37982A" w14:textId="77777777"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0EA0AB1" w14:textId="0AEFF6C7" w:rsidR="5C8A30C2" w:rsidRPr="0001060C"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7F0F2D9" w14:textId="399303C5" w:rsidR="5C8A30C2" w:rsidRPr="0001060C" w:rsidRDefault="5C8A30C2" w:rsidP="5C8A30C2">
            <w:pPr>
              <w:spacing w:line="360" w:lineRule="auto"/>
              <w:ind w:firstLine="1508"/>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w:t>
            </w:r>
          </w:p>
        </w:tc>
      </w:tr>
      <w:tr w:rsidR="5C8A30C2" w:rsidRPr="0001060C" w14:paraId="0B51984B" w14:textId="77777777"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9CED899" w14:textId="43211F94" w:rsidR="5C8A30C2" w:rsidRPr="0001060C"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A5AE5D" w14:textId="59B5B92B" w:rsidR="5C8A30C2" w:rsidRPr="0001060C" w:rsidRDefault="5C8A30C2" w:rsidP="5C8A30C2">
            <w:pPr>
              <w:spacing w:line="360" w:lineRule="auto"/>
              <w:ind w:firstLine="1508"/>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w:t>
            </w:r>
          </w:p>
        </w:tc>
      </w:tr>
      <w:tr w:rsidR="5C8A30C2" w:rsidRPr="0001060C" w14:paraId="5568B688" w14:textId="77777777"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91410E9" w14:textId="7A76089B" w:rsidR="5C8A30C2" w:rsidRPr="0001060C"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ACDAE97" w14:textId="165F774F" w:rsidR="5C8A30C2" w:rsidRPr="0001060C" w:rsidRDefault="5C8A30C2" w:rsidP="5C8A30C2">
            <w:pPr>
              <w:spacing w:line="360" w:lineRule="auto"/>
              <w:ind w:firstLine="1508"/>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w:t>
            </w:r>
          </w:p>
        </w:tc>
      </w:tr>
    </w:tbl>
    <w:p w14:paraId="73BECBDF" w14:textId="558750E9" w:rsidR="5C8A30C2" w:rsidRPr="0001060C" w:rsidRDefault="5C8A30C2" w:rsidP="5C8A30C2">
      <w:pPr>
        <w:rPr>
          <w:rFonts w:ascii="Calibri" w:eastAsia="Calibri" w:hAnsi="Calibri" w:cs="Calibri"/>
          <w:color w:val="000000" w:themeColor="text1"/>
          <w:sz w:val="24"/>
          <w:szCs w:val="24"/>
        </w:rPr>
      </w:pPr>
    </w:p>
    <w:p w14:paraId="71677898" w14:textId="59A80194" w:rsidR="5C8A30C2" w:rsidRPr="0001060C" w:rsidRDefault="5C8A30C2" w:rsidP="5C8A30C2">
      <w:pPr>
        <w:spacing w:line="360" w:lineRule="auto"/>
        <w:ind w:firstLine="1508"/>
        <w:jc w:val="right"/>
        <w:rPr>
          <w:rFonts w:ascii="Calibri" w:eastAsia="Calibri" w:hAnsi="Calibri" w:cs="Calibri"/>
          <w:color w:val="000000" w:themeColor="text1"/>
          <w:sz w:val="24"/>
          <w:szCs w:val="24"/>
        </w:rPr>
      </w:pPr>
    </w:p>
    <w:p w14:paraId="14B0AF55" w14:textId="13E42C50"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São Paulo, ______de _______de _________. </w:t>
      </w:r>
    </w:p>
    <w:p w14:paraId="04070535" w14:textId="154819EC"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__________________________________</w:t>
      </w:r>
    </w:p>
    <w:p w14:paraId="79380BD9" w14:textId="5D6DD9A2" w:rsidR="2971BEE3" w:rsidRPr="0001060C" w:rsidRDefault="2971BEE3" w:rsidP="5C8A30C2">
      <w:pPr>
        <w:spacing w:line="360" w:lineRule="auto"/>
        <w:ind w:left="3448" w:firstLine="800"/>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Presidente OSC</w:t>
      </w:r>
    </w:p>
    <w:p w14:paraId="33A31C6C" w14:textId="434C794C" w:rsidR="2971BEE3" w:rsidRPr="0001060C" w:rsidRDefault="2971BEE3" w:rsidP="5C8A30C2">
      <w:pPr>
        <w:spacing w:line="360"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lastRenderedPageBreak/>
        <w:t>ANEXO XV</w:t>
      </w:r>
    </w:p>
    <w:p w14:paraId="53CE0616" w14:textId="65178607" w:rsidR="2971BEE3" w:rsidRPr="0001060C" w:rsidRDefault="2971BEE3" w:rsidP="5C8A30C2">
      <w:pPr>
        <w:spacing w:line="360"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RELATÓRIO DE EXECUÇÃO E CUMPRIMENTO DE METAS</w:t>
      </w:r>
    </w:p>
    <w:p w14:paraId="2E39C0DB" w14:textId="0B8EF5E9"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ÓRGÃO PÚBLICO:</w:t>
      </w:r>
    </w:p>
    <w:p w14:paraId="11531E93" w14:textId="37B53AF6"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ORGANIZAÇÃO DA SOCIEDADE CIVIL: </w:t>
      </w:r>
    </w:p>
    <w:p w14:paraId="38106062" w14:textId="1D311413"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CNPJ:</w:t>
      </w:r>
    </w:p>
    <w:p w14:paraId="16E968B6" w14:textId="774640B2"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RESPONSÁVEL(IS) PELA OSC: </w:t>
      </w:r>
    </w:p>
    <w:p w14:paraId="766BAA31" w14:textId="32A63623"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OBJETO DA PARCERIA: </w:t>
      </w:r>
    </w:p>
    <w:p w14:paraId="7AE66E66" w14:textId="7A8977BC"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NÚMERO DO TERMO:</w:t>
      </w:r>
    </w:p>
    <w:p w14:paraId="5B16F42B" w14:textId="237F93A1" w:rsidR="5C8A30C2" w:rsidRPr="0001060C"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95"/>
        <w:gridCol w:w="1395"/>
        <w:gridCol w:w="1395"/>
        <w:gridCol w:w="1395"/>
        <w:gridCol w:w="1440"/>
        <w:gridCol w:w="1395"/>
      </w:tblGrid>
      <w:tr w:rsidR="5C8A30C2" w:rsidRPr="0001060C" w14:paraId="012DC458" w14:textId="77777777" w:rsidTr="5C8A30C2">
        <w:trPr>
          <w:trHeight w:val="300"/>
        </w:trPr>
        <w:tc>
          <w:tcPr>
            <w:tcW w:w="8415" w:type="dxa"/>
            <w:gridSpan w:val="6"/>
            <w:tcBorders>
              <w:top w:val="single" w:sz="6" w:space="0" w:color="auto"/>
              <w:left w:val="single" w:sz="6" w:space="0" w:color="auto"/>
              <w:right w:val="single" w:sz="6" w:space="0" w:color="auto"/>
            </w:tcBorders>
            <w:tcMar>
              <w:left w:w="90" w:type="dxa"/>
              <w:right w:w="90" w:type="dxa"/>
            </w:tcMar>
          </w:tcPr>
          <w:p w14:paraId="39A5A3E8" w14:textId="46E40B32" w:rsidR="5C8A30C2" w:rsidRPr="0001060C" w:rsidRDefault="5C8A30C2" w:rsidP="5C8A30C2">
            <w:pPr>
              <w:widowControl w:val="0"/>
              <w:spacing w:before="120" w:line="360" w:lineRule="auto"/>
              <w:jc w:val="center"/>
              <w:rPr>
                <w:rFonts w:ascii="Calibri" w:eastAsia="Calibri" w:hAnsi="Calibri" w:cs="Calibri"/>
                <w:sz w:val="24"/>
                <w:szCs w:val="24"/>
              </w:rPr>
            </w:pPr>
            <w:r w:rsidRPr="0001060C">
              <w:rPr>
                <w:rFonts w:ascii="Calibri" w:eastAsia="Calibri" w:hAnsi="Calibri" w:cs="Calibri"/>
                <w:b/>
                <w:bCs/>
                <w:sz w:val="24"/>
                <w:szCs w:val="24"/>
              </w:rPr>
              <w:t>Ações implementadas</w:t>
            </w:r>
          </w:p>
        </w:tc>
      </w:tr>
      <w:tr w:rsidR="5C8A30C2" w:rsidRPr="0001060C" w14:paraId="4449A6CC" w14:textId="77777777" w:rsidTr="5C8A30C2">
        <w:trPr>
          <w:trHeight w:val="300"/>
        </w:trPr>
        <w:tc>
          <w:tcPr>
            <w:tcW w:w="8415" w:type="dxa"/>
            <w:gridSpan w:val="6"/>
            <w:tcBorders>
              <w:top w:val="single" w:sz="6" w:space="0" w:color="auto"/>
              <w:left w:val="single" w:sz="6" w:space="0" w:color="auto"/>
              <w:right w:val="single" w:sz="6" w:space="0" w:color="auto"/>
            </w:tcBorders>
            <w:tcMar>
              <w:left w:w="90" w:type="dxa"/>
              <w:right w:w="90" w:type="dxa"/>
            </w:tcMar>
          </w:tcPr>
          <w:p w14:paraId="259094BF" w14:textId="39492826" w:rsidR="5C8A30C2" w:rsidRPr="0001060C" w:rsidRDefault="5C8A30C2" w:rsidP="5C8A30C2">
            <w:pPr>
              <w:widowControl w:val="0"/>
              <w:spacing w:before="120" w:line="360" w:lineRule="auto"/>
              <w:jc w:val="both"/>
              <w:rPr>
                <w:rFonts w:ascii="Calibri" w:eastAsia="Calibri" w:hAnsi="Calibri" w:cs="Calibri"/>
                <w:sz w:val="24"/>
                <w:szCs w:val="24"/>
              </w:rPr>
            </w:pPr>
            <w:r w:rsidRPr="0001060C">
              <w:rPr>
                <w:rFonts w:ascii="Calibri" w:eastAsia="Calibri" w:hAnsi="Calibri" w:cs="Calibri"/>
                <w:b/>
                <w:bCs/>
                <w:sz w:val="24"/>
                <w:szCs w:val="24"/>
              </w:rPr>
              <w:t>Ações programadas:</w:t>
            </w:r>
            <w:r w:rsidRPr="0001060C">
              <w:rPr>
                <w:rFonts w:ascii="Calibri" w:eastAsia="Calibri" w:hAnsi="Calibri" w:cs="Calibri"/>
                <w:sz w:val="24"/>
                <w:szCs w:val="24"/>
              </w:rPr>
              <w:t xml:space="preserve"> fazer relatório sobre as atividades que estavam programadas − de acordo com o plano de trabalho. </w:t>
            </w:r>
          </w:p>
          <w:p w14:paraId="2D081992" w14:textId="1FA79647" w:rsidR="5C8A30C2" w:rsidRPr="0001060C" w:rsidRDefault="5C8A30C2" w:rsidP="5C8A30C2">
            <w:pPr>
              <w:widowControl w:val="0"/>
              <w:spacing w:before="120" w:line="360" w:lineRule="auto"/>
              <w:jc w:val="both"/>
              <w:rPr>
                <w:rFonts w:ascii="Calibri" w:eastAsia="Calibri" w:hAnsi="Calibri" w:cs="Calibri"/>
                <w:sz w:val="24"/>
                <w:szCs w:val="24"/>
              </w:rPr>
            </w:pPr>
            <w:r w:rsidRPr="0001060C">
              <w:rPr>
                <w:rFonts w:ascii="Calibri" w:eastAsia="Calibri" w:hAnsi="Calibri" w:cs="Calibri"/>
                <w:b/>
                <w:bCs/>
                <w:sz w:val="24"/>
                <w:szCs w:val="24"/>
              </w:rPr>
              <w:t>Ações executadas:</w:t>
            </w:r>
            <w:r w:rsidRPr="0001060C">
              <w:rPr>
                <w:rFonts w:ascii="Calibri" w:eastAsia="Calibri" w:hAnsi="Calibri" w:cs="Calibri"/>
                <w:sz w:val="24"/>
                <w:szCs w:val="24"/>
              </w:rPr>
              <w:t xml:space="preserve"> relatar todas as ações executadas dentro do projeto objeto da parceria. Deve-se explicitar se a execução foi realizada conforme programado, evidenciando eventuais descompassos entre programado e executado.</w:t>
            </w:r>
          </w:p>
          <w:p w14:paraId="7816E14F" w14:textId="4A862299" w:rsidR="5C8A30C2" w:rsidRPr="0001060C" w:rsidRDefault="5C8A30C2" w:rsidP="5C8A30C2">
            <w:pPr>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Devem ser inseridas informações qualitativas positivas e negativas do projeto (o que deu certo / o que não deu certo.</w:t>
            </w:r>
          </w:p>
        </w:tc>
      </w:tr>
      <w:tr w:rsidR="5C8A30C2" w:rsidRPr="0001060C" w14:paraId="40D3280B" w14:textId="77777777" w:rsidTr="5C8A30C2">
        <w:trPr>
          <w:trHeight w:val="300"/>
        </w:trPr>
        <w:tc>
          <w:tcPr>
            <w:tcW w:w="8415" w:type="dxa"/>
            <w:gridSpan w:val="6"/>
            <w:tcBorders>
              <w:left w:val="single" w:sz="6" w:space="0" w:color="auto"/>
              <w:right w:val="single" w:sz="6" w:space="0" w:color="auto"/>
            </w:tcBorders>
            <w:tcMar>
              <w:left w:w="90" w:type="dxa"/>
              <w:right w:w="90" w:type="dxa"/>
            </w:tcMar>
          </w:tcPr>
          <w:p w14:paraId="47FE1E8C" w14:textId="1D4CE5AF" w:rsidR="5C8A30C2" w:rsidRPr="0001060C" w:rsidRDefault="5C8A30C2" w:rsidP="5C8A30C2">
            <w:pPr>
              <w:widowControl w:val="0"/>
              <w:spacing w:before="120" w:line="360" w:lineRule="auto"/>
              <w:jc w:val="center"/>
              <w:rPr>
                <w:rFonts w:ascii="Calibri" w:eastAsia="Calibri" w:hAnsi="Calibri" w:cs="Calibri"/>
                <w:sz w:val="24"/>
                <w:szCs w:val="24"/>
              </w:rPr>
            </w:pPr>
            <w:r w:rsidRPr="0001060C">
              <w:rPr>
                <w:rFonts w:ascii="Calibri" w:eastAsia="Calibri" w:hAnsi="Calibri" w:cs="Calibri"/>
                <w:b/>
                <w:bCs/>
                <w:sz w:val="24"/>
                <w:szCs w:val="24"/>
              </w:rPr>
              <w:t>Benefícios alcançados</w:t>
            </w:r>
          </w:p>
        </w:tc>
      </w:tr>
      <w:tr w:rsidR="5C8A30C2" w:rsidRPr="0001060C" w14:paraId="1CE72731" w14:textId="77777777" w:rsidTr="5C8A30C2">
        <w:trPr>
          <w:trHeight w:val="300"/>
        </w:trPr>
        <w:tc>
          <w:tcPr>
            <w:tcW w:w="8415" w:type="dxa"/>
            <w:gridSpan w:val="6"/>
            <w:tcBorders>
              <w:left w:val="single" w:sz="6" w:space="0" w:color="auto"/>
              <w:right w:val="single" w:sz="6" w:space="0" w:color="auto"/>
            </w:tcBorders>
            <w:tcMar>
              <w:left w:w="90" w:type="dxa"/>
              <w:right w:w="90" w:type="dxa"/>
            </w:tcMar>
          </w:tcPr>
          <w:p w14:paraId="2E4646D5" w14:textId="18C6BCAF" w:rsidR="5C8A30C2" w:rsidRPr="0001060C" w:rsidRDefault="5C8A30C2" w:rsidP="5C8A30C2">
            <w:pPr>
              <w:widowControl w:val="0"/>
              <w:tabs>
                <w:tab w:val="left" w:pos="2055"/>
              </w:tabs>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Descrever os impactos que foram verificados com a execução do projeto. Os objetivos previstos foram alcançados?</w:t>
            </w:r>
          </w:p>
        </w:tc>
      </w:tr>
      <w:tr w:rsidR="5C8A30C2" w:rsidRPr="0001060C" w14:paraId="270D8FF7" w14:textId="77777777" w:rsidTr="5C8A30C2">
        <w:trPr>
          <w:trHeight w:val="300"/>
        </w:trPr>
        <w:tc>
          <w:tcPr>
            <w:tcW w:w="8415" w:type="dxa"/>
            <w:gridSpan w:val="6"/>
            <w:tcBorders>
              <w:left w:val="single" w:sz="6" w:space="0" w:color="auto"/>
              <w:right w:val="single" w:sz="6" w:space="0" w:color="auto"/>
            </w:tcBorders>
            <w:tcMar>
              <w:left w:w="90" w:type="dxa"/>
              <w:right w:w="90" w:type="dxa"/>
            </w:tcMar>
          </w:tcPr>
          <w:p w14:paraId="7047463E" w14:textId="74405929" w:rsidR="5C8A30C2" w:rsidRPr="0001060C" w:rsidRDefault="5C8A30C2" w:rsidP="5C8A30C2">
            <w:pPr>
              <w:widowControl w:val="0"/>
              <w:spacing w:before="120" w:line="360" w:lineRule="auto"/>
              <w:jc w:val="center"/>
              <w:rPr>
                <w:rFonts w:ascii="Calibri" w:eastAsia="Calibri" w:hAnsi="Calibri" w:cs="Calibri"/>
                <w:sz w:val="24"/>
                <w:szCs w:val="24"/>
              </w:rPr>
            </w:pPr>
            <w:r w:rsidRPr="0001060C">
              <w:rPr>
                <w:rFonts w:ascii="Calibri" w:eastAsia="Calibri" w:hAnsi="Calibri" w:cs="Calibri"/>
                <w:b/>
                <w:bCs/>
                <w:sz w:val="24"/>
                <w:szCs w:val="24"/>
              </w:rPr>
              <w:t>Metas Alcançadas / Indicadores</w:t>
            </w:r>
          </w:p>
        </w:tc>
      </w:tr>
      <w:tr w:rsidR="5C8A30C2" w:rsidRPr="0001060C" w14:paraId="26B44F3B" w14:textId="77777777" w:rsidTr="5C8A30C2">
        <w:trPr>
          <w:trHeight w:val="540"/>
        </w:trPr>
        <w:tc>
          <w:tcPr>
            <w:tcW w:w="8415" w:type="dxa"/>
            <w:gridSpan w:val="6"/>
            <w:tcBorders>
              <w:left w:val="single" w:sz="6" w:space="0" w:color="auto"/>
              <w:right w:val="single" w:sz="6" w:space="0" w:color="auto"/>
            </w:tcBorders>
            <w:tcMar>
              <w:left w:w="90" w:type="dxa"/>
              <w:right w:w="90" w:type="dxa"/>
            </w:tcMar>
          </w:tcPr>
          <w:p w14:paraId="399D0D4C" w14:textId="4AA633EF" w:rsidR="5C8A30C2" w:rsidRPr="0001060C" w:rsidRDefault="5C8A30C2" w:rsidP="5C8A30C2">
            <w:pPr>
              <w:widowControl w:val="0"/>
              <w:spacing w:before="120" w:line="360" w:lineRule="auto"/>
              <w:jc w:val="center"/>
              <w:rPr>
                <w:rFonts w:ascii="Calibri" w:eastAsia="Calibri" w:hAnsi="Calibri" w:cs="Calibri"/>
                <w:sz w:val="24"/>
                <w:szCs w:val="24"/>
              </w:rPr>
            </w:pPr>
            <w:r w:rsidRPr="0001060C">
              <w:rPr>
                <w:rFonts w:ascii="Calibri" w:eastAsia="Calibri" w:hAnsi="Calibri" w:cs="Calibri"/>
                <w:b/>
                <w:bCs/>
                <w:sz w:val="24"/>
                <w:szCs w:val="24"/>
              </w:rPr>
              <w:t>Metas quantitativas</w:t>
            </w:r>
          </w:p>
        </w:tc>
      </w:tr>
      <w:tr w:rsidR="5C8A30C2" w:rsidRPr="0001060C" w14:paraId="2694DB4F" w14:textId="77777777" w:rsidTr="5C8A30C2">
        <w:trPr>
          <w:trHeight w:val="540"/>
        </w:trPr>
        <w:tc>
          <w:tcPr>
            <w:tcW w:w="1395" w:type="dxa"/>
            <w:tcBorders>
              <w:left w:val="single" w:sz="6" w:space="0" w:color="auto"/>
              <w:right w:val="single" w:sz="6" w:space="0" w:color="auto"/>
            </w:tcBorders>
            <w:tcMar>
              <w:left w:w="90" w:type="dxa"/>
              <w:right w:w="90" w:type="dxa"/>
            </w:tcMar>
          </w:tcPr>
          <w:p w14:paraId="5FD7B086" w14:textId="154C68EC" w:rsidR="5C8A30C2" w:rsidRPr="0001060C" w:rsidRDefault="5C8A30C2" w:rsidP="5C8A30C2">
            <w:pPr>
              <w:widowControl w:val="0"/>
              <w:jc w:val="both"/>
              <w:rPr>
                <w:rFonts w:ascii="Calibri" w:eastAsia="Calibri" w:hAnsi="Calibri" w:cs="Calibri"/>
                <w:sz w:val="24"/>
                <w:szCs w:val="24"/>
              </w:rPr>
            </w:pPr>
            <w:r w:rsidRPr="0001060C">
              <w:rPr>
                <w:rFonts w:ascii="Calibri" w:eastAsia="Calibri" w:hAnsi="Calibri" w:cs="Calibri"/>
                <w:sz w:val="24"/>
                <w:szCs w:val="24"/>
              </w:rPr>
              <w:t>Metas previstas no plano de trabalho</w:t>
            </w:r>
          </w:p>
        </w:tc>
        <w:tc>
          <w:tcPr>
            <w:tcW w:w="1395" w:type="dxa"/>
            <w:tcMar>
              <w:left w:w="90" w:type="dxa"/>
              <w:right w:w="90" w:type="dxa"/>
            </w:tcMar>
          </w:tcPr>
          <w:p w14:paraId="14C015D6" w14:textId="501BEA90" w:rsidR="5C8A30C2" w:rsidRPr="0001060C" w:rsidRDefault="5C8A30C2" w:rsidP="5C8A30C2">
            <w:pPr>
              <w:widowControl w:val="0"/>
              <w:jc w:val="both"/>
              <w:rPr>
                <w:rFonts w:ascii="Calibri" w:eastAsia="Calibri" w:hAnsi="Calibri" w:cs="Calibri"/>
                <w:sz w:val="24"/>
                <w:szCs w:val="24"/>
              </w:rPr>
            </w:pPr>
            <w:r w:rsidRPr="0001060C">
              <w:rPr>
                <w:rFonts w:ascii="Calibri" w:eastAsia="Calibri" w:hAnsi="Calibri" w:cs="Calibri"/>
                <w:sz w:val="24"/>
                <w:szCs w:val="24"/>
              </w:rPr>
              <w:t>Indicador previsto no plano de trabalho</w:t>
            </w:r>
          </w:p>
        </w:tc>
        <w:tc>
          <w:tcPr>
            <w:tcW w:w="1395" w:type="dxa"/>
            <w:tcMar>
              <w:left w:w="90" w:type="dxa"/>
              <w:right w:w="90" w:type="dxa"/>
            </w:tcMar>
          </w:tcPr>
          <w:p w14:paraId="3E58A3E1" w14:textId="59DF231F" w:rsidR="5C8A30C2" w:rsidRPr="0001060C" w:rsidRDefault="5C8A30C2" w:rsidP="5C8A30C2">
            <w:pPr>
              <w:widowControl w:val="0"/>
              <w:jc w:val="both"/>
              <w:rPr>
                <w:rFonts w:ascii="Calibri" w:eastAsia="Calibri" w:hAnsi="Calibri" w:cs="Calibri"/>
                <w:sz w:val="24"/>
                <w:szCs w:val="24"/>
              </w:rPr>
            </w:pPr>
            <w:r w:rsidRPr="0001060C">
              <w:rPr>
                <w:rFonts w:ascii="Calibri" w:eastAsia="Calibri" w:hAnsi="Calibri" w:cs="Calibri"/>
                <w:sz w:val="24"/>
                <w:szCs w:val="24"/>
              </w:rPr>
              <w:t>Fórmula de Cálculo – conforme plano de trabalho</w:t>
            </w:r>
          </w:p>
        </w:tc>
        <w:tc>
          <w:tcPr>
            <w:tcW w:w="1395" w:type="dxa"/>
            <w:tcMar>
              <w:left w:w="90" w:type="dxa"/>
              <w:right w:w="90" w:type="dxa"/>
            </w:tcMar>
          </w:tcPr>
          <w:p w14:paraId="1E7C8224" w14:textId="6464CC41" w:rsidR="5C8A30C2" w:rsidRPr="0001060C" w:rsidRDefault="5C8A30C2" w:rsidP="5C8A30C2">
            <w:pPr>
              <w:widowControl w:val="0"/>
              <w:jc w:val="both"/>
              <w:rPr>
                <w:rFonts w:ascii="Calibri" w:eastAsia="Calibri" w:hAnsi="Calibri" w:cs="Calibri"/>
                <w:sz w:val="24"/>
                <w:szCs w:val="24"/>
              </w:rPr>
            </w:pPr>
            <w:r w:rsidRPr="0001060C">
              <w:rPr>
                <w:rFonts w:ascii="Calibri" w:eastAsia="Calibri" w:hAnsi="Calibri" w:cs="Calibri"/>
                <w:sz w:val="24"/>
                <w:szCs w:val="24"/>
              </w:rPr>
              <w:t>Meios de verificação</w:t>
            </w:r>
          </w:p>
        </w:tc>
        <w:tc>
          <w:tcPr>
            <w:tcW w:w="1440" w:type="dxa"/>
            <w:tcMar>
              <w:left w:w="90" w:type="dxa"/>
              <w:right w:w="90" w:type="dxa"/>
            </w:tcMar>
          </w:tcPr>
          <w:p w14:paraId="10B06640" w14:textId="181B9574" w:rsidR="5C8A30C2" w:rsidRPr="0001060C" w:rsidRDefault="5C8A30C2" w:rsidP="5C8A30C2">
            <w:pPr>
              <w:widowControl w:val="0"/>
              <w:jc w:val="both"/>
              <w:rPr>
                <w:rFonts w:ascii="Calibri" w:eastAsia="Calibri" w:hAnsi="Calibri" w:cs="Calibri"/>
                <w:sz w:val="24"/>
                <w:szCs w:val="24"/>
              </w:rPr>
            </w:pPr>
            <w:r w:rsidRPr="0001060C">
              <w:rPr>
                <w:rFonts w:ascii="Calibri" w:eastAsia="Calibri" w:hAnsi="Calibri" w:cs="Calibri"/>
                <w:sz w:val="24"/>
                <w:szCs w:val="24"/>
              </w:rPr>
              <w:t>Cumprimento de meta – valor atingido</w:t>
            </w:r>
          </w:p>
        </w:tc>
        <w:tc>
          <w:tcPr>
            <w:tcW w:w="1395" w:type="dxa"/>
            <w:tcBorders>
              <w:right w:val="single" w:sz="6" w:space="0" w:color="auto"/>
            </w:tcBorders>
            <w:tcMar>
              <w:left w:w="90" w:type="dxa"/>
              <w:right w:w="90" w:type="dxa"/>
            </w:tcMar>
          </w:tcPr>
          <w:p w14:paraId="32F71F85" w14:textId="12EFCFE1" w:rsidR="5C8A30C2" w:rsidRPr="0001060C" w:rsidRDefault="5C8A30C2" w:rsidP="5C8A30C2">
            <w:pPr>
              <w:widowControl w:val="0"/>
              <w:jc w:val="both"/>
              <w:rPr>
                <w:rFonts w:ascii="Calibri" w:eastAsia="Calibri" w:hAnsi="Calibri" w:cs="Calibri"/>
                <w:sz w:val="24"/>
                <w:szCs w:val="24"/>
              </w:rPr>
            </w:pPr>
            <w:r w:rsidRPr="0001060C">
              <w:rPr>
                <w:rFonts w:ascii="Calibri" w:eastAsia="Calibri" w:hAnsi="Calibri" w:cs="Calibri"/>
                <w:sz w:val="24"/>
                <w:szCs w:val="24"/>
              </w:rPr>
              <w:t>Justificativa em caso de não atingimento de metas</w:t>
            </w:r>
          </w:p>
        </w:tc>
      </w:tr>
      <w:tr w:rsidR="5C8A30C2" w:rsidRPr="0001060C" w14:paraId="08E3D512" w14:textId="77777777" w:rsidTr="5C8A30C2">
        <w:trPr>
          <w:trHeight w:val="540"/>
        </w:trPr>
        <w:tc>
          <w:tcPr>
            <w:tcW w:w="1395" w:type="dxa"/>
            <w:tcBorders>
              <w:left w:val="single" w:sz="6" w:space="0" w:color="auto"/>
            </w:tcBorders>
            <w:tcMar>
              <w:left w:w="90" w:type="dxa"/>
              <w:right w:w="90" w:type="dxa"/>
            </w:tcMar>
          </w:tcPr>
          <w:p w14:paraId="2EAF2F9B" w14:textId="1842D900" w:rsidR="5C8A30C2" w:rsidRPr="0001060C" w:rsidRDefault="5C8A30C2" w:rsidP="5C8A30C2">
            <w:pPr>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Meta 1</w:t>
            </w:r>
          </w:p>
        </w:tc>
        <w:tc>
          <w:tcPr>
            <w:tcW w:w="1395" w:type="dxa"/>
            <w:tcMar>
              <w:left w:w="90" w:type="dxa"/>
              <w:right w:w="90" w:type="dxa"/>
            </w:tcMar>
          </w:tcPr>
          <w:p w14:paraId="0F7AE0B1" w14:textId="60ABB7C5" w:rsidR="5C8A30C2" w:rsidRPr="0001060C"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14:paraId="75CE209C" w14:textId="1D2FF9E6" w:rsidR="5C8A30C2" w:rsidRPr="0001060C"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14:paraId="61EC42BA" w14:textId="64DD2C71" w:rsidR="5C8A30C2" w:rsidRPr="0001060C" w:rsidRDefault="5C8A30C2" w:rsidP="5C8A30C2">
            <w:pPr>
              <w:widowControl w:val="0"/>
              <w:spacing w:before="120" w:line="360" w:lineRule="auto"/>
              <w:jc w:val="both"/>
              <w:rPr>
                <w:rFonts w:ascii="Calibri" w:eastAsia="Calibri" w:hAnsi="Calibri" w:cs="Calibri"/>
                <w:sz w:val="24"/>
                <w:szCs w:val="24"/>
              </w:rPr>
            </w:pPr>
          </w:p>
        </w:tc>
        <w:tc>
          <w:tcPr>
            <w:tcW w:w="1440" w:type="dxa"/>
            <w:tcMar>
              <w:left w:w="90" w:type="dxa"/>
              <w:right w:w="90" w:type="dxa"/>
            </w:tcMar>
          </w:tcPr>
          <w:p w14:paraId="176576DC" w14:textId="75F334B4" w:rsidR="5C8A30C2" w:rsidRPr="0001060C" w:rsidRDefault="5C8A30C2" w:rsidP="5C8A30C2">
            <w:pPr>
              <w:widowControl w:val="0"/>
              <w:spacing w:before="120"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5387BD43" w14:textId="27D2B93B" w:rsidR="5C8A30C2" w:rsidRPr="0001060C" w:rsidRDefault="5C8A30C2" w:rsidP="5C8A30C2">
            <w:pPr>
              <w:widowControl w:val="0"/>
              <w:spacing w:before="120" w:line="360" w:lineRule="auto"/>
              <w:jc w:val="both"/>
              <w:rPr>
                <w:rFonts w:ascii="Calibri" w:eastAsia="Calibri" w:hAnsi="Calibri" w:cs="Calibri"/>
                <w:sz w:val="24"/>
                <w:szCs w:val="24"/>
              </w:rPr>
            </w:pPr>
          </w:p>
        </w:tc>
      </w:tr>
      <w:tr w:rsidR="5C8A30C2" w:rsidRPr="0001060C" w14:paraId="14EEA076" w14:textId="77777777" w:rsidTr="5C8A30C2">
        <w:trPr>
          <w:trHeight w:val="540"/>
        </w:trPr>
        <w:tc>
          <w:tcPr>
            <w:tcW w:w="1395" w:type="dxa"/>
            <w:tcBorders>
              <w:left w:val="single" w:sz="6" w:space="0" w:color="auto"/>
            </w:tcBorders>
            <w:tcMar>
              <w:left w:w="90" w:type="dxa"/>
              <w:right w:w="90" w:type="dxa"/>
            </w:tcMar>
          </w:tcPr>
          <w:p w14:paraId="2A3EFC2B" w14:textId="114EE9A9" w:rsidR="5C8A30C2" w:rsidRPr="0001060C" w:rsidRDefault="5C8A30C2" w:rsidP="5C8A30C2">
            <w:pPr>
              <w:widowControl w:val="0"/>
              <w:spacing w:line="360" w:lineRule="auto"/>
              <w:jc w:val="both"/>
              <w:rPr>
                <w:rFonts w:ascii="Calibri" w:eastAsia="Calibri" w:hAnsi="Calibri" w:cs="Calibri"/>
                <w:sz w:val="24"/>
                <w:szCs w:val="24"/>
              </w:rPr>
            </w:pPr>
            <w:r w:rsidRPr="0001060C">
              <w:rPr>
                <w:rFonts w:ascii="Calibri" w:eastAsia="Calibri" w:hAnsi="Calibri" w:cs="Calibri"/>
                <w:sz w:val="24"/>
                <w:szCs w:val="24"/>
              </w:rPr>
              <w:t>Meta 2</w:t>
            </w:r>
          </w:p>
        </w:tc>
        <w:tc>
          <w:tcPr>
            <w:tcW w:w="1395" w:type="dxa"/>
            <w:tcMar>
              <w:left w:w="90" w:type="dxa"/>
              <w:right w:w="90" w:type="dxa"/>
            </w:tcMar>
          </w:tcPr>
          <w:p w14:paraId="2FA080FA" w14:textId="3AE13891" w:rsidR="5C8A30C2" w:rsidRPr="0001060C"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52DD0B1C" w14:textId="2267BD75" w:rsidR="5C8A30C2" w:rsidRPr="0001060C"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54D52505" w14:textId="2F378CD1" w:rsidR="5C8A30C2" w:rsidRPr="0001060C"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14:paraId="3C26F082" w14:textId="2A8DB97B" w:rsidR="5C8A30C2" w:rsidRPr="0001060C"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5761190A" w14:textId="2A222265" w:rsidR="5C8A30C2" w:rsidRPr="0001060C" w:rsidRDefault="5C8A30C2" w:rsidP="5C8A30C2">
            <w:pPr>
              <w:widowControl w:val="0"/>
              <w:spacing w:line="360" w:lineRule="auto"/>
              <w:jc w:val="both"/>
              <w:rPr>
                <w:rFonts w:ascii="Calibri" w:eastAsia="Calibri" w:hAnsi="Calibri" w:cs="Calibri"/>
                <w:sz w:val="24"/>
                <w:szCs w:val="24"/>
              </w:rPr>
            </w:pPr>
          </w:p>
        </w:tc>
      </w:tr>
      <w:tr w:rsidR="5C8A30C2" w:rsidRPr="0001060C" w14:paraId="79502ECA" w14:textId="77777777" w:rsidTr="5C8A30C2">
        <w:trPr>
          <w:trHeight w:val="540"/>
        </w:trPr>
        <w:tc>
          <w:tcPr>
            <w:tcW w:w="1395" w:type="dxa"/>
            <w:tcBorders>
              <w:left w:val="single" w:sz="6" w:space="0" w:color="auto"/>
            </w:tcBorders>
            <w:tcMar>
              <w:left w:w="90" w:type="dxa"/>
              <w:right w:w="90" w:type="dxa"/>
            </w:tcMar>
          </w:tcPr>
          <w:p w14:paraId="48D3514A" w14:textId="2619E4DB" w:rsidR="5C8A30C2" w:rsidRPr="0001060C" w:rsidRDefault="5C8A30C2" w:rsidP="5C8A30C2">
            <w:pPr>
              <w:widowControl w:val="0"/>
              <w:spacing w:line="360" w:lineRule="auto"/>
              <w:jc w:val="both"/>
              <w:rPr>
                <w:rFonts w:ascii="Calibri" w:eastAsia="Calibri" w:hAnsi="Calibri" w:cs="Calibri"/>
                <w:sz w:val="24"/>
                <w:szCs w:val="24"/>
              </w:rPr>
            </w:pPr>
            <w:r w:rsidRPr="0001060C">
              <w:rPr>
                <w:rFonts w:ascii="Calibri" w:eastAsia="Calibri" w:hAnsi="Calibri" w:cs="Calibri"/>
                <w:sz w:val="24"/>
                <w:szCs w:val="24"/>
              </w:rPr>
              <w:t>...</w:t>
            </w:r>
          </w:p>
        </w:tc>
        <w:tc>
          <w:tcPr>
            <w:tcW w:w="1395" w:type="dxa"/>
            <w:tcMar>
              <w:left w:w="90" w:type="dxa"/>
              <w:right w:w="90" w:type="dxa"/>
            </w:tcMar>
          </w:tcPr>
          <w:p w14:paraId="03ABB73B" w14:textId="6BCBD1F1" w:rsidR="5C8A30C2" w:rsidRPr="0001060C"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7225BE03" w14:textId="11EFF1B5" w:rsidR="5C8A30C2" w:rsidRPr="0001060C"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020E0901" w14:textId="444C8F3C" w:rsidR="5C8A30C2" w:rsidRPr="0001060C"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14:paraId="7A53EEE6" w14:textId="6FBD3879" w:rsidR="5C8A30C2" w:rsidRPr="0001060C"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41ECC239" w14:textId="3CCA7EED" w:rsidR="5C8A30C2" w:rsidRPr="0001060C" w:rsidRDefault="5C8A30C2" w:rsidP="5C8A30C2">
            <w:pPr>
              <w:widowControl w:val="0"/>
              <w:spacing w:line="360" w:lineRule="auto"/>
              <w:jc w:val="both"/>
              <w:rPr>
                <w:rFonts w:ascii="Calibri" w:eastAsia="Calibri" w:hAnsi="Calibri" w:cs="Calibri"/>
                <w:sz w:val="24"/>
                <w:szCs w:val="24"/>
              </w:rPr>
            </w:pPr>
          </w:p>
        </w:tc>
      </w:tr>
      <w:tr w:rsidR="5C8A30C2" w:rsidRPr="0001060C" w14:paraId="31012EBA" w14:textId="77777777" w:rsidTr="5C8A30C2">
        <w:trPr>
          <w:trHeight w:val="540"/>
        </w:trPr>
        <w:tc>
          <w:tcPr>
            <w:tcW w:w="8415" w:type="dxa"/>
            <w:gridSpan w:val="6"/>
            <w:tcBorders>
              <w:left w:val="single" w:sz="6" w:space="0" w:color="auto"/>
              <w:right w:val="single" w:sz="6" w:space="0" w:color="auto"/>
            </w:tcBorders>
            <w:tcMar>
              <w:left w:w="90" w:type="dxa"/>
              <w:right w:w="90" w:type="dxa"/>
            </w:tcMar>
          </w:tcPr>
          <w:p w14:paraId="70ABB2F5" w14:textId="42C6556F" w:rsidR="5C8A30C2" w:rsidRPr="0001060C" w:rsidRDefault="5C8A30C2" w:rsidP="5C8A30C2">
            <w:pPr>
              <w:widowControl w:val="0"/>
              <w:spacing w:before="120" w:line="360" w:lineRule="auto"/>
              <w:jc w:val="center"/>
              <w:rPr>
                <w:rFonts w:ascii="Calibri" w:eastAsia="Calibri" w:hAnsi="Calibri" w:cs="Calibri"/>
                <w:sz w:val="24"/>
                <w:szCs w:val="24"/>
              </w:rPr>
            </w:pPr>
            <w:r w:rsidRPr="0001060C">
              <w:rPr>
                <w:rFonts w:ascii="Calibri" w:eastAsia="Calibri" w:hAnsi="Calibri" w:cs="Calibri"/>
                <w:b/>
                <w:bCs/>
                <w:sz w:val="24"/>
                <w:szCs w:val="24"/>
              </w:rPr>
              <w:t>Metas qualitativas</w:t>
            </w:r>
          </w:p>
          <w:p w14:paraId="5A4DCF62" w14:textId="342DBCAD" w:rsidR="5C8A30C2" w:rsidRPr="0001060C" w:rsidRDefault="5C8A30C2" w:rsidP="5C8A30C2">
            <w:pPr>
              <w:widowControl w:val="0"/>
              <w:jc w:val="both"/>
              <w:rPr>
                <w:rFonts w:ascii="Calibri" w:eastAsia="Calibri" w:hAnsi="Calibri" w:cs="Calibri"/>
                <w:sz w:val="24"/>
                <w:szCs w:val="24"/>
              </w:rPr>
            </w:pPr>
          </w:p>
        </w:tc>
      </w:tr>
      <w:tr w:rsidR="5C8A30C2" w:rsidRPr="0001060C" w14:paraId="5F8A372F" w14:textId="77777777" w:rsidTr="5C8A30C2">
        <w:trPr>
          <w:trHeight w:val="540"/>
        </w:trPr>
        <w:tc>
          <w:tcPr>
            <w:tcW w:w="1395" w:type="dxa"/>
            <w:tcBorders>
              <w:left w:val="single" w:sz="6" w:space="0" w:color="auto"/>
              <w:right w:val="single" w:sz="6" w:space="0" w:color="auto"/>
            </w:tcBorders>
            <w:tcMar>
              <w:left w:w="90" w:type="dxa"/>
              <w:right w:w="90" w:type="dxa"/>
            </w:tcMar>
          </w:tcPr>
          <w:p w14:paraId="6FB642E5" w14:textId="309DF1DA" w:rsidR="5C8A30C2" w:rsidRPr="0001060C" w:rsidRDefault="5C8A30C2" w:rsidP="5C8A30C2">
            <w:pPr>
              <w:widowControl w:val="0"/>
              <w:jc w:val="both"/>
              <w:rPr>
                <w:rFonts w:ascii="Calibri" w:eastAsia="Calibri" w:hAnsi="Calibri" w:cs="Calibri"/>
                <w:sz w:val="24"/>
                <w:szCs w:val="24"/>
              </w:rPr>
            </w:pPr>
            <w:r w:rsidRPr="0001060C">
              <w:rPr>
                <w:rFonts w:ascii="Calibri" w:eastAsia="Calibri" w:hAnsi="Calibri" w:cs="Calibri"/>
                <w:sz w:val="24"/>
                <w:szCs w:val="24"/>
              </w:rPr>
              <w:lastRenderedPageBreak/>
              <w:t>Metas previstas no plano de trabalho</w:t>
            </w:r>
          </w:p>
        </w:tc>
        <w:tc>
          <w:tcPr>
            <w:tcW w:w="1395" w:type="dxa"/>
            <w:tcMar>
              <w:left w:w="90" w:type="dxa"/>
              <w:right w:w="90" w:type="dxa"/>
            </w:tcMar>
          </w:tcPr>
          <w:p w14:paraId="366D1F4F" w14:textId="654BC0BA" w:rsidR="5C8A30C2" w:rsidRPr="0001060C" w:rsidRDefault="5C8A30C2" w:rsidP="5C8A30C2">
            <w:pPr>
              <w:widowControl w:val="0"/>
              <w:jc w:val="both"/>
              <w:rPr>
                <w:rFonts w:ascii="Calibri" w:eastAsia="Calibri" w:hAnsi="Calibri" w:cs="Calibri"/>
                <w:sz w:val="24"/>
                <w:szCs w:val="24"/>
              </w:rPr>
            </w:pPr>
            <w:r w:rsidRPr="0001060C">
              <w:rPr>
                <w:rFonts w:ascii="Calibri" w:eastAsia="Calibri" w:hAnsi="Calibri" w:cs="Calibri"/>
                <w:sz w:val="24"/>
                <w:szCs w:val="24"/>
              </w:rPr>
              <w:t>Indicador previsto no plano de trabalho</w:t>
            </w:r>
          </w:p>
        </w:tc>
        <w:tc>
          <w:tcPr>
            <w:tcW w:w="1395" w:type="dxa"/>
            <w:tcMar>
              <w:left w:w="90" w:type="dxa"/>
              <w:right w:w="90" w:type="dxa"/>
            </w:tcMar>
          </w:tcPr>
          <w:p w14:paraId="5EA84BDE" w14:textId="69EA8D93" w:rsidR="5C8A30C2" w:rsidRPr="0001060C" w:rsidRDefault="5C8A30C2" w:rsidP="5C8A30C2">
            <w:pPr>
              <w:widowControl w:val="0"/>
              <w:jc w:val="both"/>
              <w:rPr>
                <w:rFonts w:ascii="Calibri" w:eastAsia="Calibri" w:hAnsi="Calibri" w:cs="Calibri"/>
                <w:sz w:val="24"/>
                <w:szCs w:val="24"/>
              </w:rPr>
            </w:pPr>
            <w:r w:rsidRPr="0001060C">
              <w:rPr>
                <w:rFonts w:ascii="Calibri" w:eastAsia="Calibri" w:hAnsi="Calibri" w:cs="Calibri"/>
                <w:sz w:val="24"/>
                <w:szCs w:val="24"/>
              </w:rPr>
              <w:t>Fórmula de Cálculo – conforme plano de trabalho</w:t>
            </w:r>
          </w:p>
        </w:tc>
        <w:tc>
          <w:tcPr>
            <w:tcW w:w="1395" w:type="dxa"/>
            <w:tcMar>
              <w:left w:w="90" w:type="dxa"/>
              <w:right w:w="90" w:type="dxa"/>
            </w:tcMar>
          </w:tcPr>
          <w:p w14:paraId="736919B9" w14:textId="552F5D1F" w:rsidR="5C8A30C2" w:rsidRPr="0001060C" w:rsidRDefault="5C8A30C2" w:rsidP="5C8A30C2">
            <w:pPr>
              <w:widowControl w:val="0"/>
              <w:jc w:val="both"/>
              <w:rPr>
                <w:rFonts w:ascii="Calibri" w:eastAsia="Calibri" w:hAnsi="Calibri" w:cs="Calibri"/>
                <w:sz w:val="24"/>
                <w:szCs w:val="24"/>
              </w:rPr>
            </w:pPr>
            <w:r w:rsidRPr="0001060C">
              <w:rPr>
                <w:rFonts w:ascii="Calibri" w:eastAsia="Calibri" w:hAnsi="Calibri" w:cs="Calibri"/>
                <w:sz w:val="24"/>
                <w:szCs w:val="24"/>
              </w:rPr>
              <w:t>Meios de verificação</w:t>
            </w:r>
          </w:p>
        </w:tc>
        <w:tc>
          <w:tcPr>
            <w:tcW w:w="1440" w:type="dxa"/>
            <w:tcMar>
              <w:left w:w="90" w:type="dxa"/>
              <w:right w:w="90" w:type="dxa"/>
            </w:tcMar>
          </w:tcPr>
          <w:p w14:paraId="04027A01" w14:textId="10CDF935" w:rsidR="5C8A30C2" w:rsidRPr="0001060C" w:rsidRDefault="5C8A30C2" w:rsidP="5C8A30C2">
            <w:pPr>
              <w:widowControl w:val="0"/>
              <w:jc w:val="both"/>
              <w:rPr>
                <w:rFonts w:ascii="Calibri" w:eastAsia="Calibri" w:hAnsi="Calibri" w:cs="Calibri"/>
                <w:sz w:val="24"/>
                <w:szCs w:val="24"/>
              </w:rPr>
            </w:pPr>
            <w:r w:rsidRPr="0001060C">
              <w:rPr>
                <w:rFonts w:ascii="Calibri" w:eastAsia="Calibri" w:hAnsi="Calibri" w:cs="Calibri"/>
                <w:sz w:val="24"/>
                <w:szCs w:val="24"/>
              </w:rPr>
              <w:t>Cumprimento de meta – valor atingido</w:t>
            </w:r>
          </w:p>
        </w:tc>
        <w:tc>
          <w:tcPr>
            <w:tcW w:w="1395" w:type="dxa"/>
            <w:tcBorders>
              <w:right w:val="single" w:sz="6" w:space="0" w:color="auto"/>
            </w:tcBorders>
            <w:tcMar>
              <w:left w:w="90" w:type="dxa"/>
              <w:right w:w="90" w:type="dxa"/>
            </w:tcMar>
          </w:tcPr>
          <w:p w14:paraId="75B057CC" w14:textId="29D255C5" w:rsidR="5C8A30C2" w:rsidRPr="0001060C" w:rsidRDefault="5C8A30C2" w:rsidP="5C8A30C2">
            <w:pPr>
              <w:widowControl w:val="0"/>
              <w:jc w:val="both"/>
              <w:rPr>
                <w:rFonts w:ascii="Calibri" w:eastAsia="Calibri" w:hAnsi="Calibri" w:cs="Calibri"/>
                <w:sz w:val="24"/>
                <w:szCs w:val="24"/>
              </w:rPr>
            </w:pPr>
            <w:r w:rsidRPr="0001060C">
              <w:rPr>
                <w:rFonts w:ascii="Calibri" w:eastAsia="Calibri" w:hAnsi="Calibri" w:cs="Calibri"/>
                <w:sz w:val="24"/>
                <w:szCs w:val="24"/>
              </w:rPr>
              <w:t>Justificativa em caso de não atingimento de metas</w:t>
            </w:r>
          </w:p>
        </w:tc>
      </w:tr>
      <w:tr w:rsidR="5C8A30C2" w:rsidRPr="0001060C" w14:paraId="361D3CB1" w14:textId="77777777" w:rsidTr="5C8A30C2">
        <w:trPr>
          <w:trHeight w:val="540"/>
        </w:trPr>
        <w:tc>
          <w:tcPr>
            <w:tcW w:w="1395" w:type="dxa"/>
            <w:tcBorders>
              <w:left w:val="single" w:sz="6" w:space="0" w:color="auto"/>
            </w:tcBorders>
            <w:tcMar>
              <w:left w:w="90" w:type="dxa"/>
              <w:right w:w="90" w:type="dxa"/>
            </w:tcMar>
          </w:tcPr>
          <w:p w14:paraId="51B63CC8" w14:textId="2AAB3587" w:rsidR="5C8A30C2" w:rsidRPr="0001060C" w:rsidRDefault="5C8A30C2" w:rsidP="5C8A30C2">
            <w:pPr>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Meta 1</w:t>
            </w:r>
          </w:p>
        </w:tc>
        <w:tc>
          <w:tcPr>
            <w:tcW w:w="1395" w:type="dxa"/>
            <w:tcMar>
              <w:left w:w="90" w:type="dxa"/>
              <w:right w:w="90" w:type="dxa"/>
            </w:tcMar>
          </w:tcPr>
          <w:p w14:paraId="54F01861" w14:textId="6B5384A4" w:rsidR="5C8A30C2" w:rsidRPr="0001060C"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14:paraId="71C69246" w14:textId="6F6EADF4" w:rsidR="5C8A30C2" w:rsidRPr="0001060C"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14:paraId="0671946C" w14:textId="1F3B1572" w:rsidR="5C8A30C2" w:rsidRPr="0001060C" w:rsidRDefault="5C8A30C2" w:rsidP="5C8A30C2">
            <w:pPr>
              <w:widowControl w:val="0"/>
              <w:spacing w:before="120" w:line="360" w:lineRule="auto"/>
              <w:jc w:val="both"/>
              <w:rPr>
                <w:rFonts w:ascii="Calibri" w:eastAsia="Calibri" w:hAnsi="Calibri" w:cs="Calibri"/>
                <w:sz w:val="24"/>
                <w:szCs w:val="24"/>
              </w:rPr>
            </w:pPr>
          </w:p>
        </w:tc>
        <w:tc>
          <w:tcPr>
            <w:tcW w:w="1440" w:type="dxa"/>
            <w:tcMar>
              <w:left w:w="90" w:type="dxa"/>
              <w:right w:w="90" w:type="dxa"/>
            </w:tcMar>
          </w:tcPr>
          <w:p w14:paraId="7989D704" w14:textId="3277BBB1" w:rsidR="5C8A30C2" w:rsidRPr="0001060C" w:rsidRDefault="5C8A30C2" w:rsidP="5C8A30C2">
            <w:pPr>
              <w:widowControl w:val="0"/>
              <w:spacing w:before="120"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3E46A803" w14:textId="6695D14F" w:rsidR="5C8A30C2" w:rsidRPr="0001060C" w:rsidRDefault="5C8A30C2" w:rsidP="5C8A30C2">
            <w:pPr>
              <w:widowControl w:val="0"/>
              <w:spacing w:before="120" w:line="360" w:lineRule="auto"/>
              <w:jc w:val="both"/>
              <w:rPr>
                <w:rFonts w:ascii="Calibri" w:eastAsia="Calibri" w:hAnsi="Calibri" w:cs="Calibri"/>
                <w:sz w:val="24"/>
                <w:szCs w:val="24"/>
              </w:rPr>
            </w:pPr>
          </w:p>
        </w:tc>
      </w:tr>
      <w:tr w:rsidR="5C8A30C2" w:rsidRPr="0001060C" w14:paraId="18002FE3" w14:textId="77777777" w:rsidTr="5C8A30C2">
        <w:trPr>
          <w:trHeight w:val="540"/>
        </w:trPr>
        <w:tc>
          <w:tcPr>
            <w:tcW w:w="1395" w:type="dxa"/>
            <w:tcBorders>
              <w:left w:val="single" w:sz="6" w:space="0" w:color="auto"/>
            </w:tcBorders>
            <w:tcMar>
              <w:left w:w="90" w:type="dxa"/>
              <w:right w:w="90" w:type="dxa"/>
            </w:tcMar>
          </w:tcPr>
          <w:p w14:paraId="09C48431" w14:textId="6BB85D63" w:rsidR="5C8A30C2" w:rsidRPr="0001060C" w:rsidRDefault="5C8A30C2" w:rsidP="5C8A30C2">
            <w:pPr>
              <w:widowControl w:val="0"/>
              <w:spacing w:line="360" w:lineRule="auto"/>
              <w:jc w:val="both"/>
              <w:rPr>
                <w:rFonts w:ascii="Calibri" w:eastAsia="Calibri" w:hAnsi="Calibri" w:cs="Calibri"/>
                <w:sz w:val="24"/>
                <w:szCs w:val="24"/>
              </w:rPr>
            </w:pPr>
            <w:r w:rsidRPr="0001060C">
              <w:rPr>
                <w:rFonts w:ascii="Calibri" w:eastAsia="Calibri" w:hAnsi="Calibri" w:cs="Calibri"/>
                <w:sz w:val="24"/>
                <w:szCs w:val="24"/>
              </w:rPr>
              <w:t>Meta 2</w:t>
            </w:r>
          </w:p>
        </w:tc>
        <w:tc>
          <w:tcPr>
            <w:tcW w:w="1395" w:type="dxa"/>
            <w:tcMar>
              <w:left w:w="90" w:type="dxa"/>
              <w:right w:w="90" w:type="dxa"/>
            </w:tcMar>
          </w:tcPr>
          <w:p w14:paraId="49F0F112" w14:textId="59167D8C" w:rsidR="5C8A30C2" w:rsidRPr="0001060C"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7B0983D3" w14:textId="51242ADC" w:rsidR="5C8A30C2" w:rsidRPr="0001060C"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2956A287" w14:textId="0740EFCA" w:rsidR="5C8A30C2" w:rsidRPr="0001060C"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14:paraId="47609EAA" w14:textId="23E8FB90" w:rsidR="5C8A30C2" w:rsidRPr="0001060C"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2066C10F" w14:textId="4DC3AF26" w:rsidR="5C8A30C2" w:rsidRPr="0001060C" w:rsidRDefault="5C8A30C2" w:rsidP="5C8A30C2">
            <w:pPr>
              <w:widowControl w:val="0"/>
              <w:spacing w:line="360" w:lineRule="auto"/>
              <w:jc w:val="both"/>
              <w:rPr>
                <w:rFonts w:ascii="Calibri" w:eastAsia="Calibri" w:hAnsi="Calibri" w:cs="Calibri"/>
                <w:sz w:val="24"/>
                <w:szCs w:val="24"/>
              </w:rPr>
            </w:pPr>
          </w:p>
        </w:tc>
      </w:tr>
      <w:tr w:rsidR="5C8A30C2" w:rsidRPr="0001060C" w14:paraId="4A7595C9" w14:textId="77777777" w:rsidTr="5C8A30C2">
        <w:trPr>
          <w:trHeight w:val="540"/>
        </w:trPr>
        <w:tc>
          <w:tcPr>
            <w:tcW w:w="1395" w:type="dxa"/>
            <w:tcBorders>
              <w:left w:val="single" w:sz="6" w:space="0" w:color="auto"/>
            </w:tcBorders>
            <w:tcMar>
              <w:left w:w="90" w:type="dxa"/>
              <w:right w:w="90" w:type="dxa"/>
            </w:tcMar>
          </w:tcPr>
          <w:p w14:paraId="042C7C5E" w14:textId="13699E0D" w:rsidR="5C8A30C2" w:rsidRPr="0001060C" w:rsidRDefault="5C8A30C2" w:rsidP="5C8A30C2">
            <w:pPr>
              <w:widowControl w:val="0"/>
              <w:spacing w:line="360" w:lineRule="auto"/>
              <w:jc w:val="both"/>
              <w:rPr>
                <w:rFonts w:ascii="Calibri" w:eastAsia="Calibri" w:hAnsi="Calibri" w:cs="Calibri"/>
                <w:sz w:val="24"/>
                <w:szCs w:val="24"/>
              </w:rPr>
            </w:pPr>
            <w:r w:rsidRPr="0001060C">
              <w:rPr>
                <w:rFonts w:ascii="Calibri" w:eastAsia="Calibri" w:hAnsi="Calibri" w:cs="Calibri"/>
                <w:sz w:val="24"/>
                <w:szCs w:val="24"/>
              </w:rPr>
              <w:t>...</w:t>
            </w:r>
          </w:p>
        </w:tc>
        <w:tc>
          <w:tcPr>
            <w:tcW w:w="1395" w:type="dxa"/>
            <w:tcMar>
              <w:left w:w="90" w:type="dxa"/>
              <w:right w:w="90" w:type="dxa"/>
            </w:tcMar>
          </w:tcPr>
          <w:p w14:paraId="293205E2" w14:textId="60AA93EA" w:rsidR="5C8A30C2" w:rsidRPr="0001060C"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26619AD8" w14:textId="66F6AE20" w:rsidR="5C8A30C2" w:rsidRPr="0001060C"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5C4DDCB9" w14:textId="4B47C334" w:rsidR="5C8A30C2" w:rsidRPr="0001060C"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14:paraId="147EDDCC" w14:textId="6BE06E2F" w:rsidR="5C8A30C2" w:rsidRPr="0001060C"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2B26D992" w14:textId="1278A0BE" w:rsidR="5C8A30C2" w:rsidRPr="0001060C" w:rsidRDefault="5C8A30C2" w:rsidP="5C8A30C2">
            <w:pPr>
              <w:widowControl w:val="0"/>
              <w:spacing w:line="360" w:lineRule="auto"/>
              <w:jc w:val="both"/>
              <w:rPr>
                <w:rFonts w:ascii="Calibri" w:eastAsia="Calibri" w:hAnsi="Calibri" w:cs="Calibri"/>
                <w:sz w:val="24"/>
                <w:szCs w:val="24"/>
              </w:rPr>
            </w:pPr>
          </w:p>
        </w:tc>
      </w:tr>
      <w:tr w:rsidR="5C8A30C2" w:rsidRPr="0001060C" w14:paraId="6EAF4079" w14:textId="77777777" w:rsidTr="5C8A30C2">
        <w:trPr>
          <w:trHeight w:val="540"/>
        </w:trPr>
        <w:tc>
          <w:tcPr>
            <w:tcW w:w="8415" w:type="dxa"/>
            <w:gridSpan w:val="6"/>
            <w:tcBorders>
              <w:left w:val="single" w:sz="6" w:space="0" w:color="auto"/>
              <w:right w:val="single" w:sz="6" w:space="0" w:color="auto"/>
            </w:tcBorders>
            <w:tcMar>
              <w:left w:w="90" w:type="dxa"/>
              <w:right w:w="90" w:type="dxa"/>
            </w:tcMar>
          </w:tcPr>
          <w:p w14:paraId="0F43AD1C" w14:textId="1687BDE9" w:rsidR="5C8A30C2" w:rsidRPr="0001060C" w:rsidRDefault="5C8A30C2" w:rsidP="5C8A30C2">
            <w:pPr>
              <w:widowControl w:val="0"/>
              <w:spacing w:line="360" w:lineRule="auto"/>
              <w:jc w:val="center"/>
              <w:rPr>
                <w:rFonts w:ascii="Calibri" w:eastAsia="Calibri" w:hAnsi="Calibri" w:cs="Calibri"/>
                <w:sz w:val="24"/>
                <w:szCs w:val="24"/>
              </w:rPr>
            </w:pPr>
            <w:r w:rsidRPr="0001060C">
              <w:rPr>
                <w:rFonts w:ascii="Calibri" w:eastAsia="Calibri" w:hAnsi="Calibri" w:cs="Calibri"/>
                <w:b/>
                <w:bCs/>
                <w:sz w:val="24"/>
                <w:szCs w:val="24"/>
              </w:rPr>
              <w:t>Meios de verificação</w:t>
            </w:r>
          </w:p>
        </w:tc>
      </w:tr>
      <w:tr w:rsidR="5C8A30C2" w:rsidRPr="0001060C" w14:paraId="4126BCCC" w14:textId="77777777" w:rsidTr="5C8A30C2">
        <w:trPr>
          <w:trHeight w:val="540"/>
        </w:trPr>
        <w:tc>
          <w:tcPr>
            <w:tcW w:w="8415" w:type="dxa"/>
            <w:gridSpan w:val="6"/>
            <w:tcBorders>
              <w:left w:val="single" w:sz="6" w:space="0" w:color="auto"/>
              <w:bottom w:val="single" w:sz="6" w:space="0" w:color="auto"/>
              <w:right w:val="single" w:sz="6" w:space="0" w:color="auto"/>
            </w:tcBorders>
            <w:tcMar>
              <w:left w:w="90" w:type="dxa"/>
              <w:right w:w="90" w:type="dxa"/>
            </w:tcMar>
          </w:tcPr>
          <w:p w14:paraId="4CA3A5C8" w14:textId="2098E552" w:rsidR="5C8A30C2" w:rsidRPr="0001060C" w:rsidRDefault="5C8A30C2" w:rsidP="5C8A30C2">
            <w:pPr>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Devem ser inseridos os meios de verificação de cumprimento das metas, tais como listas de frequência, relatórios fotográficos, etc.</w:t>
            </w:r>
          </w:p>
          <w:p w14:paraId="54B49F99" w14:textId="4AB40FDE" w:rsidR="5C8A30C2" w:rsidRPr="0001060C" w:rsidRDefault="5C8A30C2" w:rsidP="5C8A30C2">
            <w:pPr>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No caso de programas cujo escopo sejam aulas, é obrigatória a entrega de todas as listas de frequência, em conformidade com o modelo de lista entregue pela SEME quando da celebração da parceria.</w:t>
            </w:r>
          </w:p>
          <w:p w14:paraId="53F2875E" w14:textId="0A9509FE" w:rsidR="5C8A30C2" w:rsidRPr="0001060C" w:rsidRDefault="5C8A30C2" w:rsidP="5C8A30C2">
            <w:pPr>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Pesquisa qualitativa de satisfação: deve necessariamente ser apresentada a pesquisa qualitativa, apresentando os resultados obtidos, conforme link de pesquisa disponibilizado pela SEME.</w:t>
            </w:r>
          </w:p>
        </w:tc>
      </w:tr>
    </w:tbl>
    <w:p w14:paraId="7F8D30F3" w14:textId="7FDCA096" w:rsidR="5C8A30C2" w:rsidRPr="0001060C"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14:paraId="59B05624" w14:textId="6C94D25D" w:rsidR="2971BEE3" w:rsidRPr="0001060C" w:rsidRDefault="2971BEE3" w:rsidP="5C8A30C2">
      <w:pPr>
        <w:widowControl w:val="0"/>
        <w:spacing w:before="120" w:after="0" w:line="360" w:lineRule="auto"/>
        <w:ind w:firstLine="709"/>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Exemplo de tabela de metas preenchida</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40"/>
        <w:gridCol w:w="1440"/>
        <w:gridCol w:w="1350"/>
        <w:gridCol w:w="1380"/>
        <w:gridCol w:w="1470"/>
        <w:gridCol w:w="1305"/>
      </w:tblGrid>
      <w:tr w:rsidR="5C8A30C2" w:rsidRPr="0001060C" w14:paraId="4E3641C5" w14:textId="77777777" w:rsidTr="5C8A30C2">
        <w:trPr>
          <w:trHeight w:val="300"/>
        </w:trPr>
        <w:tc>
          <w:tcPr>
            <w:tcW w:w="1440" w:type="dxa"/>
            <w:tcBorders>
              <w:top w:val="single" w:sz="6" w:space="0" w:color="auto"/>
              <w:left w:val="single" w:sz="6" w:space="0" w:color="auto"/>
            </w:tcBorders>
            <w:tcMar>
              <w:left w:w="90" w:type="dxa"/>
              <w:right w:w="90" w:type="dxa"/>
            </w:tcMar>
          </w:tcPr>
          <w:p w14:paraId="35E88262" w14:textId="46522425" w:rsidR="5C8A30C2" w:rsidRPr="0001060C" w:rsidRDefault="5C8A30C2" w:rsidP="5C8A30C2">
            <w:pPr>
              <w:keepNext/>
              <w:keepLines/>
              <w:widowControl w:val="0"/>
              <w:jc w:val="both"/>
              <w:rPr>
                <w:rFonts w:ascii="Calibri" w:eastAsia="Calibri" w:hAnsi="Calibri" w:cs="Calibri"/>
                <w:sz w:val="24"/>
                <w:szCs w:val="24"/>
              </w:rPr>
            </w:pPr>
            <w:r w:rsidRPr="0001060C">
              <w:rPr>
                <w:rFonts w:ascii="Calibri" w:eastAsia="Calibri" w:hAnsi="Calibri" w:cs="Calibri"/>
                <w:b/>
                <w:bCs/>
                <w:sz w:val="24"/>
                <w:szCs w:val="24"/>
              </w:rPr>
              <w:lastRenderedPageBreak/>
              <w:t>Metas previstas no plano de trabalho</w:t>
            </w:r>
          </w:p>
        </w:tc>
        <w:tc>
          <w:tcPr>
            <w:tcW w:w="1440" w:type="dxa"/>
            <w:tcBorders>
              <w:top w:val="single" w:sz="6" w:space="0" w:color="auto"/>
            </w:tcBorders>
            <w:tcMar>
              <w:left w:w="90" w:type="dxa"/>
              <w:right w:w="90" w:type="dxa"/>
            </w:tcMar>
          </w:tcPr>
          <w:p w14:paraId="388E1E5B" w14:textId="4E68DAA0" w:rsidR="5C8A30C2" w:rsidRPr="0001060C" w:rsidRDefault="5C8A30C2" w:rsidP="5C8A30C2">
            <w:pPr>
              <w:keepNext/>
              <w:keepLines/>
              <w:widowControl w:val="0"/>
              <w:jc w:val="both"/>
              <w:rPr>
                <w:rFonts w:ascii="Calibri" w:eastAsia="Calibri" w:hAnsi="Calibri" w:cs="Calibri"/>
                <w:sz w:val="24"/>
                <w:szCs w:val="24"/>
              </w:rPr>
            </w:pPr>
            <w:r w:rsidRPr="0001060C">
              <w:rPr>
                <w:rFonts w:ascii="Calibri" w:eastAsia="Calibri" w:hAnsi="Calibri" w:cs="Calibri"/>
                <w:b/>
                <w:bCs/>
                <w:sz w:val="24"/>
                <w:szCs w:val="24"/>
              </w:rPr>
              <w:t>Indicador previsto no plano de trabalho</w:t>
            </w:r>
          </w:p>
        </w:tc>
        <w:tc>
          <w:tcPr>
            <w:tcW w:w="1350" w:type="dxa"/>
            <w:tcBorders>
              <w:top w:val="single" w:sz="6" w:space="0" w:color="auto"/>
            </w:tcBorders>
            <w:tcMar>
              <w:left w:w="90" w:type="dxa"/>
              <w:right w:w="90" w:type="dxa"/>
            </w:tcMar>
          </w:tcPr>
          <w:p w14:paraId="3BAA156A" w14:textId="33CD6ED9" w:rsidR="5C8A30C2" w:rsidRPr="0001060C" w:rsidRDefault="5C8A30C2" w:rsidP="5C8A30C2">
            <w:pPr>
              <w:keepNext/>
              <w:keepLines/>
              <w:widowControl w:val="0"/>
              <w:jc w:val="both"/>
              <w:rPr>
                <w:rFonts w:ascii="Calibri" w:eastAsia="Calibri" w:hAnsi="Calibri" w:cs="Calibri"/>
                <w:sz w:val="24"/>
                <w:szCs w:val="24"/>
              </w:rPr>
            </w:pPr>
            <w:r w:rsidRPr="0001060C">
              <w:rPr>
                <w:rFonts w:ascii="Calibri" w:eastAsia="Calibri" w:hAnsi="Calibri" w:cs="Calibri"/>
                <w:b/>
                <w:bCs/>
                <w:sz w:val="24"/>
                <w:szCs w:val="24"/>
              </w:rPr>
              <w:t>Fórmula de Cálculo – conforme plano de trabalho</w:t>
            </w:r>
          </w:p>
        </w:tc>
        <w:tc>
          <w:tcPr>
            <w:tcW w:w="1380" w:type="dxa"/>
            <w:tcBorders>
              <w:top w:val="single" w:sz="6" w:space="0" w:color="auto"/>
            </w:tcBorders>
            <w:tcMar>
              <w:left w:w="90" w:type="dxa"/>
              <w:right w:w="90" w:type="dxa"/>
            </w:tcMar>
          </w:tcPr>
          <w:p w14:paraId="7548CCD7" w14:textId="316D03B0" w:rsidR="5C8A30C2" w:rsidRPr="0001060C" w:rsidRDefault="5C8A30C2" w:rsidP="5C8A30C2">
            <w:pPr>
              <w:keepNext/>
              <w:keepLines/>
              <w:widowControl w:val="0"/>
              <w:jc w:val="both"/>
              <w:rPr>
                <w:rFonts w:ascii="Calibri" w:eastAsia="Calibri" w:hAnsi="Calibri" w:cs="Calibri"/>
                <w:sz w:val="24"/>
                <w:szCs w:val="24"/>
              </w:rPr>
            </w:pPr>
            <w:r w:rsidRPr="0001060C">
              <w:rPr>
                <w:rFonts w:ascii="Calibri" w:eastAsia="Calibri" w:hAnsi="Calibri" w:cs="Calibri"/>
                <w:b/>
                <w:bCs/>
                <w:sz w:val="24"/>
                <w:szCs w:val="24"/>
              </w:rPr>
              <w:t>Meios de verificação</w:t>
            </w:r>
          </w:p>
        </w:tc>
        <w:tc>
          <w:tcPr>
            <w:tcW w:w="1470" w:type="dxa"/>
            <w:tcBorders>
              <w:top w:val="single" w:sz="6" w:space="0" w:color="auto"/>
            </w:tcBorders>
            <w:tcMar>
              <w:left w:w="90" w:type="dxa"/>
              <w:right w:w="90" w:type="dxa"/>
            </w:tcMar>
          </w:tcPr>
          <w:p w14:paraId="0CFD6A13" w14:textId="7A0DEBFF" w:rsidR="5C8A30C2" w:rsidRPr="0001060C" w:rsidRDefault="5C8A30C2" w:rsidP="5C8A30C2">
            <w:pPr>
              <w:keepNext/>
              <w:keepLines/>
              <w:widowControl w:val="0"/>
              <w:jc w:val="both"/>
              <w:rPr>
                <w:rFonts w:ascii="Calibri" w:eastAsia="Calibri" w:hAnsi="Calibri" w:cs="Calibri"/>
                <w:sz w:val="24"/>
                <w:szCs w:val="24"/>
              </w:rPr>
            </w:pPr>
            <w:r w:rsidRPr="0001060C">
              <w:rPr>
                <w:rFonts w:ascii="Calibri" w:eastAsia="Calibri" w:hAnsi="Calibri" w:cs="Calibri"/>
                <w:b/>
                <w:bCs/>
                <w:sz w:val="24"/>
                <w:szCs w:val="24"/>
              </w:rPr>
              <w:t>Cumprimento de meta – valor atingido</w:t>
            </w:r>
          </w:p>
        </w:tc>
        <w:tc>
          <w:tcPr>
            <w:tcW w:w="1305" w:type="dxa"/>
            <w:tcBorders>
              <w:top w:val="single" w:sz="6" w:space="0" w:color="auto"/>
              <w:right w:val="single" w:sz="6" w:space="0" w:color="auto"/>
            </w:tcBorders>
            <w:tcMar>
              <w:left w:w="90" w:type="dxa"/>
              <w:right w:w="90" w:type="dxa"/>
            </w:tcMar>
          </w:tcPr>
          <w:p w14:paraId="2F9D3298" w14:textId="39E5D167" w:rsidR="5C8A30C2" w:rsidRPr="0001060C" w:rsidRDefault="5C8A30C2" w:rsidP="5C8A30C2">
            <w:pPr>
              <w:keepNext/>
              <w:keepLines/>
              <w:widowControl w:val="0"/>
              <w:jc w:val="both"/>
              <w:rPr>
                <w:rFonts w:ascii="Calibri" w:eastAsia="Calibri" w:hAnsi="Calibri" w:cs="Calibri"/>
                <w:sz w:val="24"/>
                <w:szCs w:val="24"/>
              </w:rPr>
            </w:pPr>
            <w:r w:rsidRPr="0001060C">
              <w:rPr>
                <w:rFonts w:ascii="Calibri" w:eastAsia="Calibri" w:hAnsi="Calibri" w:cs="Calibri"/>
                <w:b/>
                <w:bCs/>
                <w:sz w:val="24"/>
                <w:szCs w:val="24"/>
              </w:rPr>
              <w:t>Justificativa em caso de não atingimento de metas</w:t>
            </w:r>
          </w:p>
        </w:tc>
      </w:tr>
      <w:tr w:rsidR="5C8A30C2" w:rsidRPr="0001060C" w14:paraId="1157BBA8" w14:textId="77777777" w:rsidTr="5C8A30C2">
        <w:trPr>
          <w:trHeight w:val="300"/>
        </w:trPr>
        <w:tc>
          <w:tcPr>
            <w:tcW w:w="1440" w:type="dxa"/>
            <w:tcBorders>
              <w:left w:val="single" w:sz="6" w:space="0" w:color="auto"/>
            </w:tcBorders>
            <w:tcMar>
              <w:left w:w="90" w:type="dxa"/>
              <w:right w:w="90" w:type="dxa"/>
            </w:tcMar>
          </w:tcPr>
          <w:p w14:paraId="0D7DD14A" w14:textId="0C5BF301" w:rsidR="5C8A30C2" w:rsidRPr="0001060C" w:rsidRDefault="5C8A30C2" w:rsidP="5C8A30C2">
            <w:pPr>
              <w:keepNext/>
              <w:keepLines/>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Manter, ao longo dos 3 meses de projeto, 100 alunos ativos matriculados</w:t>
            </w:r>
          </w:p>
        </w:tc>
        <w:tc>
          <w:tcPr>
            <w:tcW w:w="1440" w:type="dxa"/>
            <w:tcMar>
              <w:left w:w="90" w:type="dxa"/>
              <w:right w:w="90" w:type="dxa"/>
            </w:tcMar>
          </w:tcPr>
          <w:p w14:paraId="2D967832" w14:textId="1C96D36C" w:rsidR="5C8A30C2" w:rsidRPr="0001060C" w:rsidRDefault="5C8A30C2" w:rsidP="5C8A30C2">
            <w:pPr>
              <w:keepNext/>
              <w:keepLines/>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Quantidade de alunos matriculados</w:t>
            </w:r>
          </w:p>
        </w:tc>
        <w:tc>
          <w:tcPr>
            <w:tcW w:w="1350" w:type="dxa"/>
            <w:tcMar>
              <w:left w:w="90" w:type="dxa"/>
              <w:right w:w="90" w:type="dxa"/>
            </w:tcMar>
          </w:tcPr>
          <w:p w14:paraId="0B6A3944" w14:textId="2BEC90A9" w:rsidR="5C8A30C2" w:rsidRPr="0001060C" w:rsidRDefault="5C8A30C2" w:rsidP="5C8A30C2">
            <w:pPr>
              <w:keepNext/>
              <w:keepLines/>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Média mensal da quantidade de alunos ativos matriculados no último dia de cada mês</w:t>
            </w:r>
          </w:p>
        </w:tc>
        <w:tc>
          <w:tcPr>
            <w:tcW w:w="1380" w:type="dxa"/>
            <w:tcMar>
              <w:left w:w="90" w:type="dxa"/>
              <w:right w:w="90" w:type="dxa"/>
            </w:tcMar>
          </w:tcPr>
          <w:p w14:paraId="53D10A11" w14:textId="744FFCA1" w:rsidR="5C8A30C2" w:rsidRPr="0001060C" w:rsidRDefault="5C8A30C2" w:rsidP="5C8A30C2">
            <w:pPr>
              <w:keepNext/>
              <w:keepLines/>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Lista de frequência mensais devidamente assinadas pelo professor e pela entidade</w:t>
            </w:r>
          </w:p>
        </w:tc>
        <w:tc>
          <w:tcPr>
            <w:tcW w:w="1470" w:type="dxa"/>
            <w:tcMar>
              <w:left w:w="90" w:type="dxa"/>
              <w:right w:w="90" w:type="dxa"/>
            </w:tcMar>
          </w:tcPr>
          <w:p w14:paraId="5891CD5D" w14:textId="75E571AD" w:rsidR="5C8A30C2" w:rsidRPr="0001060C" w:rsidRDefault="5C8A30C2" w:rsidP="5C8A30C2">
            <w:pPr>
              <w:keepNext/>
              <w:keepLines/>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100</w:t>
            </w:r>
          </w:p>
        </w:tc>
        <w:tc>
          <w:tcPr>
            <w:tcW w:w="1305" w:type="dxa"/>
            <w:tcBorders>
              <w:right w:val="single" w:sz="6" w:space="0" w:color="auto"/>
            </w:tcBorders>
            <w:tcMar>
              <w:left w:w="90" w:type="dxa"/>
              <w:right w:w="90" w:type="dxa"/>
            </w:tcMar>
          </w:tcPr>
          <w:p w14:paraId="6F6F5863" w14:textId="27870972" w:rsidR="5C8A30C2" w:rsidRPr="0001060C" w:rsidRDefault="5C8A30C2" w:rsidP="5C8A30C2">
            <w:pPr>
              <w:keepNext/>
              <w:keepLines/>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Meta atingida</w:t>
            </w:r>
          </w:p>
        </w:tc>
      </w:tr>
      <w:tr w:rsidR="5C8A30C2" w:rsidRPr="0001060C" w14:paraId="65D78B75" w14:textId="77777777" w:rsidTr="5C8A30C2">
        <w:trPr>
          <w:trHeight w:val="300"/>
        </w:trPr>
        <w:tc>
          <w:tcPr>
            <w:tcW w:w="1440" w:type="dxa"/>
            <w:tcBorders>
              <w:left w:val="single" w:sz="6" w:space="0" w:color="auto"/>
              <w:bottom w:val="single" w:sz="6" w:space="0" w:color="auto"/>
            </w:tcBorders>
            <w:tcMar>
              <w:left w:w="90" w:type="dxa"/>
              <w:right w:w="90" w:type="dxa"/>
            </w:tcMar>
          </w:tcPr>
          <w:p w14:paraId="3933223C" w14:textId="24C58766" w:rsidR="5C8A30C2" w:rsidRPr="0001060C" w:rsidRDefault="5C8A30C2" w:rsidP="5C8A30C2">
            <w:pPr>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 xml:space="preserve">Realizar 630 atendimentos </w:t>
            </w:r>
            <w:proofErr w:type="spellStart"/>
            <w:r w:rsidRPr="0001060C">
              <w:rPr>
                <w:rFonts w:ascii="Calibri" w:eastAsia="Calibri" w:hAnsi="Calibri" w:cs="Calibri"/>
                <w:sz w:val="24"/>
                <w:szCs w:val="24"/>
              </w:rPr>
              <w:t>pro</w:t>
            </w:r>
            <w:proofErr w:type="spellEnd"/>
            <w:r w:rsidRPr="0001060C">
              <w:rPr>
                <w:rFonts w:ascii="Calibri" w:eastAsia="Calibri" w:hAnsi="Calibri" w:cs="Calibri"/>
                <w:sz w:val="24"/>
                <w:szCs w:val="24"/>
              </w:rPr>
              <w:t xml:space="preserve"> mês, totalizando 1890 atendimentos ao longo do projeto</w:t>
            </w:r>
          </w:p>
        </w:tc>
        <w:tc>
          <w:tcPr>
            <w:tcW w:w="1440" w:type="dxa"/>
            <w:tcBorders>
              <w:bottom w:val="single" w:sz="6" w:space="0" w:color="auto"/>
            </w:tcBorders>
            <w:tcMar>
              <w:left w:w="90" w:type="dxa"/>
              <w:right w:w="90" w:type="dxa"/>
            </w:tcMar>
          </w:tcPr>
          <w:p w14:paraId="20F530FF" w14:textId="2F88B272" w:rsidR="5C8A30C2" w:rsidRPr="0001060C" w:rsidRDefault="5C8A30C2" w:rsidP="5C8A30C2">
            <w:pPr>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Número de atendimentos (número de presenças de alunos)</w:t>
            </w:r>
          </w:p>
        </w:tc>
        <w:tc>
          <w:tcPr>
            <w:tcW w:w="1350" w:type="dxa"/>
            <w:tcBorders>
              <w:bottom w:val="single" w:sz="6" w:space="0" w:color="auto"/>
            </w:tcBorders>
            <w:tcMar>
              <w:left w:w="90" w:type="dxa"/>
              <w:right w:w="90" w:type="dxa"/>
            </w:tcMar>
          </w:tcPr>
          <w:p w14:paraId="550F4F26" w14:textId="7359F770" w:rsidR="5C8A30C2" w:rsidRPr="0001060C" w:rsidRDefault="5C8A30C2" w:rsidP="5C8A30C2">
            <w:pPr>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Soma da quantidade de presenças de todos os alunos matriculados durante o mês em cada mês do projeto.</w:t>
            </w:r>
          </w:p>
        </w:tc>
        <w:tc>
          <w:tcPr>
            <w:tcW w:w="1380" w:type="dxa"/>
            <w:tcBorders>
              <w:bottom w:val="single" w:sz="6" w:space="0" w:color="auto"/>
            </w:tcBorders>
            <w:tcMar>
              <w:left w:w="90" w:type="dxa"/>
              <w:right w:w="90" w:type="dxa"/>
            </w:tcMar>
          </w:tcPr>
          <w:p w14:paraId="3E23D2F8" w14:textId="770C354F" w:rsidR="5C8A30C2" w:rsidRPr="0001060C" w:rsidRDefault="5C8A30C2" w:rsidP="5C8A30C2">
            <w:pPr>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Listas de frequência mensais devidamente assinadas pelo professor e pela entidade</w:t>
            </w:r>
          </w:p>
        </w:tc>
        <w:tc>
          <w:tcPr>
            <w:tcW w:w="1470" w:type="dxa"/>
            <w:tcBorders>
              <w:bottom w:val="single" w:sz="6" w:space="0" w:color="auto"/>
            </w:tcBorders>
            <w:tcMar>
              <w:left w:w="90" w:type="dxa"/>
              <w:right w:w="90" w:type="dxa"/>
            </w:tcMar>
          </w:tcPr>
          <w:p w14:paraId="396B1B95" w14:textId="30CF02EB" w:rsidR="5C8A30C2" w:rsidRPr="0001060C" w:rsidRDefault="5C8A30C2" w:rsidP="5C8A30C2">
            <w:pPr>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1500</w:t>
            </w:r>
          </w:p>
        </w:tc>
        <w:tc>
          <w:tcPr>
            <w:tcW w:w="1305" w:type="dxa"/>
            <w:tcBorders>
              <w:bottom w:val="single" w:sz="6" w:space="0" w:color="auto"/>
              <w:right w:val="single" w:sz="6" w:space="0" w:color="auto"/>
            </w:tcBorders>
            <w:tcMar>
              <w:left w:w="90" w:type="dxa"/>
              <w:right w:w="90" w:type="dxa"/>
            </w:tcMar>
          </w:tcPr>
          <w:p w14:paraId="5FAB5733" w14:textId="3939B7A7" w:rsidR="5C8A30C2" w:rsidRPr="0001060C" w:rsidRDefault="5C8A30C2" w:rsidP="5C8A30C2">
            <w:pPr>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A meta não foi atingida pois ...</w:t>
            </w:r>
          </w:p>
        </w:tc>
      </w:tr>
    </w:tbl>
    <w:p w14:paraId="0465A962" w14:textId="0CB3C2BB" w:rsidR="5C8A30C2" w:rsidRPr="0001060C"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14:paraId="221FF1E0" w14:textId="34E12851" w:rsidR="2971BEE3" w:rsidRPr="0001060C"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São Paulo, __ de _______ </w:t>
      </w:r>
      <w:proofErr w:type="spellStart"/>
      <w:r w:rsidRPr="0001060C">
        <w:rPr>
          <w:rFonts w:ascii="Calibri" w:eastAsia="Calibri" w:hAnsi="Calibri" w:cs="Calibri"/>
          <w:color w:val="000000" w:themeColor="text1"/>
          <w:sz w:val="24"/>
          <w:szCs w:val="24"/>
        </w:rPr>
        <w:t>de</w:t>
      </w:r>
      <w:proofErr w:type="spellEnd"/>
      <w:r w:rsidRPr="0001060C">
        <w:rPr>
          <w:rFonts w:ascii="Calibri" w:eastAsia="Calibri" w:hAnsi="Calibri" w:cs="Calibri"/>
          <w:color w:val="000000" w:themeColor="text1"/>
          <w:sz w:val="24"/>
          <w:szCs w:val="24"/>
        </w:rPr>
        <w:t xml:space="preserve"> ________</w:t>
      </w:r>
    </w:p>
    <w:p w14:paraId="1827F807" w14:textId="51BF6030" w:rsidR="2971BEE3" w:rsidRPr="0001060C"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__________________________________</w:t>
      </w:r>
    </w:p>
    <w:p w14:paraId="3DC9CEF4" w14:textId="3BBA0F4A" w:rsidR="2971BEE3" w:rsidRPr="0001060C" w:rsidRDefault="2971BEE3" w:rsidP="5C8A30C2">
      <w:pPr>
        <w:widowControl w:val="0"/>
        <w:spacing w:before="120" w:after="0" w:line="360" w:lineRule="auto"/>
        <w:ind w:firstLine="709"/>
        <w:jc w:val="center"/>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Presidente OSC</w:t>
      </w:r>
    </w:p>
    <w:p w14:paraId="40D56787" w14:textId="1F0CE6B2" w:rsidR="5C8A30C2" w:rsidRPr="0001060C" w:rsidRDefault="5C8A30C2">
      <w:pPr>
        <w:rPr>
          <w:rFonts w:ascii="Calibri" w:hAnsi="Calibri" w:cs="Calibri"/>
          <w:sz w:val="24"/>
          <w:szCs w:val="24"/>
        </w:rPr>
      </w:pPr>
      <w:r w:rsidRPr="0001060C">
        <w:rPr>
          <w:rFonts w:ascii="Calibri" w:hAnsi="Calibri" w:cs="Calibri"/>
          <w:sz w:val="24"/>
          <w:szCs w:val="24"/>
        </w:rPr>
        <w:br w:type="page"/>
      </w:r>
    </w:p>
    <w:p w14:paraId="54B9B214" w14:textId="6997D7C8" w:rsidR="5C8A30C2" w:rsidRPr="0001060C" w:rsidRDefault="5C8A30C2" w:rsidP="5C8A30C2">
      <w:pPr>
        <w:spacing w:before="120" w:line="360" w:lineRule="auto"/>
        <w:rPr>
          <w:rFonts w:ascii="Calibri" w:eastAsia="Calibri" w:hAnsi="Calibri" w:cs="Calibri"/>
          <w:color w:val="000000" w:themeColor="text1"/>
          <w:sz w:val="24"/>
          <w:szCs w:val="24"/>
        </w:rPr>
      </w:pPr>
    </w:p>
    <w:p w14:paraId="4AF7D9DE" w14:textId="6D3EC390" w:rsidR="2971BEE3" w:rsidRPr="0001060C" w:rsidRDefault="2971BEE3" w:rsidP="5C8A30C2">
      <w:pPr>
        <w:spacing w:line="360"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 xml:space="preserve">ANEXO </w:t>
      </w:r>
      <w:r w:rsidR="3862B60C" w:rsidRPr="0001060C">
        <w:rPr>
          <w:rFonts w:ascii="Calibri" w:eastAsia="Calibri" w:hAnsi="Calibri" w:cs="Calibri"/>
          <w:b/>
          <w:bCs/>
          <w:color w:val="000000" w:themeColor="text1"/>
          <w:sz w:val="24"/>
          <w:szCs w:val="24"/>
        </w:rPr>
        <w:t>XVI</w:t>
      </w:r>
    </w:p>
    <w:p w14:paraId="5D3BC101" w14:textId="4A4007F5" w:rsidR="2971BEE3" w:rsidRPr="0001060C" w:rsidRDefault="2971BEE3" w:rsidP="5C8A30C2">
      <w:pPr>
        <w:spacing w:line="360"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RELATÓRIO DE COMPROVAÇÃO DOS ITENS DO PLANO DE TRABALHO</w:t>
      </w:r>
    </w:p>
    <w:p w14:paraId="0421A531" w14:textId="6DD04D7B" w:rsidR="2971BEE3" w:rsidRPr="0001060C" w:rsidRDefault="2971BEE3" w:rsidP="5C8A30C2">
      <w:pPr>
        <w:spacing w:line="360" w:lineRule="auto"/>
        <w:ind w:firstLine="708"/>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O objetivo deste anexo é a comprovação da implementação dos diferentes itens previstos no plano de trabalho.</w:t>
      </w:r>
    </w:p>
    <w:p w14:paraId="1B3A088F" w14:textId="512652D7" w:rsidR="2971BEE3" w:rsidRPr="0001060C" w:rsidRDefault="2971BEE3" w:rsidP="5C8A30C2">
      <w:pPr>
        <w:spacing w:line="360" w:lineRule="auto"/>
        <w:ind w:firstLine="708"/>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Assim, a OSC deverá apresentar a lista de itens e as fotos da presença do item em cada local em que foi desenvolvido o projeto, por exemplo, fotos das estruturas, materiais e insumos contemplados no plano de trabalho aprovado.</w:t>
      </w:r>
    </w:p>
    <w:p w14:paraId="638DD3E7" w14:textId="7141B849"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ÓRGÃO PÚBLICO:</w:t>
      </w:r>
    </w:p>
    <w:p w14:paraId="3BCEA535" w14:textId="448F29DA"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ORGANIZAÇÃO DA SOCIEDADE CIVIL: </w:t>
      </w:r>
    </w:p>
    <w:p w14:paraId="4D1A9E83" w14:textId="6DA4BBEE"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CNPJ:</w:t>
      </w:r>
    </w:p>
    <w:p w14:paraId="5509059A" w14:textId="6A1BC482"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RESPONSÁVEL(IS) PELA OSC: </w:t>
      </w:r>
    </w:p>
    <w:p w14:paraId="26B902DF" w14:textId="0F7DB297"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OBJETO DA PARCERIA: </w:t>
      </w:r>
    </w:p>
    <w:p w14:paraId="64E5F0C7" w14:textId="355A9B81"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NÚMERO DO TERMO:</w:t>
      </w:r>
    </w:p>
    <w:p w14:paraId="3F4708C3" w14:textId="01ED1806" w:rsidR="5C8A30C2" w:rsidRPr="0001060C"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30"/>
        <w:gridCol w:w="4230"/>
      </w:tblGrid>
      <w:tr w:rsidR="5C8A30C2" w:rsidRPr="0001060C" w14:paraId="42453AB0" w14:textId="77777777" w:rsidTr="5C8A30C2">
        <w:trPr>
          <w:trHeight w:val="300"/>
        </w:trPr>
        <w:tc>
          <w:tcPr>
            <w:tcW w:w="4230" w:type="dxa"/>
            <w:tcBorders>
              <w:top w:val="single" w:sz="6" w:space="0" w:color="auto"/>
              <w:left w:val="single" w:sz="6" w:space="0" w:color="auto"/>
            </w:tcBorders>
            <w:tcMar>
              <w:left w:w="90" w:type="dxa"/>
              <w:right w:w="90" w:type="dxa"/>
            </w:tcMar>
          </w:tcPr>
          <w:p w14:paraId="0E919B7D" w14:textId="0A78D09A" w:rsidR="5C8A30C2" w:rsidRPr="0001060C" w:rsidRDefault="5C8A30C2" w:rsidP="5C8A30C2">
            <w:pPr>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Local</w:t>
            </w:r>
          </w:p>
        </w:tc>
        <w:tc>
          <w:tcPr>
            <w:tcW w:w="4230" w:type="dxa"/>
            <w:tcBorders>
              <w:top w:val="single" w:sz="6" w:space="0" w:color="auto"/>
              <w:right w:val="single" w:sz="6" w:space="0" w:color="auto"/>
            </w:tcBorders>
            <w:tcMar>
              <w:left w:w="90" w:type="dxa"/>
              <w:right w:w="90" w:type="dxa"/>
            </w:tcMar>
          </w:tcPr>
          <w:p w14:paraId="05ECB621" w14:textId="40A93285" w:rsidR="5C8A30C2" w:rsidRPr="0001060C" w:rsidRDefault="5C8A30C2" w:rsidP="5C8A30C2">
            <w:pPr>
              <w:widowControl w:val="0"/>
              <w:spacing w:before="120" w:line="360" w:lineRule="auto"/>
              <w:jc w:val="both"/>
              <w:rPr>
                <w:rFonts w:ascii="Calibri" w:eastAsia="Calibri" w:hAnsi="Calibri" w:cs="Calibri"/>
                <w:sz w:val="24"/>
                <w:szCs w:val="24"/>
              </w:rPr>
            </w:pPr>
          </w:p>
        </w:tc>
      </w:tr>
      <w:tr w:rsidR="5C8A30C2" w:rsidRPr="0001060C" w14:paraId="61CB9E45" w14:textId="77777777" w:rsidTr="5C8A30C2">
        <w:trPr>
          <w:trHeight w:val="300"/>
        </w:trPr>
        <w:tc>
          <w:tcPr>
            <w:tcW w:w="4230" w:type="dxa"/>
            <w:tcBorders>
              <w:left w:val="single" w:sz="6" w:space="0" w:color="auto"/>
            </w:tcBorders>
            <w:tcMar>
              <w:left w:w="90" w:type="dxa"/>
              <w:right w:w="90" w:type="dxa"/>
            </w:tcMar>
          </w:tcPr>
          <w:p w14:paraId="182D8B21" w14:textId="2C61CECF" w:rsidR="5C8A30C2" w:rsidRPr="0001060C" w:rsidRDefault="5C8A30C2" w:rsidP="5C8A30C2">
            <w:pPr>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Data</w:t>
            </w:r>
          </w:p>
        </w:tc>
        <w:tc>
          <w:tcPr>
            <w:tcW w:w="4230" w:type="dxa"/>
            <w:tcBorders>
              <w:right w:val="single" w:sz="6" w:space="0" w:color="auto"/>
            </w:tcBorders>
            <w:tcMar>
              <w:left w:w="90" w:type="dxa"/>
              <w:right w:w="90" w:type="dxa"/>
            </w:tcMar>
          </w:tcPr>
          <w:p w14:paraId="274200C2" w14:textId="06F960F2" w:rsidR="5C8A30C2" w:rsidRPr="0001060C" w:rsidRDefault="5C8A30C2" w:rsidP="5C8A30C2">
            <w:pPr>
              <w:widowControl w:val="0"/>
              <w:spacing w:before="120" w:line="360" w:lineRule="auto"/>
              <w:jc w:val="both"/>
              <w:rPr>
                <w:rFonts w:ascii="Calibri" w:eastAsia="Calibri" w:hAnsi="Calibri" w:cs="Calibri"/>
                <w:sz w:val="24"/>
                <w:szCs w:val="24"/>
              </w:rPr>
            </w:pPr>
          </w:p>
        </w:tc>
      </w:tr>
      <w:tr w:rsidR="5C8A30C2" w:rsidRPr="0001060C" w14:paraId="42C2C2C3" w14:textId="77777777" w:rsidTr="5C8A30C2">
        <w:trPr>
          <w:trHeight w:val="300"/>
        </w:trPr>
        <w:tc>
          <w:tcPr>
            <w:tcW w:w="4230" w:type="dxa"/>
            <w:tcBorders>
              <w:left w:val="single" w:sz="6" w:space="0" w:color="auto"/>
              <w:bottom w:val="single" w:sz="6" w:space="0" w:color="auto"/>
            </w:tcBorders>
            <w:tcMar>
              <w:left w:w="90" w:type="dxa"/>
              <w:right w:w="90" w:type="dxa"/>
            </w:tcMar>
          </w:tcPr>
          <w:p w14:paraId="727C2B7F" w14:textId="7A8112E9" w:rsidR="5C8A30C2" w:rsidRPr="0001060C" w:rsidRDefault="5C8A30C2" w:rsidP="5C8A30C2">
            <w:pPr>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Descrição do item</w:t>
            </w:r>
          </w:p>
        </w:tc>
        <w:tc>
          <w:tcPr>
            <w:tcW w:w="4230" w:type="dxa"/>
            <w:tcBorders>
              <w:bottom w:val="single" w:sz="6" w:space="0" w:color="auto"/>
              <w:right w:val="single" w:sz="6" w:space="0" w:color="auto"/>
            </w:tcBorders>
            <w:tcMar>
              <w:left w:w="90" w:type="dxa"/>
              <w:right w:w="90" w:type="dxa"/>
            </w:tcMar>
          </w:tcPr>
          <w:p w14:paraId="72254589" w14:textId="7D2C096B" w:rsidR="5C8A30C2" w:rsidRPr="0001060C" w:rsidRDefault="5C8A30C2" w:rsidP="5C8A30C2">
            <w:pPr>
              <w:widowControl w:val="0"/>
              <w:spacing w:before="120" w:line="360" w:lineRule="auto"/>
              <w:jc w:val="both"/>
              <w:rPr>
                <w:rFonts w:ascii="Calibri" w:eastAsia="Calibri" w:hAnsi="Calibri" w:cs="Calibri"/>
                <w:sz w:val="24"/>
                <w:szCs w:val="24"/>
              </w:rPr>
            </w:pPr>
          </w:p>
        </w:tc>
      </w:tr>
    </w:tbl>
    <w:p w14:paraId="5CA6B1CF" w14:textId="6CC35709" w:rsidR="2971BEE3" w:rsidRPr="0001060C" w:rsidRDefault="2971BEE3" w:rsidP="5C8A30C2">
      <w:pPr>
        <w:widowControl w:val="0"/>
        <w:spacing w:before="120" w:after="120" w:line="360" w:lineRule="auto"/>
        <w:ind w:firstLine="709"/>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Fotos</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30"/>
        <w:gridCol w:w="4230"/>
      </w:tblGrid>
      <w:tr w:rsidR="5C8A30C2" w:rsidRPr="0001060C" w14:paraId="03AB365F" w14:textId="77777777" w:rsidTr="5C8A30C2">
        <w:trPr>
          <w:trHeight w:val="300"/>
        </w:trPr>
        <w:tc>
          <w:tcPr>
            <w:tcW w:w="4230" w:type="dxa"/>
            <w:tcBorders>
              <w:top w:val="single" w:sz="6" w:space="0" w:color="auto"/>
              <w:left w:val="single" w:sz="6" w:space="0" w:color="auto"/>
            </w:tcBorders>
            <w:tcMar>
              <w:left w:w="90" w:type="dxa"/>
              <w:right w:w="90" w:type="dxa"/>
            </w:tcMar>
          </w:tcPr>
          <w:p w14:paraId="74294700" w14:textId="23925B6F" w:rsidR="5C8A30C2" w:rsidRPr="0001060C" w:rsidRDefault="5C8A30C2" w:rsidP="5C8A30C2">
            <w:pPr>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Local</w:t>
            </w:r>
          </w:p>
        </w:tc>
        <w:tc>
          <w:tcPr>
            <w:tcW w:w="4230" w:type="dxa"/>
            <w:tcBorders>
              <w:top w:val="single" w:sz="6" w:space="0" w:color="auto"/>
              <w:right w:val="single" w:sz="6" w:space="0" w:color="auto"/>
            </w:tcBorders>
            <w:tcMar>
              <w:left w:w="90" w:type="dxa"/>
              <w:right w:w="90" w:type="dxa"/>
            </w:tcMar>
          </w:tcPr>
          <w:p w14:paraId="04E1F51C" w14:textId="66CC54B3" w:rsidR="5C8A30C2" w:rsidRPr="0001060C" w:rsidRDefault="5C8A30C2" w:rsidP="5C8A30C2">
            <w:pPr>
              <w:widowControl w:val="0"/>
              <w:spacing w:before="120" w:line="360" w:lineRule="auto"/>
              <w:jc w:val="both"/>
              <w:rPr>
                <w:rFonts w:ascii="Calibri" w:eastAsia="Calibri" w:hAnsi="Calibri" w:cs="Calibri"/>
                <w:sz w:val="24"/>
                <w:szCs w:val="24"/>
              </w:rPr>
            </w:pPr>
          </w:p>
        </w:tc>
      </w:tr>
      <w:tr w:rsidR="5C8A30C2" w:rsidRPr="0001060C" w14:paraId="2AB5BC8C" w14:textId="77777777" w:rsidTr="5C8A30C2">
        <w:trPr>
          <w:trHeight w:val="300"/>
        </w:trPr>
        <w:tc>
          <w:tcPr>
            <w:tcW w:w="4230" w:type="dxa"/>
            <w:tcBorders>
              <w:left w:val="single" w:sz="6" w:space="0" w:color="auto"/>
            </w:tcBorders>
            <w:tcMar>
              <w:left w:w="90" w:type="dxa"/>
              <w:right w:w="90" w:type="dxa"/>
            </w:tcMar>
          </w:tcPr>
          <w:p w14:paraId="59571780" w14:textId="1BB1627B" w:rsidR="5C8A30C2" w:rsidRPr="0001060C" w:rsidRDefault="5C8A30C2" w:rsidP="5C8A30C2">
            <w:pPr>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Data</w:t>
            </w:r>
          </w:p>
        </w:tc>
        <w:tc>
          <w:tcPr>
            <w:tcW w:w="4230" w:type="dxa"/>
            <w:tcBorders>
              <w:right w:val="single" w:sz="6" w:space="0" w:color="auto"/>
            </w:tcBorders>
            <w:tcMar>
              <w:left w:w="90" w:type="dxa"/>
              <w:right w:w="90" w:type="dxa"/>
            </w:tcMar>
          </w:tcPr>
          <w:p w14:paraId="6F490FDA" w14:textId="1D380A6B" w:rsidR="5C8A30C2" w:rsidRPr="0001060C" w:rsidRDefault="5C8A30C2" w:rsidP="5C8A30C2">
            <w:pPr>
              <w:widowControl w:val="0"/>
              <w:spacing w:before="120" w:line="360" w:lineRule="auto"/>
              <w:jc w:val="both"/>
              <w:rPr>
                <w:rFonts w:ascii="Calibri" w:eastAsia="Calibri" w:hAnsi="Calibri" w:cs="Calibri"/>
                <w:sz w:val="24"/>
                <w:szCs w:val="24"/>
              </w:rPr>
            </w:pPr>
          </w:p>
        </w:tc>
      </w:tr>
      <w:tr w:rsidR="5C8A30C2" w:rsidRPr="0001060C" w14:paraId="5FE0ECEE" w14:textId="77777777" w:rsidTr="5C8A30C2">
        <w:trPr>
          <w:trHeight w:val="300"/>
        </w:trPr>
        <w:tc>
          <w:tcPr>
            <w:tcW w:w="4230" w:type="dxa"/>
            <w:tcBorders>
              <w:left w:val="single" w:sz="6" w:space="0" w:color="auto"/>
              <w:bottom w:val="single" w:sz="6" w:space="0" w:color="auto"/>
            </w:tcBorders>
            <w:tcMar>
              <w:left w:w="90" w:type="dxa"/>
              <w:right w:w="90" w:type="dxa"/>
            </w:tcMar>
          </w:tcPr>
          <w:p w14:paraId="5F3C4592" w14:textId="69F06BA4" w:rsidR="5C8A30C2" w:rsidRPr="0001060C" w:rsidRDefault="5C8A30C2" w:rsidP="5C8A30C2">
            <w:pPr>
              <w:widowControl w:val="0"/>
              <w:spacing w:before="120" w:line="360" w:lineRule="auto"/>
              <w:jc w:val="both"/>
              <w:rPr>
                <w:rFonts w:ascii="Calibri" w:eastAsia="Calibri" w:hAnsi="Calibri" w:cs="Calibri"/>
                <w:sz w:val="24"/>
                <w:szCs w:val="24"/>
              </w:rPr>
            </w:pPr>
            <w:r w:rsidRPr="0001060C">
              <w:rPr>
                <w:rFonts w:ascii="Calibri" w:eastAsia="Calibri" w:hAnsi="Calibri" w:cs="Calibri"/>
                <w:sz w:val="24"/>
                <w:szCs w:val="24"/>
              </w:rPr>
              <w:t>Descrição do item</w:t>
            </w:r>
          </w:p>
        </w:tc>
        <w:tc>
          <w:tcPr>
            <w:tcW w:w="4230" w:type="dxa"/>
            <w:tcBorders>
              <w:bottom w:val="single" w:sz="6" w:space="0" w:color="auto"/>
              <w:right w:val="single" w:sz="6" w:space="0" w:color="auto"/>
            </w:tcBorders>
            <w:tcMar>
              <w:left w:w="90" w:type="dxa"/>
              <w:right w:w="90" w:type="dxa"/>
            </w:tcMar>
          </w:tcPr>
          <w:p w14:paraId="35B0AFFE" w14:textId="39B4FFF2" w:rsidR="5C8A30C2" w:rsidRPr="0001060C" w:rsidRDefault="5C8A30C2" w:rsidP="5C8A30C2">
            <w:pPr>
              <w:widowControl w:val="0"/>
              <w:spacing w:before="120" w:line="360" w:lineRule="auto"/>
              <w:jc w:val="both"/>
              <w:rPr>
                <w:rFonts w:ascii="Calibri" w:eastAsia="Calibri" w:hAnsi="Calibri" w:cs="Calibri"/>
                <w:sz w:val="24"/>
                <w:szCs w:val="24"/>
              </w:rPr>
            </w:pPr>
          </w:p>
        </w:tc>
      </w:tr>
    </w:tbl>
    <w:p w14:paraId="69CC5388" w14:textId="1FEDB3C3" w:rsidR="2971BEE3" w:rsidRPr="0001060C" w:rsidRDefault="2971BEE3" w:rsidP="5C8A30C2">
      <w:pPr>
        <w:widowControl w:val="0"/>
        <w:spacing w:before="120" w:after="120" w:line="360" w:lineRule="auto"/>
        <w:ind w:firstLine="709"/>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Fotos</w:t>
      </w:r>
    </w:p>
    <w:p w14:paraId="70DA87AD" w14:textId="05FFFA7F" w:rsidR="5C8A30C2" w:rsidRPr="0001060C"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14:paraId="78D3186D" w14:textId="1D74861F" w:rsidR="2971BEE3" w:rsidRPr="0001060C"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São Paulo, __ de _______ </w:t>
      </w:r>
      <w:proofErr w:type="spellStart"/>
      <w:r w:rsidRPr="0001060C">
        <w:rPr>
          <w:rFonts w:ascii="Calibri" w:eastAsia="Calibri" w:hAnsi="Calibri" w:cs="Calibri"/>
          <w:color w:val="000000" w:themeColor="text1"/>
          <w:sz w:val="24"/>
          <w:szCs w:val="24"/>
        </w:rPr>
        <w:t>de</w:t>
      </w:r>
      <w:proofErr w:type="spellEnd"/>
      <w:r w:rsidRPr="0001060C">
        <w:rPr>
          <w:rFonts w:ascii="Calibri" w:eastAsia="Calibri" w:hAnsi="Calibri" w:cs="Calibri"/>
          <w:color w:val="000000" w:themeColor="text1"/>
          <w:sz w:val="24"/>
          <w:szCs w:val="24"/>
        </w:rPr>
        <w:t xml:space="preserve"> ________</w:t>
      </w:r>
    </w:p>
    <w:p w14:paraId="50AEA006" w14:textId="6B49DDC5" w:rsidR="2971BEE3" w:rsidRPr="0001060C"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__________________________________</w:t>
      </w:r>
    </w:p>
    <w:p w14:paraId="5AF7B74D" w14:textId="10FDDB26" w:rsidR="2971BEE3" w:rsidRPr="0001060C"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Presidente OSC</w:t>
      </w:r>
    </w:p>
    <w:p w14:paraId="296D2FF5" w14:textId="5BB2FBE5" w:rsidR="5C8A30C2" w:rsidRPr="0001060C" w:rsidRDefault="5C8A30C2">
      <w:pPr>
        <w:rPr>
          <w:rFonts w:ascii="Calibri" w:hAnsi="Calibri" w:cs="Calibri"/>
          <w:sz w:val="24"/>
          <w:szCs w:val="24"/>
        </w:rPr>
      </w:pPr>
      <w:r w:rsidRPr="0001060C">
        <w:rPr>
          <w:rFonts w:ascii="Calibri" w:hAnsi="Calibri" w:cs="Calibri"/>
          <w:sz w:val="24"/>
          <w:szCs w:val="24"/>
        </w:rPr>
        <w:br w:type="page"/>
      </w:r>
    </w:p>
    <w:p w14:paraId="0A6165DC" w14:textId="5978F77D" w:rsidR="5C8A30C2" w:rsidRPr="0001060C" w:rsidRDefault="5C8A30C2" w:rsidP="5C8A30C2">
      <w:pPr>
        <w:widowControl w:val="0"/>
        <w:spacing w:before="120" w:after="0" w:line="360" w:lineRule="auto"/>
        <w:ind w:firstLine="709"/>
        <w:jc w:val="right"/>
        <w:rPr>
          <w:rFonts w:ascii="Calibri" w:eastAsia="Calibri" w:hAnsi="Calibri" w:cs="Calibri"/>
          <w:color w:val="000000" w:themeColor="text1"/>
          <w:sz w:val="24"/>
          <w:szCs w:val="24"/>
        </w:rPr>
      </w:pPr>
    </w:p>
    <w:p w14:paraId="2C79310D" w14:textId="719A5EE5" w:rsidR="2971BEE3" w:rsidRPr="0001060C" w:rsidRDefault="2971BEE3" w:rsidP="5C8A30C2">
      <w:pPr>
        <w:spacing w:line="360" w:lineRule="auto"/>
        <w:jc w:val="center"/>
        <w:rPr>
          <w:rFonts w:ascii="Calibri" w:eastAsia="Calibri" w:hAnsi="Calibri" w:cs="Calibri"/>
          <w:b/>
          <w:bCs/>
          <w:color w:val="000000" w:themeColor="text1"/>
          <w:sz w:val="24"/>
          <w:szCs w:val="24"/>
        </w:rPr>
      </w:pPr>
      <w:r w:rsidRPr="0001060C">
        <w:rPr>
          <w:rFonts w:ascii="Calibri" w:eastAsia="Calibri" w:hAnsi="Calibri" w:cs="Calibri"/>
          <w:b/>
          <w:bCs/>
          <w:color w:val="000000" w:themeColor="text1"/>
          <w:sz w:val="24"/>
          <w:szCs w:val="24"/>
        </w:rPr>
        <w:t xml:space="preserve">ANEXO </w:t>
      </w:r>
      <w:r w:rsidR="73788A43" w:rsidRPr="0001060C">
        <w:rPr>
          <w:rFonts w:ascii="Calibri" w:eastAsia="Calibri" w:hAnsi="Calibri" w:cs="Calibri"/>
          <w:b/>
          <w:bCs/>
          <w:color w:val="000000" w:themeColor="text1"/>
          <w:sz w:val="24"/>
          <w:szCs w:val="24"/>
        </w:rPr>
        <w:t>XVII</w:t>
      </w:r>
    </w:p>
    <w:p w14:paraId="16EBB050" w14:textId="604B2F75" w:rsidR="2971BEE3" w:rsidRPr="0001060C" w:rsidRDefault="2971BEE3" w:rsidP="5C8A30C2">
      <w:pPr>
        <w:spacing w:line="360"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DEMONSTRATIVO DOS REPASSES PÚBLICOS RECEBIDOS</w:t>
      </w:r>
    </w:p>
    <w:p w14:paraId="297A3EC6" w14:textId="56E2E912"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ÓRGÃO PÚBLICO:</w:t>
      </w:r>
    </w:p>
    <w:p w14:paraId="4C1F295D" w14:textId="6C1CB858"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ORGANIZAÇÃO DA SOCIEDADE CIVIL: </w:t>
      </w:r>
    </w:p>
    <w:p w14:paraId="552EC185" w14:textId="2905249B"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CNPJ:</w:t>
      </w:r>
    </w:p>
    <w:p w14:paraId="48F4A635" w14:textId="4A6659A6"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RESPONSÁVEL(IS) PELA OSC: </w:t>
      </w:r>
    </w:p>
    <w:p w14:paraId="52DF12C7" w14:textId="6578385D"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OBJETO DA PARCERIA: </w:t>
      </w:r>
    </w:p>
    <w:p w14:paraId="4F7F2805" w14:textId="7CB2D198" w:rsidR="2971BEE3" w:rsidRPr="0001060C" w:rsidRDefault="2971BEE3" w:rsidP="5C8A30C2">
      <w:pPr>
        <w:widowControl w:val="0"/>
        <w:spacing w:before="120"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140"/>
        <w:gridCol w:w="1305"/>
      </w:tblGrid>
      <w:tr w:rsidR="5C8A30C2" w:rsidRPr="0001060C" w14:paraId="6A1B7A2C" w14:textId="77777777" w:rsidTr="5C8A30C2">
        <w:trPr>
          <w:trHeight w:val="540"/>
        </w:trPr>
        <w:tc>
          <w:tcPr>
            <w:tcW w:w="84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5A69E433" w14:textId="59766123" w:rsidR="5C8A30C2" w:rsidRPr="0001060C" w:rsidRDefault="5C8A30C2"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DEMONSTRATIVO DOS REPASSES PÚBLICOS RECEBIDOS</w:t>
            </w:r>
          </w:p>
        </w:tc>
      </w:tr>
      <w:tr w:rsidR="5C8A30C2" w:rsidRPr="0001060C" w14:paraId="513E2D8F" w14:textId="77777777" w:rsidTr="5C8A30C2">
        <w:trPr>
          <w:trHeight w:val="40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0782EF4B" w14:textId="731A64E8" w:rsidR="5C8A30C2" w:rsidRPr="0001060C" w:rsidRDefault="5C8A30C2"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w:t>
            </w:r>
          </w:p>
        </w:tc>
        <w:tc>
          <w:tcPr>
            <w:tcW w:w="1305" w:type="dxa"/>
            <w:tcBorders>
              <w:top w:val="nil"/>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41AEC41" w14:textId="77020681" w:rsidR="5C8A30C2" w:rsidRPr="0001060C" w:rsidRDefault="5C8A30C2"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VALORES R$</w:t>
            </w:r>
          </w:p>
        </w:tc>
      </w:tr>
      <w:tr w:rsidR="5C8A30C2" w:rsidRPr="0001060C" w14:paraId="0EE3C36C"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763D41C" w14:textId="5EE72ADE" w:rsidR="5C8A30C2" w:rsidRPr="0001060C" w:rsidRDefault="5C8A30C2" w:rsidP="5C8A30C2">
            <w:pPr>
              <w:spacing w:line="360"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SALDO DO PERÍODO E/OU EXERCÍCIO ANTERIOR (a)</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4BC5ACAA" w14:textId="7359580F" w:rsidR="5C8A30C2" w:rsidRPr="0001060C" w:rsidRDefault="5C8A30C2" w:rsidP="5C8A30C2">
            <w:pPr>
              <w:spacing w:line="360"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R$ 0,00</w:t>
            </w:r>
          </w:p>
        </w:tc>
      </w:tr>
      <w:tr w:rsidR="5C8A30C2" w:rsidRPr="0001060C" w14:paraId="4F4A5F21"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0D4329D1" w14:textId="1D8A2C0D" w:rsidR="5C8A30C2" w:rsidRPr="0001060C" w:rsidRDefault="5C8A30C2"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REPASSADOS NO PERÍODO E/OU EXERCÍCIO (DATA) b = b1 + b2 + b3 + b4</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6FF0B536" w14:textId="75981FD2" w:rsidR="5C8A30C2" w:rsidRPr="0001060C" w:rsidRDefault="5C8A30C2" w:rsidP="5C8A30C2">
            <w:pPr>
              <w:spacing w:after="0" w:line="360" w:lineRule="auto"/>
              <w:jc w:val="both"/>
              <w:rPr>
                <w:rFonts w:ascii="Calibri" w:eastAsia="Calibri" w:hAnsi="Calibri" w:cs="Calibri"/>
                <w:color w:val="000000" w:themeColor="text1"/>
                <w:sz w:val="24"/>
                <w:szCs w:val="24"/>
              </w:rPr>
            </w:pPr>
          </w:p>
          <w:p w14:paraId="040AD400" w14:textId="5C393664" w:rsidR="5C8A30C2" w:rsidRPr="0001060C" w:rsidRDefault="5C8A30C2"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R$ 0,00</w:t>
            </w:r>
          </w:p>
        </w:tc>
      </w:tr>
      <w:tr w:rsidR="5C8A30C2" w:rsidRPr="0001060C" w14:paraId="73F9C364"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4102C1B" w14:textId="28766E1E" w:rsidR="5C8A30C2" w:rsidRPr="0001060C" w:rsidRDefault="5C8A30C2"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Repasse 1 - (DATA) (b1)</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6EBD3FE" w14:textId="40F9A0BE" w:rsidR="5C8A30C2" w:rsidRPr="0001060C" w:rsidRDefault="5C8A30C2" w:rsidP="5C8A30C2">
            <w:pPr>
              <w:spacing w:after="0" w:line="360" w:lineRule="auto"/>
              <w:jc w:val="both"/>
              <w:rPr>
                <w:rFonts w:ascii="Calibri" w:eastAsia="Calibri" w:hAnsi="Calibri" w:cs="Calibri"/>
                <w:color w:val="000000" w:themeColor="text1"/>
                <w:sz w:val="24"/>
                <w:szCs w:val="24"/>
              </w:rPr>
            </w:pPr>
          </w:p>
        </w:tc>
      </w:tr>
      <w:tr w:rsidR="5C8A30C2" w:rsidRPr="0001060C" w14:paraId="7C5A1B81"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06D3373E" w14:textId="4D726254" w:rsidR="5C8A30C2" w:rsidRPr="0001060C" w:rsidRDefault="5C8A30C2"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Repasse 2 - (DATA) (b2)</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5E3714E" w14:textId="06701C59" w:rsidR="5C8A30C2" w:rsidRPr="0001060C" w:rsidRDefault="5C8A30C2" w:rsidP="5C8A30C2">
            <w:pPr>
              <w:spacing w:after="0" w:line="360" w:lineRule="auto"/>
              <w:jc w:val="both"/>
              <w:rPr>
                <w:rFonts w:ascii="Calibri" w:eastAsia="Calibri" w:hAnsi="Calibri" w:cs="Calibri"/>
                <w:color w:val="000000" w:themeColor="text1"/>
                <w:sz w:val="24"/>
                <w:szCs w:val="24"/>
              </w:rPr>
            </w:pPr>
          </w:p>
        </w:tc>
      </w:tr>
      <w:tr w:rsidR="5C8A30C2" w:rsidRPr="0001060C" w14:paraId="6716B0D1"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5AA95A90" w14:textId="4EC326C7" w:rsidR="5C8A30C2" w:rsidRPr="0001060C" w:rsidRDefault="5C8A30C2"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Repasse 3 - (DATA) (b3)</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5F970EB" w14:textId="04B5FA2B" w:rsidR="5C8A30C2" w:rsidRPr="0001060C" w:rsidRDefault="5C8A30C2" w:rsidP="5C8A30C2">
            <w:pPr>
              <w:spacing w:after="0" w:line="360" w:lineRule="auto"/>
              <w:jc w:val="both"/>
              <w:rPr>
                <w:rFonts w:ascii="Calibri" w:eastAsia="Calibri" w:hAnsi="Calibri" w:cs="Calibri"/>
                <w:color w:val="000000" w:themeColor="text1"/>
                <w:sz w:val="24"/>
                <w:szCs w:val="24"/>
              </w:rPr>
            </w:pPr>
          </w:p>
        </w:tc>
      </w:tr>
      <w:tr w:rsidR="5C8A30C2" w:rsidRPr="0001060C" w14:paraId="39EABD45"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E4EA0F1" w14:textId="33367FF7" w:rsidR="5C8A30C2" w:rsidRPr="0001060C" w:rsidRDefault="5C8A30C2"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Repasse 4 - (DATA) (b4)</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0C2647C" w14:textId="24ABAEEA" w:rsidR="5C8A30C2" w:rsidRPr="0001060C" w:rsidRDefault="5C8A30C2" w:rsidP="5C8A30C2">
            <w:pPr>
              <w:spacing w:after="0" w:line="360" w:lineRule="auto"/>
              <w:jc w:val="both"/>
              <w:rPr>
                <w:rFonts w:ascii="Calibri" w:eastAsia="Calibri" w:hAnsi="Calibri" w:cs="Calibri"/>
                <w:color w:val="000000" w:themeColor="text1"/>
                <w:sz w:val="24"/>
                <w:szCs w:val="24"/>
              </w:rPr>
            </w:pPr>
          </w:p>
        </w:tc>
      </w:tr>
      <w:tr w:rsidR="5C8A30C2" w:rsidRPr="0001060C" w14:paraId="5969580F"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8B55CEE" w14:textId="656646D7" w:rsidR="5C8A30C2" w:rsidRPr="0001060C" w:rsidRDefault="5C8A30C2"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RECEITA COM APLICAÇÕES FINANCEIRAS DOS REPASSES PÚBLICOS NO PERÍODO E/OU EXERCÍCIO (c)</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501E0FD2" w14:textId="3151AC08" w:rsidR="5C8A30C2" w:rsidRPr="0001060C" w:rsidRDefault="5C8A30C2"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R$ 00,00</w:t>
            </w:r>
          </w:p>
        </w:tc>
      </w:tr>
      <w:tr w:rsidR="5C8A30C2" w:rsidRPr="0001060C" w14:paraId="74DB5828"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45307865" w14:textId="2F85C148" w:rsidR="5C8A30C2" w:rsidRPr="0001060C" w:rsidRDefault="5C8A30C2"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Total (d = a + b + c)</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7DB1B4F1" w14:textId="040CC9C6" w:rsidR="5C8A30C2" w:rsidRPr="0001060C" w:rsidRDefault="5C8A30C2"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R$ 00,00</w:t>
            </w:r>
          </w:p>
        </w:tc>
      </w:tr>
      <w:tr w:rsidR="5C8A30C2" w:rsidRPr="0001060C" w14:paraId="452352D1"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0950E577" w14:textId="4E9DF3CD" w:rsidR="5C8A30C2" w:rsidRPr="0001060C" w:rsidRDefault="5C8A30C2"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RECURSOS PRÓPRIOS APLICADOS PELO BENEFICIÁRIO (Contrapartida)</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388F06E" w14:textId="7721384D" w:rsidR="5C8A30C2" w:rsidRPr="0001060C" w:rsidRDefault="5C8A30C2"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R$ 00,00</w:t>
            </w:r>
          </w:p>
        </w:tc>
      </w:tr>
    </w:tbl>
    <w:p w14:paraId="7A72975B" w14:textId="13F93893"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São Paulo, ______de _______de _________.</w:t>
      </w:r>
    </w:p>
    <w:p w14:paraId="5BE1476E" w14:textId="5F15983A"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________________________________</w:t>
      </w:r>
    </w:p>
    <w:p w14:paraId="06D67106" w14:textId="72C7CF54"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Presidente OSC</w:t>
      </w:r>
    </w:p>
    <w:p w14:paraId="36F7E6AF" w14:textId="40B2436F"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__________________________________</w:t>
      </w:r>
    </w:p>
    <w:p w14:paraId="6345CD29" w14:textId="200BE4CE"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Contador Responsável</w:t>
      </w:r>
    </w:p>
    <w:p w14:paraId="7C3E7642" w14:textId="31D8F2A2" w:rsidR="5C8A30C2" w:rsidRPr="0001060C" w:rsidRDefault="5C8A30C2" w:rsidP="5C8A30C2">
      <w:pPr>
        <w:spacing w:line="360" w:lineRule="auto"/>
        <w:rPr>
          <w:rFonts w:ascii="Calibri" w:eastAsia="Calibri" w:hAnsi="Calibri" w:cs="Calibri"/>
          <w:color w:val="000000" w:themeColor="text1"/>
          <w:sz w:val="24"/>
          <w:szCs w:val="24"/>
        </w:rPr>
      </w:pPr>
    </w:p>
    <w:p w14:paraId="013AB849" w14:textId="785AA8C5" w:rsidR="5C8A30C2" w:rsidRPr="0001060C" w:rsidRDefault="5C8A30C2">
      <w:pPr>
        <w:rPr>
          <w:rFonts w:ascii="Calibri" w:hAnsi="Calibri" w:cs="Calibri"/>
          <w:sz w:val="24"/>
          <w:szCs w:val="24"/>
        </w:rPr>
      </w:pPr>
      <w:r w:rsidRPr="0001060C">
        <w:rPr>
          <w:rFonts w:ascii="Calibri" w:hAnsi="Calibri" w:cs="Calibri"/>
          <w:sz w:val="24"/>
          <w:szCs w:val="24"/>
        </w:rPr>
        <w:br w:type="page"/>
      </w:r>
    </w:p>
    <w:p w14:paraId="0890FA96" w14:textId="1DB1F481" w:rsidR="2971BEE3" w:rsidRPr="0001060C" w:rsidRDefault="2971BEE3" w:rsidP="5C8A30C2">
      <w:pPr>
        <w:spacing w:line="360" w:lineRule="auto"/>
        <w:jc w:val="center"/>
        <w:rPr>
          <w:rFonts w:ascii="Calibri" w:eastAsia="Calibri" w:hAnsi="Calibri" w:cs="Calibri"/>
          <w:b/>
          <w:bCs/>
          <w:color w:val="000000" w:themeColor="text1"/>
          <w:sz w:val="24"/>
          <w:szCs w:val="24"/>
        </w:rPr>
      </w:pPr>
      <w:r w:rsidRPr="0001060C">
        <w:rPr>
          <w:rFonts w:ascii="Calibri" w:eastAsia="Calibri" w:hAnsi="Calibri" w:cs="Calibri"/>
          <w:b/>
          <w:bCs/>
          <w:color w:val="000000" w:themeColor="text1"/>
          <w:sz w:val="24"/>
          <w:szCs w:val="24"/>
        </w:rPr>
        <w:lastRenderedPageBreak/>
        <w:t xml:space="preserve">ANEXO </w:t>
      </w:r>
      <w:r w:rsidR="26375724" w:rsidRPr="0001060C">
        <w:rPr>
          <w:rFonts w:ascii="Calibri" w:eastAsia="Calibri" w:hAnsi="Calibri" w:cs="Calibri"/>
          <w:b/>
          <w:bCs/>
          <w:color w:val="000000" w:themeColor="text1"/>
          <w:sz w:val="24"/>
          <w:szCs w:val="24"/>
        </w:rPr>
        <w:t>X</w:t>
      </w:r>
      <w:r w:rsidRPr="0001060C">
        <w:rPr>
          <w:rFonts w:ascii="Calibri" w:eastAsia="Calibri" w:hAnsi="Calibri" w:cs="Calibri"/>
          <w:b/>
          <w:bCs/>
          <w:color w:val="000000" w:themeColor="text1"/>
          <w:sz w:val="24"/>
          <w:szCs w:val="24"/>
        </w:rPr>
        <w:t>V</w:t>
      </w:r>
      <w:r w:rsidR="734937D2" w:rsidRPr="0001060C">
        <w:rPr>
          <w:rFonts w:ascii="Calibri" w:eastAsia="Calibri" w:hAnsi="Calibri" w:cs="Calibri"/>
          <w:b/>
          <w:bCs/>
          <w:color w:val="000000" w:themeColor="text1"/>
          <w:sz w:val="24"/>
          <w:szCs w:val="24"/>
        </w:rPr>
        <w:t>III</w:t>
      </w:r>
    </w:p>
    <w:p w14:paraId="384FF8C0" w14:textId="7B52992F" w:rsidR="2971BEE3" w:rsidRPr="0001060C" w:rsidRDefault="2971BEE3" w:rsidP="5C8A30C2">
      <w:pPr>
        <w:spacing w:line="360"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DEMONSTRATIVO DO SALDO FINANCEIRO DO EXERCÍCIO</w:t>
      </w:r>
    </w:p>
    <w:p w14:paraId="0344F9A1" w14:textId="210F057D"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ÓRGÃO PÚBLICO:</w:t>
      </w:r>
    </w:p>
    <w:p w14:paraId="34A5535C" w14:textId="0BF0C257"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ORGANIZAÇÃO DA SOCIEDADE CIVIL: </w:t>
      </w:r>
    </w:p>
    <w:p w14:paraId="3FAA678E" w14:textId="0F0200A4"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CNPJ:</w:t>
      </w:r>
    </w:p>
    <w:p w14:paraId="505309B6" w14:textId="0C976F54"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RESPONSÁVEL(IS) PELA OSC: </w:t>
      </w:r>
    </w:p>
    <w:p w14:paraId="6093F784" w14:textId="6FD195ED"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OBJETO DA PARCERIA: </w:t>
      </w:r>
    </w:p>
    <w:p w14:paraId="3EA49355" w14:textId="722C8A7D" w:rsidR="2971BEE3" w:rsidRPr="0001060C" w:rsidRDefault="2971BEE3" w:rsidP="5C8A30C2">
      <w:pPr>
        <w:spacing w:after="0" w:line="24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NÚMERO DO TERMO:</w:t>
      </w:r>
    </w:p>
    <w:p w14:paraId="2BB47241" w14:textId="22A24663" w:rsidR="5C8A30C2" w:rsidRPr="0001060C" w:rsidRDefault="5C8A30C2" w:rsidP="5C8A30C2">
      <w:pPr>
        <w:spacing w:line="360"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06"/>
        <w:gridCol w:w="1684"/>
      </w:tblGrid>
      <w:tr w:rsidR="5C8A30C2" w:rsidRPr="0001060C" w14:paraId="5F33E134" w14:textId="77777777" w:rsidTr="5C8A30C2">
        <w:trPr>
          <w:trHeight w:val="765"/>
        </w:trPr>
        <w:tc>
          <w:tcPr>
            <w:tcW w:w="84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4C2750" w14:textId="2FBA9BF4" w:rsidR="5C8A30C2" w:rsidRPr="0001060C" w:rsidRDefault="5C8A30C2" w:rsidP="5C8A30C2">
            <w:pPr>
              <w:pStyle w:val="TableParagraph"/>
              <w:spacing w:line="360" w:lineRule="auto"/>
              <w:ind w:left="142"/>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DEMONSTRATIVO DO SALDO FINANCEIRO DO EXERCÍCIO</w:t>
            </w:r>
          </w:p>
        </w:tc>
      </w:tr>
      <w:tr w:rsidR="5C8A30C2" w:rsidRPr="0001060C" w14:paraId="12C665DF"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8790E6" w14:textId="4648CD78" w:rsidR="5C8A30C2" w:rsidRPr="0001060C" w:rsidRDefault="5C8A30C2" w:rsidP="5C8A30C2">
            <w:pPr>
              <w:pStyle w:val="TableParagraph"/>
              <w:spacing w:line="360" w:lineRule="auto"/>
              <w:ind w:left="142"/>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TOTAL DE RECURSOS DISPONÍVEL NO EXERCÍCIO (TOTAL RECEBIDO VIA REPASSES)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4B25DF" w14:textId="05D22E04" w:rsidR="5C8A30C2" w:rsidRPr="0001060C" w:rsidRDefault="5C8A30C2" w:rsidP="5C8A30C2">
            <w:pPr>
              <w:pStyle w:val="TableParagraph"/>
              <w:spacing w:line="360" w:lineRule="auto"/>
              <w:ind w:left="142"/>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R$ 00,00</w:t>
            </w:r>
          </w:p>
        </w:tc>
      </w:tr>
      <w:tr w:rsidR="5C8A30C2" w:rsidRPr="0001060C" w14:paraId="709FD37A"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A2FBD8" w14:textId="533B790A" w:rsidR="5C8A30C2" w:rsidRPr="0001060C" w:rsidRDefault="5C8A30C2" w:rsidP="5C8A30C2">
            <w:pPr>
              <w:pStyle w:val="TableParagraph"/>
              <w:spacing w:line="360" w:lineRule="auto"/>
              <w:ind w:left="142"/>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RECEITA COM APLICAÇÕES FINANCEIRAS DOS REPASSES PÚBLICOS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46F921" w14:textId="404CDC7B" w:rsidR="5C8A30C2" w:rsidRPr="0001060C" w:rsidRDefault="5C8A30C2" w:rsidP="5C8A30C2">
            <w:pPr>
              <w:pStyle w:val="TableParagraph"/>
              <w:spacing w:line="360" w:lineRule="auto"/>
              <w:ind w:left="142"/>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R$ 00,00</w:t>
            </w:r>
          </w:p>
        </w:tc>
      </w:tr>
      <w:tr w:rsidR="5C8A30C2" w:rsidRPr="0001060C" w14:paraId="101695E5"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DAE3CE" w14:textId="5E639C59" w:rsidR="5C8A30C2" w:rsidRPr="0001060C" w:rsidRDefault="5C8A30C2" w:rsidP="5C8A30C2">
            <w:pPr>
              <w:pStyle w:val="TableParagraph"/>
              <w:spacing w:line="360" w:lineRule="auto"/>
              <w:ind w:left="142"/>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TOTAL DE GLOSAS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726914" w14:textId="733B3A74" w:rsidR="5C8A30C2" w:rsidRPr="0001060C" w:rsidRDefault="5C8A30C2" w:rsidP="5C8A30C2">
            <w:pPr>
              <w:spacing w:line="360" w:lineRule="auto"/>
              <w:ind w:left="142"/>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R$ 00,00</w:t>
            </w:r>
          </w:p>
        </w:tc>
      </w:tr>
      <w:tr w:rsidR="5C8A30C2" w:rsidRPr="0001060C" w14:paraId="03C2F0C7"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C50FB5" w14:textId="6DD11AF3" w:rsidR="5C8A30C2" w:rsidRPr="0001060C" w:rsidRDefault="5C8A30C2" w:rsidP="5C8A30C2">
            <w:pPr>
              <w:pStyle w:val="TableParagraph"/>
              <w:spacing w:line="360" w:lineRule="auto"/>
              <w:ind w:left="142"/>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 xml:space="preserve">TOTAL DE RECURSO PÚBLICO NÃO GASTO (VALORES QUE FORAM REPASSADOS, PORÉM QUE NÃO FORAM GASTOS PELA OSC, E ASSIM PERMANECERAM NA CONTA CORRENTE) </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41801B" w14:textId="06C336A3" w:rsidR="5C8A30C2" w:rsidRPr="0001060C" w:rsidRDefault="5C8A30C2" w:rsidP="5C8A30C2">
            <w:pPr>
              <w:spacing w:line="360" w:lineRule="auto"/>
              <w:ind w:left="142"/>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R$ 00,00</w:t>
            </w:r>
          </w:p>
        </w:tc>
      </w:tr>
      <w:tr w:rsidR="5C8A30C2" w:rsidRPr="0001060C" w14:paraId="5615F48B"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4E02B4" w14:textId="4A31CA3F" w:rsidR="5C8A30C2" w:rsidRPr="0001060C" w:rsidRDefault="5C8A30C2" w:rsidP="5C8A30C2">
            <w:pPr>
              <w:pStyle w:val="TableParagraph"/>
              <w:spacing w:line="360" w:lineRule="auto"/>
              <w:ind w:left="142"/>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TOTAL DE DESPESAS PAGAS NO EXERCÍCIO</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DCFE3B" w14:textId="1E1534DE" w:rsidR="5C8A30C2" w:rsidRPr="0001060C" w:rsidRDefault="5C8A30C2" w:rsidP="5C8A30C2">
            <w:pPr>
              <w:spacing w:line="360" w:lineRule="auto"/>
              <w:ind w:left="142"/>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R$ 00,00</w:t>
            </w:r>
          </w:p>
        </w:tc>
      </w:tr>
      <w:tr w:rsidR="5C8A30C2" w:rsidRPr="0001060C" w14:paraId="09B8E2B9"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DB7600" w14:textId="2A8D22E0" w:rsidR="5C8A30C2" w:rsidRPr="0001060C" w:rsidRDefault="5C8A30C2" w:rsidP="5C8A30C2">
            <w:pPr>
              <w:pStyle w:val="TableParagraph"/>
              <w:spacing w:line="360" w:lineRule="auto"/>
              <w:ind w:left="142"/>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TOTAL DE EVENTUAIS DEVOLUÇÕES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822D0B" w14:textId="5C12F908" w:rsidR="5C8A30C2" w:rsidRPr="0001060C" w:rsidRDefault="5C8A30C2" w:rsidP="5C8A30C2">
            <w:pPr>
              <w:spacing w:line="360" w:lineRule="auto"/>
              <w:ind w:left="142"/>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R$ 00,00</w:t>
            </w:r>
          </w:p>
        </w:tc>
      </w:tr>
      <w:tr w:rsidR="5C8A30C2" w:rsidRPr="0001060C" w14:paraId="56712814" w14:textId="77777777" w:rsidTr="5C8A30C2">
        <w:trPr>
          <w:trHeight w:val="30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85117F" w14:textId="41EBC8D6" w:rsidR="5C8A30C2" w:rsidRPr="0001060C" w:rsidRDefault="5C8A30C2" w:rsidP="5C8A30C2">
            <w:pPr>
              <w:pStyle w:val="TableParagraph"/>
              <w:spacing w:line="360" w:lineRule="auto"/>
              <w:ind w:left="142"/>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SALDO</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699768" w14:textId="1C1E0016" w:rsidR="5C8A30C2" w:rsidRPr="0001060C" w:rsidRDefault="5C8A30C2" w:rsidP="5C8A30C2">
            <w:pPr>
              <w:spacing w:line="360" w:lineRule="auto"/>
              <w:ind w:left="142"/>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R$ 00,00</w:t>
            </w:r>
          </w:p>
        </w:tc>
      </w:tr>
    </w:tbl>
    <w:p w14:paraId="6A6D481B" w14:textId="1B1E328E" w:rsidR="5C8A30C2" w:rsidRPr="0001060C" w:rsidRDefault="5C8A30C2" w:rsidP="5C8A30C2">
      <w:pPr>
        <w:widowControl w:val="0"/>
        <w:spacing w:before="120" w:after="0" w:line="360" w:lineRule="auto"/>
        <w:ind w:firstLine="709"/>
        <w:jc w:val="right"/>
        <w:rPr>
          <w:rFonts w:ascii="Calibri" w:eastAsia="Calibri" w:hAnsi="Calibri" w:cs="Calibri"/>
          <w:color w:val="000000" w:themeColor="text1"/>
          <w:sz w:val="24"/>
          <w:szCs w:val="24"/>
        </w:rPr>
      </w:pPr>
    </w:p>
    <w:p w14:paraId="590AD579" w14:textId="4BFC8154"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São Paulo, ______de _______de _________.</w:t>
      </w:r>
    </w:p>
    <w:p w14:paraId="0F02AE25" w14:textId="75D19594"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________________________________</w:t>
      </w:r>
    </w:p>
    <w:p w14:paraId="05909976" w14:textId="17705A6F"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Presidente OSC</w:t>
      </w:r>
    </w:p>
    <w:p w14:paraId="18BB4323" w14:textId="1C9E6B4B"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__________________________________</w:t>
      </w:r>
    </w:p>
    <w:p w14:paraId="70F9FC33" w14:textId="7C315BCF"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Contador Responsável</w:t>
      </w:r>
    </w:p>
    <w:p w14:paraId="6FCC3788" w14:textId="516E61E5" w:rsidR="5C8A30C2" w:rsidRPr="0001060C" w:rsidRDefault="5C8A30C2" w:rsidP="5C8A30C2">
      <w:pPr>
        <w:rPr>
          <w:rFonts w:ascii="Calibri" w:eastAsia="Calibri" w:hAnsi="Calibri" w:cs="Calibri"/>
          <w:color w:val="000000" w:themeColor="text1"/>
          <w:sz w:val="24"/>
          <w:szCs w:val="24"/>
        </w:rPr>
      </w:pPr>
    </w:p>
    <w:p w14:paraId="3D9B52B4" w14:textId="038EE7C0" w:rsidR="5C8A30C2" w:rsidRPr="0001060C" w:rsidRDefault="5C8A30C2">
      <w:pPr>
        <w:rPr>
          <w:rFonts w:ascii="Calibri" w:hAnsi="Calibri" w:cs="Calibri"/>
          <w:sz w:val="24"/>
          <w:szCs w:val="24"/>
        </w:rPr>
      </w:pPr>
      <w:r w:rsidRPr="0001060C">
        <w:rPr>
          <w:rFonts w:ascii="Calibri" w:hAnsi="Calibri" w:cs="Calibri"/>
          <w:sz w:val="24"/>
          <w:szCs w:val="24"/>
        </w:rPr>
        <w:br w:type="page"/>
      </w:r>
    </w:p>
    <w:p w14:paraId="13CF537C" w14:textId="095E7426" w:rsidR="2971BEE3" w:rsidRPr="0001060C" w:rsidRDefault="2971BEE3" w:rsidP="5C8A30C2">
      <w:pPr>
        <w:spacing w:line="360" w:lineRule="auto"/>
        <w:jc w:val="center"/>
        <w:rPr>
          <w:rFonts w:ascii="Calibri" w:eastAsia="Calibri" w:hAnsi="Calibri" w:cs="Calibri"/>
          <w:b/>
          <w:bCs/>
          <w:color w:val="000000" w:themeColor="text1"/>
          <w:sz w:val="24"/>
          <w:szCs w:val="24"/>
        </w:rPr>
      </w:pPr>
      <w:r w:rsidRPr="0001060C">
        <w:rPr>
          <w:rFonts w:ascii="Calibri" w:eastAsia="Calibri" w:hAnsi="Calibri" w:cs="Calibri"/>
          <w:b/>
          <w:bCs/>
          <w:color w:val="000000" w:themeColor="text1"/>
          <w:sz w:val="24"/>
          <w:szCs w:val="24"/>
        </w:rPr>
        <w:lastRenderedPageBreak/>
        <w:t xml:space="preserve">ANEXO </w:t>
      </w:r>
      <w:r w:rsidR="181A5A2F" w:rsidRPr="0001060C">
        <w:rPr>
          <w:rFonts w:ascii="Calibri" w:eastAsia="Calibri" w:hAnsi="Calibri" w:cs="Calibri"/>
          <w:b/>
          <w:bCs/>
          <w:color w:val="000000" w:themeColor="text1"/>
          <w:sz w:val="24"/>
          <w:szCs w:val="24"/>
        </w:rPr>
        <w:t>XIX</w:t>
      </w:r>
    </w:p>
    <w:p w14:paraId="54FBB5C3" w14:textId="39FFA0FE" w:rsidR="2971BEE3" w:rsidRPr="0001060C" w:rsidRDefault="2971BEE3" w:rsidP="5C8A30C2">
      <w:pPr>
        <w:spacing w:line="360"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RELATÓRIO DE RECEITA E DESPESA</w:t>
      </w:r>
    </w:p>
    <w:p w14:paraId="713EDF83" w14:textId="5378CF79" w:rsidR="2971BEE3" w:rsidRPr="0001060C" w:rsidRDefault="2971BEE3"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ÓRGÃO PÚBLICO:</w:t>
      </w:r>
    </w:p>
    <w:p w14:paraId="3DABAE67" w14:textId="25915444" w:rsidR="2971BEE3" w:rsidRPr="0001060C" w:rsidRDefault="2971BEE3"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ORGANIZAÇÃO DA SOCIEDADE CIVIL: </w:t>
      </w:r>
    </w:p>
    <w:p w14:paraId="05D43186" w14:textId="731A2CFE" w:rsidR="2971BEE3" w:rsidRPr="0001060C" w:rsidRDefault="2971BEE3"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CNPJ:</w:t>
      </w:r>
    </w:p>
    <w:p w14:paraId="3E96DEDE" w14:textId="0B4C8EDB" w:rsidR="2971BEE3" w:rsidRPr="0001060C" w:rsidRDefault="2971BEE3"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RESPONSÁVEL(IS) PELA OSC: </w:t>
      </w:r>
    </w:p>
    <w:p w14:paraId="749CA065" w14:textId="44DE7773" w:rsidR="2971BEE3" w:rsidRPr="0001060C" w:rsidRDefault="2971BEE3"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OBJETO DA PARCERIA: </w:t>
      </w:r>
    </w:p>
    <w:p w14:paraId="42C46C4B" w14:textId="319B44F1" w:rsidR="2971BEE3" w:rsidRPr="0001060C" w:rsidRDefault="2971BEE3"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771"/>
        <w:gridCol w:w="585"/>
        <w:gridCol w:w="571"/>
        <w:gridCol w:w="257"/>
        <w:gridCol w:w="1384"/>
        <w:gridCol w:w="742"/>
        <w:gridCol w:w="499"/>
        <w:gridCol w:w="942"/>
        <w:gridCol w:w="942"/>
        <w:gridCol w:w="556"/>
        <w:gridCol w:w="342"/>
        <w:gridCol w:w="899"/>
      </w:tblGrid>
      <w:tr w:rsidR="5C8A30C2" w:rsidRPr="0001060C" w14:paraId="5EBFF4A8" w14:textId="77777777" w:rsidTr="5C8A30C2">
        <w:trPr>
          <w:trHeight w:val="300"/>
        </w:trPr>
        <w:tc>
          <w:tcPr>
            <w:tcW w:w="7591" w:type="dxa"/>
            <w:gridSpan w:val="11"/>
            <w:vMerge w:val="restart"/>
            <w:tcBorders>
              <w:top w:val="single" w:sz="6" w:space="0" w:color="auto"/>
              <w:left w:val="single" w:sz="6" w:space="0" w:color="000000" w:themeColor="text1"/>
              <w:right w:val="single" w:sz="6" w:space="0" w:color="000000" w:themeColor="text1"/>
            </w:tcBorders>
            <w:vAlign w:val="center"/>
          </w:tcPr>
          <w:p w14:paraId="2BB64703" w14:textId="14A29B8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RELATÓRIO DE RECEITA E DESPESA</w:t>
            </w:r>
          </w:p>
        </w:tc>
        <w:tc>
          <w:tcPr>
            <w:tcW w:w="899" w:type="dxa"/>
            <w:tcBorders>
              <w:top w:val="single" w:sz="6" w:space="0" w:color="auto"/>
              <w:left w:val="single" w:sz="6" w:space="0" w:color="000000" w:themeColor="text1"/>
              <w:bottom w:val="nil"/>
              <w:right w:val="single" w:sz="6" w:space="0" w:color="000000" w:themeColor="text1"/>
            </w:tcBorders>
            <w:vAlign w:val="center"/>
          </w:tcPr>
          <w:p w14:paraId="6795488C" w14:textId="15C0AF52"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Parcial </w:t>
            </w:r>
            <w:proofErr w:type="gramStart"/>
            <w:r w:rsidRPr="0001060C">
              <w:rPr>
                <w:rFonts w:ascii="Calibri" w:eastAsia="Times New Roman" w:hAnsi="Calibri" w:cs="Calibri"/>
                <w:b/>
                <w:bCs/>
                <w:color w:val="000000" w:themeColor="text1"/>
                <w:sz w:val="24"/>
                <w:szCs w:val="24"/>
              </w:rPr>
              <w:t>( )</w:t>
            </w:r>
            <w:proofErr w:type="gramEnd"/>
          </w:p>
        </w:tc>
      </w:tr>
      <w:tr w:rsidR="5C8A30C2" w:rsidRPr="0001060C" w14:paraId="16A331F3" w14:textId="77777777" w:rsidTr="5C8A30C2">
        <w:trPr>
          <w:trHeight w:val="300"/>
        </w:trPr>
        <w:tc>
          <w:tcPr>
            <w:tcW w:w="7591" w:type="dxa"/>
            <w:gridSpan w:val="11"/>
            <w:vMerge/>
            <w:tcBorders>
              <w:left w:val="single" w:sz="0" w:space="0" w:color="000000" w:themeColor="text1"/>
              <w:right w:val="single" w:sz="0" w:space="0" w:color="000000" w:themeColor="text1"/>
            </w:tcBorders>
            <w:vAlign w:val="center"/>
          </w:tcPr>
          <w:p w14:paraId="0AB19A30" w14:textId="77777777" w:rsidR="00724963" w:rsidRPr="0001060C" w:rsidRDefault="00724963">
            <w:pPr>
              <w:rPr>
                <w:rFonts w:ascii="Calibri" w:hAnsi="Calibri" w:cs="Calibri"/>
                <w:sz w:val="24"/>
                <w:szCs w:val="24"/>
              </w:rPr>
            </w:pPr>
          </w:p>
        </w:tc>
        <w:tc>
          <w:tcPr>
            <w:tcW w:w="899" w:type="dxa"/>
            <w:tcBorders>
              <w:top w:val="single" w:sz="6" w:space="0" w:color="auto"/>
              <w:left w:val="single" w:sz="6" w:space="0" w:color="000000" w:themeColor="text1"/>
              <w:bottom w:val="nil"/>
              <w:right w:val="single" w:sz="6" w:space="0" w:color="000000" w:themeColor="text1"/>
            </w:tcBorders>
            <w:vAlign w:val="center"/>
          </w:tcPr>
          <w:p w14:paraId="45AC445F" w14:textId="6D552F57"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Final </w:t>
            </w:r>
            <w:proofErr w:type="gramStart"/>
            <w:r w:rsidRPr="0001060C">
              <w:rPr>
                <w:rFonts w:ascii="Calibri" w:eastAsia="Times New Roman" w:hAnsi="Calibri" w:cs="Calibri"/>
                <w:b/>
                <w:bCs/>
                <w:color w:val="000000" w:themeColor="text1"/>
                <w:sz w:val="24"/>
                <w:szCs w:val="24"/>
              </w:rPr>
              <w:t>( )</w:t>
            </w:r>
            <w:proofErr w:type="gramEnd"/>
          </w:p>
        </w:tc>
      </w:tr>
      <w:tr w:rsidR="5C8A30C2" w:rsidRPr="0001060C" w14:paraId="72AD7875" w14:textId="77777777" w:rsidTr="5C8A30C2">
        <w:trPr>
          <w:trHeight w:val="585"/>
        </w:trPr>
        <w:tc>
          <w:tcPr>
            <w:tcW w:w="6693" w:type="dxa"/>
            <w:gridSpan w:val="9"/>
            <w:tcBorders>
              <w:top w:val="single" w:sz="6" w:space="0" w:color="auto"/>
              <w:left w:val="single" w:sz="6" w:space="0" w:color="000000" w:themeColor="text1"/>
              <w:bottom w:val="nil"/>
              <w:right w:val="single" w:sz="6" w:space="0" w:color="000000" w:themeColor="text1"/>
            </w:tcBorders>
            <w:vAlign w:val="center"/>
          </w:tcPr>
          <w:p w14:paraId="4A1B3F7E" w14:textId="6E1E1B9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NOME DO PROJETO:   </w:t>
            </w:r>
          </w:p>
        </w:tc>
        <w:tc>
          <w:tcPr>
            <w:tcW w:w="898" w:type="dxa"/>
            <w:gridSpan w:val="2"/>
            <w:tcBorders>
              <w:top w:val="single" w:sz="6" w:space="0" w:color="auto"/>
              <w:left w:val="nil"/>
              <w:bottom w:val="nil"/>
              <w:right w:val="single" w:sz="6" w:space="0" w:color="000000" w:themeColor="text1"/>
            </w:tcBorders>
            <w:vAlign w:val="center"/>
          </w:tcPr>
          <w:p w14:paraId="0FEEE6FF" w14:textId="4B0B0AB3"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Nº DO EMPENHO</w:t>
            </w:r>
          </w:p>
        </w:tc>
        <w:tc>
          <w:tcPr>
            <w:tcW w:w="899" w:type="dxa"/>
            <w:tcBorders>
              <w:top w:val="single" w:sz="6" w:space="0" w:color="auto"/>
              <w:left w:val="nil"/>
              <w:bottom w:val="nil"/>
              <w:right w:val="single" w:sz="6" w:space="0" w:color="auto"/>
            </w:tcBorders>
            <w:vAlign w:val="center"/>
          </w:tcPr>
          <w:p w14:paraId="456871E9" w14:textId="08D1C390"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Nº DO PROCESSO</w:t>
            </w:r>
          </w:p>
        </w:tc>
      </w:tr>
      <w:tr w:rsidR="5C8A30C2" w:rsidRPr="0001060C" w14:paraId="170BBCE6" w14:textId="77777777" w:rsidTr="5C8A30C2">
        <w:trPr>
          <w:trHeight w:val="345"/>
        </w:trPr>
        <w:tc>
          <w:tcPr>
            <w:tcW w:w="6693" w:type="dxa"/>
            <w:gridSpan w:val="9"/>
            <w:tcBorders>
              <w:top w:val="nil"/>
              <w:left w:val="single" w:sz="6" w:space="0" w:color="000000" w:themeColor="text1"/>
              <w:bottom w:val="single" w:sz="6" w:space="0" w:color="auto"/>
              <w:right w:val="single" w:sz="6" w:space="0" w:color="000000" w:themeColor="text1"/>
            </w:tcBorders>
            <w:vAlign w:val="center"/>
          </w:tcPr>
          <w:p w14:paraId="2DF0368F" w14:textId="4F3C51E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PROPONENTE:                 </w:t>
            </w:r>
          </w:p>
        </w:tc>
        <w:tc>
          <w:tcPr>
            <w:tcW w:w="898" w:type="dxa"/>
            <w:gridSpan w:val="2"/>
            <w:tcBorders>
              <w:top w:val="nil"/>
              <w:left w:val="nil"/>
              <w:bottom w:val="single" w:sz="6" w:space="0" w:color="auto"/>
              <w:right w:val="single" w:sz="6" w:space="0" w:color="000000" w:themeColor="text1"/>
            </w:tcBorders>
            <w:vAlign w:val="center"/>
          </w:tcPr>
          <w:p w14:paraId="1CC97781" w14:textId="0797A633"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99" w:type="dxa"/>
            <w:tcBorders>
              <w:top w:val="nil"/>
              <w:left w:val="nil"/>
              <w:bottom w:val="single" w:sz="6" w:space="0" w:color="auto"/>
              <w:right w:val="single" w:sz="6" w:space="0" w:color="auto"/>
            </w:tcBorders>
            <w:vAlign w:val="center"/>
          </w:tcPr>
          <w:p w14:paraId="2AC59D74" w14:textId="29093033"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r>
      <w:tr w:rsidR="5C8A30C2" w:rsidRPr="0001060C" w14:paraId="1C7F0EF4" w14:textId="77777777" w:rsidTr="5C8A30C2">
        <w:trPr>
          <w:trHeight w:val="345"/>
        </w:trPr>
        <w:tc>
          <w:tcPr>
            <w:tcW w:w="1927" w:type="dxa"/>
            <w:gridSpan w:val="3"/>
            <w:tcBorders>
              <w:top w:val="single" w:sz="6" w:space="0" w:color="auto"/>
              <w:left w:val="single" w:sz="6" w:space="0" w:color="auto"/>
              <w:bottom w:val="single" w:sz="6" w:space="0" w:color="auto"/>
              <w:right w:val="single" w:sz="6" w:space="0" w:color="000000" w:themeColor="text1"/>
            </w:tcBorders>
            <w:vAlign w:val="center"/>
          </w:tcPr>
          <w:p w14:paraId="25520805" w14:textId="34A3F55C"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RCEITA</w:t>
            </w:r>
          </w:p>
        </w:tc>
        <w:tc>
          <w:tcPr>
            <w:tcW w:w="6563" w:type="dxa"/>
            <w:gridSpan w:val="9"/>
            <w:tcBorders>
              <w:top w:val="single" w:sz="6" w:space="0" w:color="auto"/>
              <w:left w:val="nil"/>
              <w:bottom w:val="single" w:sz="6" w:space="0" w:color="auto"/>
              <w:right w:val="single" w:sz="6" w:space="0" w:color="000000" w:themeColor="text1"/>
            </w:tcBorders>
            <w:vAlign w:val="center"/>
          </w:tcPr>
          <w:p w14:paraId="417DCD2D" w14:textId="73B4D927"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DESPESAS</w:t>
            </w:r>
          </w:p>
        </w:tc>
      </w:tr>
      <w:tr w:rsidR="5C8A30C2" w:rsidRPr="0001060C" w14:paraId="49754384" w14:textId="77777777" w:rsidTr="5C8A30C2">
        <w:trPr>
          <w:trHeight w:val="1875"/>
        </w:trPr>
        <w:tc>
          <w:tcPr>
            <w:tcW w:w="771" w:type="dxa"/>
            <w:tcBorders>
              <w:top w:val="single" w:sz="6" w:space="0" w:color="auto"/>
              <w:left w:val="single" w:sz="6" w:space="0" w:color="auto"/>
              <w:bottom w:val="single" w:sz="6" w:space="0" w:color="auto"/>
              <w:right w:val="single" w:sz="6" w:space="0" w:color="000000" w:themeColor="text1"/>
            </w:tcBorders>
            <w:vAlign w:val="center"/>
          </w:tcPr>
          <w:p w14:paraId="387C96C4" w14:textId="52CB5B71"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ORIGEM DA RECEITA</w:t>
            </w:r>
          </w:p>
        </w:tc>
        <w:tc>
          <w:tcPr>
            <w:tcW w:w="585" w:type="dxa"/>
            <w:tcBorders>
              <w:top w:val="nil"/>
              <w:left w:val="single" w:sz="6" w:space="0" w:color="auto"/>
              <w:bottom w:val="single" w:sz="6" w:space="0" w:color="auto"/>
              <w:right w:val="single" w:sz="6" w:space="0" w:color="auto"/>
            </w:tcBorders>
            <w:vAlign w:val="center"/>
          </w:tcPr>
          <w:p w14:paraId="2823E8F4" w14:textId="31367CAB"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DATA</w:t>
            </w:r>
          </w:p>
        </w:tc>
        <w:tc>
          <w:tcPr>
            <w:tcW w:w="571" w:type="dxa"/>
            <w:tcBorders>
              <w:top w:val="nil"/>
              <w:left w:val="single" w:sz="6" w:space="0" w:color="auto"/>
              <w:bottom w:val="single" w:sz="6" w:space="0" w:color="auto"/>
              <w:right w:val="nil"/>
            </w:tcBorders>
            <w:vAlign w:val="center"/>
          </w:tcPr>
          <w:p w14:paraId="2B573BF7" w14:textId="04D48070"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VALOR</w:t>
            </w:r>
          </w:p>
        </w:tc>
        <w:tc>
          <w:tcPr>
            <w:tcW w:w="257" w:type="dxa"/>
            <w:tcBorders>
              <w:top w:val="single" w:sz="6" w:space="0" w:color="auto"/>
              <w:left w:val="single" w:sz="6" w:space="0" w:color="auto"/>
              <w:bottom w:val="single" w:sz="6" w:space="0" w:color="auto"/>
              <w:right w:val="single" w:sz="6" w:space="0" w:color="000000" w:themeColor="text1"/>
            </w:tcBorders>
            <w:vAlign w:val="center"/>
          </w:tcPr>
          <w:p w14:paraId="4F441860" w14:textId="29A70687"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Nº ITEM PT</w:t>
            </w:r>
          </w:p>
        </w:tc>
        <w:tc>
          <w:tcPr>
            <w:tcW w:w="1384" w:type="dxa"/>
            <w:tcBorders>
              <w:top w:val="nil"/>
              <w:left w:val="single" w:sz="6" w:space="0" w:color="auto"/>
              <w:bottom w:val="single" w:sz="6" w:space="0" w:color="auto"/>
              <w:right w:val="nil"/>
            </w:tcBorders>
            <w:shd w:val="clear" w:color="auto" w:fill="FFFFFF" w:themeFill="background1"/>
            <w:vAlign w:val="center"/>
          </w:tcPr>
          <w:p w14:paraId="48CB8B43" w14:textId="61177DC7"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DESCRIÇÃO DO ITEM                                                                 </w:t>
            </w:r>
            <w:proofErr w:type="gramStart"/>
            <w:r w:rsidRPr="0001060C">
              <w:rPr>
                <w:rFonts w:ascii="Calibri" w:eastAsia="Times New Roman" w:hAnsi="Calibri" w:cs="Calibri"/>
                <w:b/>
                <w:bCs/>
                <w:color w:val="000000" w:themeColor="text1"/>
                <w:sz w:val="24"/>
                <w:szCs w:val="24"/>
              </w:rPr>
              <w:t xml:space="preserve">   (</w:t>
            </w:r>
            <w:proofErr w:type="gramEnd"/>
            <w:r w:rsidRPr="0001060C">
              <w:rPr>
                <w:rFonts w:ascii="Calibri" w:eastAsia="Times New Roman" w:hAnsi="Calibri" w:cs="Calibri"/>
                <w:b/>
                <w:bCs/>
                <w:color w:val="000000" w:themeColor="text1"/>
                <w:sz w:val="24"/>
                <w:szCs w:val="24"/>
              </w:rPr>
              <w:t>ESPELHO DO PLANO DE TRABALHO)</w:t>
            </w:r>
          </w:p>
        </w:tc>
        <w:tc>
          <w:tcPr>
            <w:tcW w:w="742" w:type="dxa"/>
            <w:tcBorders>
              <w:top w:val="nil"/>
              <w:left w:val="single" w:sz="6" w:space="0" w:color="auto"/>
              <w:bottom w:val="single" w:sz="6" w:space="0" w:color="auto"/>
              <w:right w:val="nil"/>
            </w:tcBorders>
            <w:shd w:val="clear" w:color="auto" w:fill="FFFFFF" w:themeFill="background1"/>
            <w:vAlign w:val="center"/>
          </w:tcPr>
          <w:p w14:paraId="6CBEE0BC" w14:textId="6019B34E"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VALOR APROVADO NO PLANO DE TRABALHO</w:t>
            </w:r>
          </w:p>
        </w:tc>
        <w:tc>
          <w:tcPr>
            <w:tcW w:w="499" w:type="dxa"/>
            <w:tcBorders>
              <w:top w:val="nil"/>
              <w:left w:val="single" w:sz="6" w:space="0" w:color="auto"/>
              <w:bottom w:val="single" w:sz="6" w:space="0" w:color="auto"/>
              <w:right w:val="nil"/>
            </w:tcBorders>
            <w:shd w:val="clear" w:color="auto" w:fill="FFFFFF" w:themeFill="background1"/>
            <w:vAlign w:val="center"/>
          </w:tcPr>
          <w:p w14:paraId="096BDFBD" w14:textId="504706DB"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Nº NF</w:t>
            </w:r>
          </w:p>
        </w:tc>
        <w:tc>
          <w:tcPr>
            <w:tcW w:w="942" w:type="dxa"/>
            <w:tcBorders>
              <w:top w:val="nil"/>
              <w:left w:val="single" w:sz="6" w:space="0" w:color="auto"/>
              <w:bottom w:val="single" w:sz="6" w:space="0" w:color="auto"/>
              <w:right w:val="nil"/>
            </w:tcBorders>
            <w:vAlign w:val="center"/>
          </w:tcPr>
          <w:p w14:paraId="6D3F2AEA" w14:textId="4B857B5C"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CREDOR</w:t>
            </w:r>
          </w:p>
        </w:tc>
        <w:tc>
          <w:tcPr>
            <w:tcW w:w="942" w:type="dxa"/>
            <w:tcBorders>
              <w:top w:val="nil"/>
              <w:left w:val="single" w:sz="6" w:space="0" w:color="auto"/>
              <w:bottom w:val="single" w:sz="6" w:space="0" w:color="auto"/>
              <w:right w:val="nil"/>
            </w:tcBorders>
            <w:vAlign w:val="center"/>
          </w:tcPr>
          <w:p w14:paraId="01191811" w14:textId="4D803D96"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CNPJ</w:t>
            </w:r>
          </w:p>
        </w:tc>
        <w:tc>
          <w:tcPr>
            <w:tcW w:w="556" w:type="dxa"/>
            <w:tcBorders>
              <w:top w:val="nil"/>
              <w:left w:val="single" w:sz="6" w:space="0" w:color="auto"/>
              <w:bottom w:val="single" w:sz="6" w:space="0" w:color="auto"/>
              <w:right w:val="nil"/>
            </w:tcBorders>
            <w:vAlign w:val="center"/>
          </w:tcPr>
          <w:p w14:paraId="17CED7AE" w14:textId="7E7FF883"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Nº ORDEM BANCÁRIA</w:t>
            </w:r>
          </w:p>
        </w:tc>
        <w:tc>
          <w:tcPr>
            <w:tcW w:w="342" w:type="dxa"/>
            <w:tcBorders>
              <w:top w:val="nil"/>
              <w:left w:val="single" w:sz="6" w:space="0" w:color="auto"/>
              <w:bottom w:val="single" w:sz="6" w:space="0" w:color="auto"/>
              <w:right w:val="nil"/>
            </w:tcBorders>
            <w:vAlign w:val="center"/>
          </w:tcPr>
          <w:p w14:paraId="58E16B95" w14:textId="25570B1D"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DATA</w:t>
            </w:r>
          </w:p>
        </w:tc>
        <w:tc>
          <w:tcPr>
            <w:tcW w:w="899" w:type="dxa"/>
            <w:tcBorders>
              <w:top w:val="nil"/>
              <w:left w:val="single" w:sz="6" w:space="0" w:color="auto"/>
              <w:bottom w:val="single" w:sz="6" w:space="0" w:color="auto"/>
              <w:right w:val="single" w:sz="6" w:space="0" w:color="000000" w:themeColor="text1"/>
            </w:tcBorders>
            <w:vAlign w:val="center"/>
          </w:tcPr>
          <w:p w14:paraId="06B4BD84" w14:textId="5B6D8F4A"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VALOR PAGO</w:t>
            </w:r>
          </w:p>
        </w:tc>
      </w:tr>
      <w:tr w:rsidR="5C8A30C2" w:rsidRPr="0001060C" w14:paraId="4BBCBB3D"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6692F754" w14:textId="0B4B138C"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048B0A6E" w14:textId="691F5B6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3F50AAD1" w14:textId="245DFEE4" w:rsidR="5C8A30C2" w:rsidRPr="0001060C" w:rsidRDefault="5C8A30C2" w:rsidP="5C8A30C2">
            <w:pPr>
              <w:jc w:val="right"/>
              <w:rPr>
                <w:rFonts w:ascii="Calibri" w:eastAsia="Times New Roman" w:hAnsi="Calibri" w:cs="Calibri"/>
                <w:color w:val="000000" w:themeColor="text1"/>
                <w:sz w:val="24"/>
                <w:szCs w:val="24"/>
              </w:rPr>
            </w:pPr>
          </w:p>
        </w:tc>
        <w:tc>
          <w:tcPr>
            <w:tcW w:w="257" w:type="dxa"/>
            <w:tcBorders>
              <w:top w:val="single" w:sz="6" w:space="0" w:color="auto"/>
              <w:left w:val="single" w:sz="6" w:space="0" w:color="auto"/>
              <w:bottom w:val="single" w:sz="6" w:space="0" w:color="auto"/>
              <w:right w:val="single" w:sz="6" w:space="0" w:color="auto"/>
            </w:tcBorders>
            <w:vAlign w:val="center"/>
          </w:tcPr>
          <w:p w14:paraId="4EBF6FE8" w14:textId="3A0DE039"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1</w:t>
            </w:r>
          </w:p>
        </w:tc>
        <w:tc>
          <w:tcPr>
            <w:tcW w:w="1384" w:type="dxa"/>
            <w:tcBorders>
              <w:top w:val="single" w:sz="6" w:space="0" w:color="auto"/>
              <w:left w:val="single" w:sz="6" w:space="0" w:color="auto"/>
              <w:bottom w:val="single" w:sz="6" w:space="0" w:color="auto"/>
              <w:right w:val="single" w:sz="6" w:space="0" w:color="auto"/>
            </w:tcBorders>
            <w:vAlign w:val="center"/>
          </w:tcPr>
          <w:p w14:paraId="42E9550E" w14:textId="08E3E76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5A209FFA" w14:textId="64A30E5A" w:rsidR="5C8A30C2" w:rsidRPr="0001060C" w:rsidRDefault="5C8A30C2" w:rsidP="5C8A30C2">
            <w:pPr>
              <w:rPr>
                <w:rFonts w:ascii="Calibri" w:eastAsia="Times New Roman" w:hAnsi="Calibri" w:cs="Calibri"/>
                <w:color w:val="000000" w:themeColor="text1"/>
                <w:sz w:val="24"/>
                <w:szCs w:val="24"/>
              </w:rPr>
            </w:pPr>
          </w:p>
        </w:tc>
        <w:tc>
          <w:tcPr>
            <w:tcW w:w="499" w:type="dxa"/>
            <w:tcBorders>
              <w:top w:val="single" w:sz="6" w:space="0" w:color="auto"/>
              <w:left w:val="single" w:sz="6" w:space="0" w:color="auto"/>
              <w:bottom w:val="single" w:sz="6" w:space="0" w:color="auto"/>
              <w:right w:val="nil"/>
            </w:tcBorders>
            <w:vAlign w:val="center"/>
          </w:tcPr>
          <w:p w14:paraId="6F2C3869" w14:textId="4362255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42D68948" w14:textId="63DAF6A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443728D8" w14:textId="567316B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3ED37020" w14:textId="7F39328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6C3BC6A0" w14:textId="40C0DCB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506C01F5" w14:textId="301E3A40" w:rsidR="5C8A30C2" w:rsidRPr="0001060C" w:rsidRDefault="5C8A30C2" w:rsidP="5C8A30C2">
            <w:pPr>
              <w:jc w:val="right"/>
              <w:rPr>
                <w:rFonts w:ascii="Calibri" w:eastAsia="Times New Roman" w:hAnsi="Calibri" w:cs="Calibri"/>
                <w:color w:val="000000" w:themeColor="text1"/>
                <w:sz w:val="24"/>
                <w:szCs w:val="24"/>
              </w:rPr>
            </w:pPr>
          </w:p>
        </w:tc>
      </w:tr>
      <w:tr w:rsidR="5C8A30C2" w:rsidRPr="0001060C" w14:paraId="41B4B587"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13513786" w14:textId="71EA3B5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23BA4B3E" w14:textId="42C9D18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1D066987" w14:textId="2414E574"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5042F289" w14:textId="0926927A"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2</w:t>
            </w:r>
          </w:p>
        </w:tc>
        <w:tc>
          <w:tcPr>
            <w:tcW w:w="1384" w:type="dxa"/>
            <w:tcBorders>
              <w:top w:val="single" w:sz="6" w:space="0" w:color="auto"/>
              <w:left w:val="single" w:sz="6" w:space="0" w:color="auto"/>
              <w:bottom w:val="single" w:sz="6" w:space="0" w:color="auto"/>
              <w:right w:val="single" w:sz="6" w:space="0" w:color="auto"/>
            </w:tcBorders>
            <w:vAlign w:val="center"/>
          </w:tcPr>
          <w:p w14:paraId="17EA91F1" w14:textId="6BB5092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44E52AC5" w14:textId="7022916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7725B804" w14:textId="5E9CB0E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73FF8C72" w14:textId="51E2C1D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70F41562" w14:textId="4C38B55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4A0EB980" w14:textId="39D4F21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538FACEE" w14:textId="3A31B8ED"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B41097C" w14:textId="33ED79A4"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30792675"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1C5EC38E" w14:textId="3B6C724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3EFA86D2" w14:textId="1FA7201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587E23FE" w14:textId="1B978CBD"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545C3E67" w14:textId="794F2EE2"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3</w:t>
            </w:r>
          </w:p>
        </w:tc>
        <w:tc>
          <w:tcPr>
            <w:tcW w:w="1384" w:type="dxa"/>
            <w:tcBorders>
              <w:top w:val="single" w:sz="6" w:space="0" w:color="auto"/>
              <w:left w:val="single" w:sz="6" w:space="0" w:color="auto"/>
              <w:bottom w:val="single" w:sz="6" w:space="0" w:color="auto"/>
              <w:right w:val="single" w:sz="6" w:space="0" w:color="auto"/>
            </w:tcBorders>
            <w:vAlign w:val="center"/>
          </w:tcPr>
          <w:p w14:paraId="05C2E857" w14:textId="4DB80BFC"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17698FD7" w14:textId="5758D8D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1A5EADE8" w14:textId="0516728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548D430C" w14:textId="7FBA5A3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55FAE63B" w14:textId="2ECC9E6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55BB554B" w14:textId="5F8966E9"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7690D6B8" w14:textId="7972EC8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146CBB1D" w14:textId="67569B20"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49C78870"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0B1F7AAF" w14:textId="7736E22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219677B4" w14:textId="21BF74D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1BF64210" w14:textId="0972780F"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0F741C2" w14:textId="06DE28E1"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4</w:t>
            </w:r>
          </w:p>
        </w:tc>
        <w:tc>
          <w:tcPr>
            <w:tcW w:w="1384" w:type="dxa"/>
            <w:tcBorders>
              <w:top w:val="single" w:sz="6" w:space="0" w:color="auto"/>
              <w:left w:val="single" w:sz="6" w:space="0" w:color="auto"/>
              <w:bottom w:val="single" w:sz="6" w:space="0" w:color="auto"/>
              <w:right w:val="single" w:sz="6" w:space="0" w:color="auto"/>
            </w:tcBorders>
            <w:vAlign w:val="center"/>
          </w:tcPr>
          <w:p w14:paraId="4BD76495" w14:textId="5AE6709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7AE07961" w14:textId="5C5D7699"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4A4A28F2" w14:textId="63A0344C"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4B0D26AA" w14:textId="4A41D53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0466245A" w14:textId="5096538C"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25F62F85" w14:textId="0CF344A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0B0F12C8" w14:textId="741DE07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EDBF035" w14:textId="55B0D7CE"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7A669F07"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5DB93DC2" w14:textId="56418ABC"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2739C27C" w14:textId="4B927ABC"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76378B38" w14:textId="72DBD769"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0520BA78" w14:textId="70543D3D"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5</w:t>
            </w:r>
          </w:p>
        </w:tc>
        <w:tc>
          <w:tcPr>
            <w:tcW w:w="1384" w:type="dxa"/>
            <w:tcBorders>
              <w:top w:val="single" w:sz="6" w:space="0" w:color="auto"/>
              <w:left w:val="single" w:sz="6" w:space="0" w:color="auto"/>
              <w:bottom w:val="single" w:sz="6" w:space="0" w:color="auto"/>
              <w:right w:val="single" w:sz="6" w:space="0" w:color="auto"/>
            </w:tcBorders>
            <w:vAlign w:val="center"/>
          </w:tcPr>
          <w:p w14:paraId="3FA130C1" w14:textId="13A4A454"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0D8D0F22" w14:textId="355B027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19F28597" w14:textId="246CB8F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0636F37C" w14:textId="781D1F9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45F765A8" w14:textId="56430D0C"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66626A49" w14:textId="6815679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4401B347" w14:textId="3A9687E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488CAD8C" w14:textId="03A1CAF6"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7B0F7D91"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34642A22" w14:textId="2ABDA03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lastRenderedPageBreak/>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2EBBC924" w14:textId="4CE187E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39358A30" w14:textId="6B49CE56"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320A5A28" w14:textId="08CC031E"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6</w:t>
            </w:r>
          </w:p>
        </w:tc>
        <w:tc>
          <w:tcPr>
            <w:tcW w:w="1384" w:type="dxa"/>
            <w:tcBorders>
              <w:top w:val="single" w:sz="6" w:space="0" w:color="auto"/>
              <w:left w:val="single" w:sz="6" w:space="0" w:color="auto"/>
              <w:bottom w:val="single" w:sz="6" w:space="0" w:color="auto"/>
              <w:right w:val="single" w:sz="6" w:space="0" w:color="auto"/>
            </w:tcBorders>
            <w:vAlign w:val="center"/>
          </w:tcPr>
          <w:p w14:paraId="63D67A29" w14:textId="47F61A3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484AAE01" w14:textId="2D013194"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2F3E9577" w14:textId="2561FEA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02B0904F" w14:textId="1F493D6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6CB35468" w14:textId="2BF7C5C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100A7290" w14:textId="0E13627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778BE8FD" w14:textId="68C2BEF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4CB4133E" w14:textId="7CFEB1F4"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2E98DC60"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28BDA2DD" w14:textId="068F2AD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3BCBFCEE" w14:textId="2D9F59C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470FF170" w14:textId="460F9BE4"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3065F62C" w14:textId="43E95EB0"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7</w:t>
            </w:r>
          </w:p>
        </w:tc>
        <w:tc>
          <w:tcPr>
            <w:tcW w:w="1384" w:type="dxa"/>
            <w:tcBorders>
              <w:top w:val="single" w:sz="6" w:space="0" w:color="auto"/>
              <w:left w:val="single" w:sz="6" w:space="0" w:color="auto"/>
              <w:bottom w:val="single" w:sz="6" w:space="0" w:color="auto"/>
              <w:right w:val="single" w:sz="6" w:space="0" w:color="auto"/>
            </w:tcBorders>
            <w:vAlign w:val="center"/>
          </w:tcPr>
          <w:p w14:paraId="326533D0" w14:textId="1B1DF04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2F438E5C" w14:textId="14A1CA4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52DA135D" w14:textId="03A8EFA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4C2FD3ED" w14:textId="04E533C9"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368DDA5D" w14:textId="7E993FE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404C07D8" w14:textId="626E47ED"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146EEA84" w14:textId="59C2058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3386FA9B" w14:textId="1B7E1CC9"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694F7E79"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3A02D079" w14:textId="130CB4F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6B594A6F" w14:textId="67FB9A1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623EBB04" w14:textId="4C105C23"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5252EC8D" w14:textId="009F5A44"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8</w:t>
            </w:r>
          </w:p>
        </w:tc>
        <w:tc>
          <w:tcPr>
            <w:tcW w:w="1384" w:type="dxa"/>
            <w:tcBorders>
              <w:top w:val="single" w:sz="6" w:space="0" w:color="auto"/>
              <w:left w:val="single" w:sz="6" w:space="0" w:color="auto"/>
              <w:bottom w:val="single" w:sz="6" w:space="0" w:color="auto"/>
              <w:right w:val="single" w:sz="6" w:space="0" w:color="auto"/>
            </w:tcBorders>
            <w:vAlign w:val="center"/>
          </w:tcPr>
          <w:p w14:paraId="182C93B9" w14:textId="3952235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4837467E" w14:textId="5BAF6C3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5DC59036" w14:textId="369322B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5CC45E81" w14:textId="678E5DB4"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62EBB079" w14:textId="7E31384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6F41F7BD" w14:textId="02A26DE4"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15F2C23E" w14:textId="3823522C"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30E80815" w14:textId="4AA38643"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3990D0FD"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4FDED569" w14:textId="3E9936A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0CF4B5EF" w14:textId="3D7E816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29FC5581" w14:textId="2C2D61B1"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6DA3B21" w14:textId="4B8A5F40"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9</w:t>
            </w:r>
          </w:p>
        </w:tc>
        <w:tc>
          <w:tcPr>
            <w:tcW w:w="1384" w:type="dxa"/>
            <w:tcBorders>
              <w:top w:val="single" w:sz="6" w:space="0" w:color="auto"/>
              <w:left w:val="single" w:sz="6" w:space="0" w:color="auto"/>
              <w:bottom w:val="single" w:sz="6" w:space="0" w:color="auto"/>
              <w:right w:val="single" w:sz="6" w:space="0" w:color="auto"/>
            </w:tcBorders>
            <w:vAlign w:val="center"/>
          </w:tcPr>
          <w:p w14:paraId="0A0C546D" w14:textId="71C38CED"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5C4C1543" w14:textId="2B37936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708DB497" w14:textId="3EFBA13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53530E28" w14:textId="0300D2A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01818439" w14:textId="0144F95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7656ED8E" w14:textId="18E8E09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3C5ECA4A" w14:textId="0CC6837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FB1EC2C" w14:textId="14A71C56"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104BC182"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2E1A81BA" w14:textId="5AF60ED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42BBE5B8" w14:textId="2AA5A1B4"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2D5C63E9" w14:textId="76011EBA"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166E844F" w14:textId="79F63C87"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10</w:t>
            </w:r>
          </w:p>
        </w:tc>
        <w:tc>
          <w:tcPr>
            <w:tcW w:w="1384" w:type="dxa"/>
            <w:tcBorders>
              <w:top w:val="single" w:sz="6" w:space="0" w:color="auto"/>
              <w:left w:val="single" w:sz="6" w:space="0" w:color="auto"/>
              <w:bottom w:val="single" w:sz="6" w:space="0" w:color="auto"/>
              <w:right w:val="single" w:sz="6" w:space="0" w:color="auto"/>
            </w:tcBorders>
            <w:vAlign w:val="center"/>
          </w:tcPr>
          <w:p w14:paraId="3B85A097" w14:textId="5E9041A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712A6531" w14:textId="063232B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1D51A9BF" w14:textId="6F15169D"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2B712D83" w14:textId="63821A6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28196AD7" w14:textId="542880F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449799CD" w14:textId="729330D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09491CC9" w14:textId="33FD9BF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295E8F3" w14:textId="37CA36A8"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5A6F0EE7"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4A3A0A91" w14:textId="49537D29"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578429BB" w14:textId="0444001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2331B04A" w14:textId="46E26F28"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76D64B83" w14:textId="0E50EAD0"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11</w:t>
            </w:r>
          </w:p>
        </w:tc>
        <w:tc>
          <w:tcPr>
            <w:tcW w:w="1384" w:type="dxa"/>
            <w:tcBorders>
              <w:top w:val="single" w:sz="6" w:space="0" w:color="auto"/>
              <w:left w:val="single" w:sz="6" w:space="0" w:color="auto"/>
              <w:bottom w:val="single" w:sz="6" w:space="0" w:color="auto"/>
              <w:right w:val="single" w:sz="6" w:space="0" w:color="auto"/>
            </w:tcBorders>
            <w:vAlign w:val="center"/>
          </w:tcPr>
          <w:p w14:paraId="7DFCDEF1" w14:textId="73317C3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1E24F379" w14:textId="076CAE2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6EB79F37" w14:textId="55E55709"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3C106DC4" w14:textId="2CC3E82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5B6359BF" w14:textId="5B70FAB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73EB1F98" w14:textId="1688CE7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6ACAA6FF" w14:textId="68EE04BD"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4EA7E091" w14:textId="63F9836F"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4BBF5F03"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7B947169" w14:textId="2EBED33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19FB0B5F" w14:textId="04CC090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17A81EFE" w14:textId="1164E81B"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2A2BADBD" w14:textId="5D6027EF"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12</w:t>
            </w:r>
          </w:p>
        </w:tc>
        <w:tc>
          <w:tcPr>
            <w:tcW w:w="1384" w:type="dxa"/>
            <w:tcBorders>
              <w:top w:val="single" w:sz="6" w:space="0" w:color="auto"/>
              <w:left w:val="single" w:sz="6" w:space="0" w:color="auto"/>
              <w:bottom w:val="single" w:sz="6" w:space="0" w:color="auto"/>
              <w:right w:val="single" w:sz="6" w:space="0" w:color="auto"/>
            </w:tcBorders>
            <w:vAlign w:val="center"/>
          </w:tcPr>
          <w:p w14:paraId="3AE55791" w14:textId="43A98E7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6B53C3AC" w14:textId="66DB7A4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38787B8B" w14:textId="5E95CC8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29689B47" w14:textId="315CB11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7A64B5E7" w14:textId="6ADA1C7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0C95B1E5" w14:textId="0D573A34"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362E6297" w14:textId="298CF49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641C6C8" w14:textId="06366C81"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344A2B4B"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575D9483" w14:textId="2F33555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4EA09894" w14:textId="156EF44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1CEBF880" w14:textId="7F9E7E80"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26198739" w14:textId="37B34980"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13</w:t>
            </w:r>
          </w:p>
        </w:tc>
        <w:tc>
          <w:tcPr>
            <w:tcW w:w="1384" w:type="dxa"/>
            <w:tcBorders>
              <w:top w:val="single" w:sz="6" w:space="0" w:color="auto"/>
              <w:left w:val="single" w:sz="6" w:space="0" w:color="auto"/>
              <w:bottom w:val="single" w:sz="6" w:space="0" w:color="auto"/>
              <w:right w:val="single" w:sz="6" w:space="0" w:color="auto"/>
            </w:tcBorders>
            <w:vAlign w:val="center"/>
          </w:tcPr>
          <w:p w14:paraId="7A007D2F" w14:textId="5D6BC47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0866F901" w14:textId="23F59C7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2DA3A6A6" w14:textId="1000347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642EC4B8" w14:textId="0C54D02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5424EA2A" w14:textId="758AD31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39898326" w14:textId="00D299A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0E2C9163" w14:textId="2BA406A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96B60F0" w14:textId="3ACB4C82"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781FE60F"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1C0BEDE0" w14:textId="5391986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10843000" w14:textId="356A63D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4C19E3B3" w14:textId="44027BD9"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22CF1EB" w14:textId="1F408B7A"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14</w:t>
            </w:r>
          </w:p>
        </w:tc>
        <w:tc>
          <w:tcPr>
            <w:tcW w:w="1384" w:type="dxa"/>
            <w:tcBorders>
              <w:top w:val="single" w:sz="6" w:space="0" w:color="auto"/>
              <w:left w:val="single" w:sz="6" w:space="0" w:color="auto"/>
              <w:bottom w:val="single" w:sz="6" w:space="0" w:color="auto"/>
              <w:right w:val="single" w:sz="6" w:space="0" w:color="auto"/>
            </w:tcBorders>
            <w:vAlign w:val="center"/>
          </w:tcPr>
          <w:p w14:paraId="6E8B1D9A" w14:textId="1536460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2CCFFD52" w14:textId="04EAA91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0C46B616" w14:textId="6229700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5A7299A4" w14:textId="6AFBEEF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1AFFDF11" w14:textId="66D72EC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3AC4187B" w14:textId="1D9C5F6D"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5CA53B55" w14:textId="21339CF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4BF5D298" w14:textId="6677CCCC"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643A3451"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5EA1D056" w14:textId="59063B3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15B90151" w14:textId="29F4109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7261E607" w14:textId="4C9EC43A"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670EABE1" w14:textId="11CC3765"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15</w:t>
            </w:r>
          </w:p>
        </w:tc>
        <w:tc>
          <w:tcPr>
            <w:tcW w:w="1384" w:type="dxa"/>
            <w:tcBorders>
              <w:top w:val="single" w:sz="6" w:space="0" w:color="auto"/>
              <w:left w:val="single" w:sz="6" w:space="0" w:color="auto"/>
              <w:bottom w:val="single" w:sz="6" w:space="0" w:color="auto"/>
              <w:right w:val="single" w:sz="6" w:space="0" w:color="auto"/>
            </w:tcBorders>
            <w:vAlign w:val="center"/>
          </w:tcPr>
          <w:p w14:paraId="7E8F02AC" w14:textId="0135744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28C08926" w14:textId="78FCFF4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4B215F25" w14:textId="0024E3F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54F03090" w14:textId="6FBBBAA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1169930F" w14:textId="2E3DF91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5FC2CB01" w14:textId="71BAA27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56005AC0" w14:textId="6FF7F9E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D2CAEF6" w14:textId="5E6CC6DD"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2643BD75"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07C5E7AF" w14:textId="333F03E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19082708" w14:textId="6BF791C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7BABD15F" w14:textId="7350AA03"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1CC295FA" w14:textId="4676B9AD"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16</w:t>
            </w:r>
          </w:p>
        </w:tc>
        <w:tc>
          <w:tcPr>
            <w:tcW w:w="1384" w:type="dxa"/>
            <w:tcBorders>
              <w:top w:val="single" w:sz="6" w:space="0" w:color="auto"/>
              <w:left w:val="single" w:sz="6" w:space="0" w:color="auto"/>
              <w:bottom w:val="single" w:sz="6" w:space="0" w:color="auto"/>
              <w:right w:val="single" w:sz="6" w:space="0" w:color="auto"/>
            </w:tcBorders>
            <w:vAlign w:val="center"/>
          </w:tcPr>
          <w:p w14:paraId="5B257BD9" w14:textId="1DF7300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51207F9A" w14:textId="6DE4761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79633600" w14:textId="66D20F0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631346E5" w14:textId="005669B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17502B4A" w14:textId="6010461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4816DAE8" w14:textId="6E4400F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0018FCDB" w14:textId="62B8B15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DEA5512" w14:textId="006F28D0"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3718A5EB"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5E5DEFFB" w14:textId="5915E7D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3F711D18" w14:textId="5A236D1C"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4EE512CF" w14:textId="20949E85"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BCF92FA" w14:textId="17D72E8B"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17</w:t>
            </w:r>
          </w:p>
        </w:tc>
        <w:tc>
          <w:tcPr>
            <w:tcW w:w="1384" w:type="dxa"/>
            <w:tcBorders>
              <w:top w:val="single" w:sz="6" w:space="0" w:color="auto"/>
              <w:left w:val="single" w:sz="6" w:space="0" w:color="auto"/>
              <w:bottom w:val="single" w:sz="6" w:space="0" w:color="auto"/>
              <w:right w:val="single" w:sz="6" w:space="0" w:color="auto"/>
            </w:tcBorders>
            <w:vAlign w:val="center"/>
          </w:tcPr>
          <w:p w14:paraId="07B183C5" w14:textId="072C3CFD"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2BF05B4B" w14:textId="67E96D1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2FCA8E60" w14:textId="1F9101E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49337C79" w14:textId="0BD7FC5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6D9FA86B" w14:textId="436AA6A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4F7AC23E" w14:textId="4899E1D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5444E031" w14:textId="56FB3539"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21329E4C" w14:textId="60D85B13"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751327C8"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0DBAA432" w14:textId="644CEFD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17B79879" w14:textId="3489484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6A33F2D9" w14:textId="08A41E7B"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223FBD16" w14:textId="276BFD46"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18</w:t>
            </w:r>
          </w:p>
        </w:tc>
        <w:tc>
          <w:tcPr>
            <w:tcW w:w="1384" w:type="dxa"/>
            <w:tcBorders>
              <w:top w:val="single" w:sz="6" w:space="0" w:color="auto"/>
              <w:left w:val="single" w:sz="6" w:space="0" w:color="auto"/>
              <w:bottom w:val="single" w:sz="6" w:space="0" w:color="auto"/>
              <w:right w:val="single" w:sz="6" w:space="0" w:color="auto"/>
            </w:tcBorders>
            <w:vAlign w:val="center"/>
          </w:tcPr>
          <w:p w14:paraId="72BC741D" w14:textId="6FC584A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691AF8FE" w14:textId="33156F7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664119A2" w14:textId="77D1954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16E20275" w14:textId="30E77CC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6F5ECEB9" w14:textId="45B45A0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3BE6E6FC" w14:textId="54697C7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06438D30" w14:textId="44ECE6D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168ADA0F" w14:textId="18254901"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7DA7B37F"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74FE96FE" w14:textId="7028892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61CAEBED" w14:textId="54427F0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221DB9FF" w14:textId="0990175E"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2E1DD9A8" w14:textId="5C2BCA2F"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19</w:t>
            </w:r>
          </w:p>
        </w:tc>
        <w:tc>
          <w:tcPr>
            <w:tcW w:w="1384" w:type="dxa"/>
            <w:tcBorders>
              <w:top w:val="single" w:sz="6" w:space="0" w:color="auto"/>
              <w:left w:val="single" w:sz="6" w:space="0" w:color="auto"/>
              <w:bottom w:val="single" w:sz="6" w:space="0" w:color="auto"/>
              <w:right w:val="single" w:sz="6" w:space="0" w:color="auto"/>
            </w:tcBorders>
            <w:vAlign w:val="center"/>
          </w:tcPr>
          <w:p w14:paraId="395F9BD9" w14:textId="534AA1F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210FAC25" w14:textId="6B5534A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6092075C" w14:textId="3EF7DE2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05921DC8" w14:textId="44F156AC"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7A8CBE1B" w14:textId="63E73D9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69011F78" w14:textId="3DBA1C7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1D34845D" w14:textId="699BB73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2A5E816" w14:textId="54A027B8"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42A97D94"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6FEA8C0C" w14:textId="50B41A1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07F3CB34" w14:textId="7F621BD4"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36E73E7D" w14:textId="1E0C64D7"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A17315D" w14:textId="25C88D44"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20</w:t>
            </w:r>
          </w:p>
        </w:tc>
        <w:tc>
          <w:tcPr>
            <w:tcW w:w="1384" w:type="dxa"/>
            <w:tcBorders>
              <w:top w:val="single" w:sz="6" w:space="0" w:color="auto"/>
              <w:left w:val="single" w:sz="6" w:space="0" w:color="auto"/>
              <w:bottom w:val="single" w:sz="6" w:space="0" w:color="auto"/>
              <w:right w:val="single" w:sz="6" w:space="0" w:color="auto"/>
            </w:tcBorders>
            <w:vAlign w:val="center"/>
          </w:tcPr>
          <w:p w14:paraId="1E9F0A6B" w14:textId="2E2B36C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440CD7FA" w14:textId="0F71FB9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52EB90D9" w14:textId="3DB9DA6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14263984" w14:textId="6B79AAC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29D7B44A" w14:textId="41BCB10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684E90A6" w14:textId="6F5A731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01CDE11A" w14:textId="4AA5508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37810EFD" w14:textId="5D3803C3"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5D981CC5"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6A6C62CC" w14:textId="754D558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4C11CD9A" w14:textId="3CF657A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4118CB32" w14:textId="33A17DC0"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C774B43" w14:textId="216F2103"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21</w:t>
            </w:r>
          </w:p>
        </w:tc>
        <w:tc>
          <w:tcPr>
            <w:tcW w:w="1384" w:type="dxa"/>
            <w:tcBorders>
              <w:top w:val="single" w:sz="6" w:space="0" w:color="auto"/>
              <w:left w:val="single" w:sz="6" w:space="0" w:color="auto"/>
              <w:bottom w:val="single" w:sz="6" w:space="0" w:color="auto"/>
              <w:right w:val="single" w:sz="6" w:space="0" w:color="auto"/>
            </w:tcBorders>
            <w:vAlign w:val="center"/>
          </w:tcPr>
          <w:p w14:paraId="0BFECF06" w14:textId="255FFDF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4C29567F" w14:textId="04DF26A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7431EBEB" w14:textId="2CB3CF0D"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4C9DBF65" w14:textId="47AE7A9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7A91962D" w14:textId="611B8F0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281C1E6B" w14:textId="6016535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66377EAB" w14:textId="26F81DE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704E589" w14:textId="53386D59"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0B4A5A29"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13070389" w14:textId="4C52CDD4"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7B9249EF" w14:textId="60E1FCD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2083853F" w14:textId="0768ED31"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40D4F96" w14:textId="5B4594B2"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22</w:t>
            </w:r>
          </w:p>
        </w:tc>
        <w:tc>
          <w:tcPr>
            <w:tcW w:w="1384" w:type="dxa"/>
            <w:tcBorders>
              <w:top w:val="single" w:sz="6" w:space="0" w:color="auto"/>
              <w:left w:val="single" w:sz="6" w:space="0" w:color="auto"/>
              <w:bottom w:val="single" w:sz="6" w:space="0" w:color="auto"/>
              <w:right w:val="single" w:sz="6" w:space="0" w:color="auto"/>
            </w:tcBorders>
            <w:vAlign w:val="center"/>
          </w:tcPr>
          <w:p w14:paraId="7691871D" w14:textId="0E0D111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6C822DF6" w14:textId="677BEE4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70F059CF" w14:textId="2BFAE2E9"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5D2E0635" w14:textId="4B0D8D8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697A31E2" w14:textId="2495673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32C2BE90" w14:textId="482392A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703F0977" w14:textId="36F4B34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8694DD8" w14:textId="7F996451"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5768DE03"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6794DC4D" w14:textId="3E71680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050ACF70" w14:textId="74ED467C"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449473DE" w14:textId="41FD5959"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772F0FD2" w14:textId="50DC206D"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23</w:t>
            </w:r>
          </w:p>
        </w:tc>
        <w:tc>
          <w:tcPr>
            <w:tcW w:w="1384" w:type="dxa"/>
            <w:tcBorders>
              <w:top w:val="single" w:sz="6" w:space="0" w:color="auto"/>
              <w:left w:val="single" w:sz="6" w:space="0" w:color="auto"/>
              <w:bottom w:val="single" w:sz="6" w:space="0" w:color="auto"/>
              <w:right w:val="single" w:sz="6" w:space="0" w:color="auto"/>
            </w:tcBorders>
            <w:vAlign w:val="center"/>
          </w:tcPr>
          <w:p w14:paraId="7F20EC7F" w14:textId="7E6D02B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47F7FE97" w14:textId="088B76C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0F6B808C" w14:textId="785FA174"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033E85F0" w14:textId="75B2536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5828DCE5" w14:textId="174AD81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3FD26B6D" w14:textId="341F87D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50C0E7A3" w14:textId="125852A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54C56CDB" w14:textId="49C63080"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73ABFD5F" w14:textId="77777777" w:rsidTr="5C8A30C2">
        <w:trPr>
          <w:trHeight w:val="270"/>
        </w:trPr>
        <w:tc>
          <w:tcPr>
            <w:tcW w:w="771" w:type="dxa"/>
            <w:tcBorders>
              <w:top w:val="single" w:sz="6" w:space="0" w:color="auto"/>
              <w:left w:val="single" w:sz="6" w:space="0" w:color="auto"/>
              <w:bottom w:val="single" w:sz="6" w:space="0" w:color="auto"/>
              <w:right w:val="single" w:sz="6" w:space="0" w:color="auto"/>
            </w:tcBorders>
            <w:vAlign w:val="center"/>
          </w:tcPr>
          <w:p w14:paraId="40A359C2" w14:textId="0F2626A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lastRenderedPageBreak/>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2A3D2564" w14:textId="61EF8EE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71" w:type="dxa"/>
            <w:tcBorders>
              <w:top w:val="single" w:sz="6" w:space="0" w:color="auto"/>
              <w:left w:val="single" w:sz="6" w:space="0" w:color="auto"/>
              <w:bottom w:val="single" w:sz="6" w:space="0" w:color="auto"/>
              <w:right w:val="nil"/>
            </w:tcBorders>
            <w:vAlign w:val="center"/>
          </w:tcPr>
          <w:p w14:paraId="115B179B" w14:textId="668AE76E"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571B6DF3" w14:textId="1A73D759"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24</w:t>
            </w:r>
          </w:p>
        </w:tc>
        <w:tc>
          <w:tcPr>
            <w:tcW w:w="1384" w:type="dxa"/>
            <w:tcBorders>
              <w:top w:val="single" w:sz="6" w:space="0" w:color="auto"/>
              <w:left w:val="single" w:sz="6" w:space="0" w:color="auto"/>
              <w:bottom w:val="single" w:sz="6" w:space="0" w:color="auto"/>
              <w:right w:val="single" w:sz="6" w:space="0" w:color="auto"/>
            </w:tcBorders>
            <w:vAlign w:val="center"/>
          </w:tcPr>
          <w:p w14:paraId="00378548" w14:textId="19F8F58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2" w:type="dxa"/>
            <w:tcBorders>
              <w:top w:val="single" w:sz="6" w:space="0" w:color="auto"/>
              <w:left w:val="single" w:sz="6" w:space="0" w:color="auto"/>
              <w:bottom w:val="single" w:sz="6" w:space="0" w:color="auto"/>
              <w:right w:val="nil"/>
            </w:tcBorders>
            <w:vAlign w:val="center"/>
          </w:tcPr>
          <w:p w14:paraId="23EB8213" w14:textId="129C1E3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99" w:type="dxa"/>
            <w:tcBorders>
              <w:top w:val="single" w:sz="6" w:space="0" w:color="auto"/>
              <w:left w:val="single" w:sz="6" w:space="0" w:color="auto"/>
              <w:bottom w:val="single" w:sz="6" w:space="0" w:color="auto"/>
              <w:right w:val="nil"/>
            </w:tcBorders>
            <w:vAlign w:val="center"/>
          </w:tcPr>
          <w:p w14:paraId="35D608F5" w14:textId="595F3B3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4F2E9C72" w14:textId="77D3E979"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942" w:type="dxa"/>
            <w:tcBorders>
              <w:top w:val="single" w:sz="6" w:space="0" w:color="auto"/>
              <w:left w:val="single" w:sz="6" w:space="0" w:color="auto"/>
              <w:bottom w:val="single" w:sz="6" w:space="0" w:color="auto"/>
              <w:right w:val="nil"/>
            </w:tcBorders>
            <w:vAlign w:val="center"/>
          </w:tcPr>
          <w:p w14:paraId="251114AE" w14:textId="34B24E8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556" w:type="dxa"/>
            <w:tcBorders>
              <w:top w:val="single" w:sz="6" w:space="0" w:color="auto"/>
              <w:left w:val="single" w:sz="6" w:space="0" w:color="auto"/>
              <w:bottom w:val="single" w:sz="6" w:space="0" w:color="auto"/>
              <w:right w:val="nil"/>
            </w:tcBorders>
            <w:vAlign w:val="center"/>
          </w:tcPr>
          <w:p w14:paraId="1ADC257B" w14:textId="24825B0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342" w:type="dxa"/>
            <w:tcBorders>
              <w:top w:val="single" w:sz="6" w:space="0" w:color="auto"/>
              <w:left w:val="single" w:sz="6" w:space="0" w:color="auto"/>
              <w:bottom w:val="single" w:sz="6" w:space="0" w:color="auto"/>
              <w:right w:val="nil"/>
            </w:tcBorders>
            <w:vAlign w:val="center"/>
          </w:tcPr>
          <w:p w14:paraId="2F81EB94" w14:textId="2432F60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4CD555A" w14:textId="17BFD86F"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39A6223B" w14:textId="77777777" w:rsidTr="5C8A30C2">
        <w:trPr>
          <w:trHeight w:val="270"/>
        </w:trPr>
        <w:tc>
          <w:tcPr>
            <w:tcW w:w="1356" w:type="dxa"/>
            <w:gridSpan w:val="2"/>
            <w:tcBorders>
              <w:top w:val="single" w:sz="6" w:space="0" w:color="auto"/>
              <w:left w:val="double" w:sz="6" w:space="0" w:color="auto"/>
              <w:bottom w:val="single" w:sz="6" w:space="0" w:color="auto"/>
              <w:right w:val="single" w:sz="6" w:space="0" w:color="000000" w:themeColor="text1"/>
            </w:tcBorders>
            <w:vAlign w:val="center"/>
          </w:tcPr>
          <w:p w14:paraId="06C19601" w14:textId="29D57CA1"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TOTAL....................</w:t>
            </w:r>
          </w:p>
        </w:tc>
        <w:tc>
          <w:tcPr>
            <w:tcW w:w="571" w:type="dxa"/>
            <w:tcBorders>
              <w:top w:val="single" w:sz="6" w:space="0" w:color="auto"/>
              <w:left w:val="nil"/>
              <w:bottom w:val="single" w:sz="6" w:space="0" w:color="auto"/>
              <w:right w:val="single" w:sz="6" w:space="0" w:color="auto"/>
            </w:tcBorders>
            <w:shd w:val="clear" w:color="auto" w:fill="C0C0C0"/>
            <w:vAlign w:val="center"/>
          </w:tcPr>
          <w:p w14:paraId="6925B690" w14:textId="0FED5020" w:rsidR="5C8A30C2" w:rsidRPr="0001060C" w:rsidRDefault="5C8A30C2" w:rsidP="5C8A30C2">
            <w:pPr>
              <w:jc w:val="center"/>
              <w:rPr>
                <w:rFonts w:ascii="Calibri" w:eastAsia="Times New Roman" w:hAnsi="Calibri" w:cs="Calibri"/>
                <w:color w:val="000000" w:themeColor="text1"/>
                <w:sz w:val="24"/>
                <w:szCs w:val="24"/>
              </w:rPr>
            </w:pPr>
          </w:p>
        </w:tc>
        <w:tc>
          <w:tcPr>
            <w:tcW w:w="1641" w:type="dxa"/>
            <w:gridSpan w:val="2"/>
            <w:tcBorders>
              <w:top w:val="single" w:sz="6" w:space="0" w:color="auto"/>
              <w:left w:val="double" w:sz="6" w:space="0" w:color="auto"/>
              <w:bottom w:val="single" w:sz="6" w:space="0" w:color="auto"/>
              <w:right w:val="single" w:sz="6" w:space="0" w:color="000000" w:themeColor="text1"/>
            </w:tcBorders>
            <w:vAlign w:val="center"/>
          </w:tcPr>
          <w:p w14:paraId="2199BA50" w14:textId="7151BE48"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TOTAL....................</w:t>
            </w:r>
          </w:p>
        </w:tc>
        <w:tc>
          <w:tcPr>
            <w:tcW w:w="742" w:type="dxa"/>
            <w:tcBorders>
              <w:top w:val="single" w:sz="6" w:space="0" w:color="auto"/>
              <w:left w:val="nil"/>
              <w:bottom w:val="single" w:sz="6" w:space="0" w:color="auto"/>
              <w:right w:val="single" w:sz="6" w:space="0" w:color="auto"/>
            </w:tcBorders>
            <w:shd w:val="clear" w:color="auto" w:fill="C0C0C0"/>
            <w:vAlign w:val="center"/>
          </w:tcPr>
          <w:p w14:paraId="52499A3A" w14:textId="3E72AC62" w:rsidR="5C8A30C2" w:rsidRPr="0001060C" w:rsidRDefault="5C8A30C2" w:rsidP="5C8A30C2">
            <w:pPr>
              <w:jc w:val="center"/>
              <w:rPr>
                <w:rFonts w:ascii="Calibri" w:eastAsia="Times New Roman" w:hAnsi="Calibri" w:cs="Calibri"/>
                <w:color w:val="000000" w:themeColor="text1"/>
                <w:sz w:val="24"/>
                <w:szCs w:val="24"/>
              </w:rPr>
            </w:pPr>
          </w:p>
        </w:tc>
        <w:tc>
          <w:tcPr>
            <w:tcW w:w="3281" w:type="dxa"/>
            <w:gridSpan w:val="5"/>
            <w:tcBorders>
              <w:top w:val="single" w:sz="6" w:space="0" w:color="auto"/>
              <w:left w:val="single" w:sz="6" w:space="0" w:color="auto"/>
              <w:bottom w:val="single" w:sz="6" w:space="0" w:color="auto"/>
              <w:right w:val="single" w:sz="6" w:space="0" w:color="000000" w:themeColor="text1"/>
            </w:tcBorders>
            <w:vAlign w:val="center"/>
          </w:tcPr>
          <w:p w14:paraId="2EDE8ED2" w14:textId="46EADBDF"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TOTAL....................</w:t>
            </w:r>
          </w:p>
        </w:tc>
        <w:tc>
          <w:tcPr>
            <w:tcW w:w="899" w:type="dxa"/>
            <w:tcBorders>
              <w:top w:val="single" w:sz="6" w:space="0" w:color="auto"/>
              <w:left w:val="nil"/>
              <w:bottom w:val="single" w:sz="6" w:space="0" w:color="auto"/>
              <w:right w:val="single" w:sz="6" w:space="0" w:color="auto"/>
            </w:tcBorders>
            <w:shd w:val="clear" w:color="auto" w:fill="C0C0C0"/>
            <w:vAlign w:val="center"/>
          </w:tcPr>
          <w:p w14:paraId="6C907560" w14:textId="0C31BBF2" w:rsidR="5C8A30C2" w:rsidRPr="0001060C" w:rsidRDefault="5C8A30C2" w:rsidP="5C8A30C2">
            <w:pPr>
              <w:jc w:val="center"/>
              <w:rPr>
                <w:rFonts w:ascii="Calibri" w:eastAsia="Times New Roman" w:hAnsi="Calibri" w:cs="Calibri"/>
                <w:color w:val="000000" w:themeColor="text1"/>
                <w:sz w:val="24"/>
                <w:szCs w:val="24"/>
              </w:rPr>
            </w:pPr>
          </w:p>
        </w:tc>
      </w:tr>
      <w:tr w:rsidR="5C8A30C2" w:rsidRPr="0001060C" w14:paraId="43610113" w14:textId="77777777" w:rsidTr="5C8A30C2">
        <w:trPr>
          <w:trHeight w:val="270"/>
        </w:trPr>
        <w:tc>
          <w:tcPr>
            <w:tcW w:w="8490" w:type="dxa"/>
            <w:gridSpan w:val="12"/>
            <w:tcBorders>
              <w:top w:val="single" w:sz="6" w:space="0" w:color="auto"/>
              <w:left w:val="double" w:sz="6" w:space="0" w:color="auto"/>
              <w:bottom w:val="single" w:sz="6" w:space="0" w:color="auto"/>
              <w:right w:val="double" w:sz="6" w:space="0" w:color="000000" w:themeColor="text1"/>
            </w:tcBorders>
            <w:vAlign w:val="center"/>
          </w:tcPr>
          <w:p w14:paraId="33740A0F" w14:textId="003240B2"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1CFA40CD" w14:textId="77777777" w:rsidTr="5C8A30C2">
        <w:trPr>
          <w:trHeight w:val="360"/>
        </w:trPr>
        <w:tc>
          <w:tcPr>
            <w:tcW w:w="7591" w:type="dxa"/>
            <w:gridSpan w:val="11"/>
            <w:tcBorders>
              <w:top w:val="single" w:sz="6" w:space="0" w:color="auto"/>
              <w:left w:val="double" w:sz="6" w:space="0" w:color="auto"/>
              <w:bottom w:val="double" w:sz="6" w:space="0" w:color="auto"/>
              <w:right w:val="nil"/>
            </w:tcBorders>
            <w:vAlign w:val="center"/>
          </w:tcPr>
          <w:p w14:paraId="69C874D7" w14:textId="3378DD70"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SALDO................</w:t>
            </w:r>
          </w:p>
        </w:tc>
        <w:tc>
          <w:tcPr>
            <w:tcW w:w="899" w:type="dxa"/>
            <w:tcBorders>
              <w:top w:val="nil"/>
              <w:left w:val="single" w:sz="6" w:space="0" w:color="auto"/>
              <w:bottom w:val="single" w:sz="6" w:space="0" w:color="auto"/>
              <w:right w:val="single" w:sz="6" w:space="0" w:color="000000" w:themeColor="text1"/>
            </w:tcBorders>
            <w:shd w:val="clear" w:color="auto" w:fill="C0C0C0"/>
            <w:vAlign w:val="center"/>
          </w:tcPr>
          <w:p w14:paraId="5279442B" w14:textId="7A4582BD" w:rsidR="5C8A30C2" w:rsidRPr="0001060C" w:rsidRDefault="5C8A30C2" w:rsidP="5C8A30C2">
            <w:pPr>
              <w:jc w:val="center"/>
              <w:rPr>
                <w:rFonts w:ascii="Calibri" w:eastAsia="Times New Roman" w:hAnsi="Calibri" w:cs="Calibri"/>
                <w:color w:val="000000" w:themeColor="text1"/>
                <w:sz w:val="24"/>
                <w:szCs w:val="24"/>
              </w:rPr>
            </w:pPr>
          </w:p>
        </w:tc>
      </w:tr>
      <w:tr w:rsidR="5C8A30C2" w:rsidRPr="0001060C" w14:paraId="284666F0" w14:textId="77777777" w:rsidTr="5C8A30C2">
        <w:trPr>
          <w:trHeight w:val="810"/>
        </w:trPr>
        <w:tc>
          <w:tcPr>
            <w:tcW w:w="771" w:type="dxa"/>
            <w:vMerge w:val="restart"/>
            <w:tcBorders>
              <w:top w:val="double" w:sz="6" w:space="0" w:color="auto"/>
              <w:left w:val="double" w:sz="6" w:space="0" w:color="auto"/>
              <w:bottom w:val="double" w:sz="6" w:space="0" w:color="000000" w:themeColor="text1"/>
              <w:right w:val="double" w:sz="6" w:space="0" w:color="000000" w:themeColor="text1"/>
            </w:tcBorders>
            <w:vAlign w:val="center"/>
          </w:tcPr>
          <w:p w14:paraId="7D71A526" w14:textId="1B7E4566"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RESPONSÁVEIS PELA APURAÇÃO </w:t>
            </w:r>
          </w:p>
        </w:tc>
        <w:tc>
          <w:tcPr>
            <w:tcW w:w="4038" w:type="dxa"/>
            <w:gridSpan w:val="6"/>
            <w:tcBorders>
              <w:top w:val="single" w:sz="6" w:space="0" w:color="auto"/>
              <w:left w:val="single" w:sz="6" w:space="0" w:color="auto"/>
              <w:bottom w:val="single" w:sz="6" w:space="0" w:color="auto"/>
              <w:right w:val="single" w:sz="6" w:space="0" w:color="000000" w:themeColor="text1"/>
            </w:tcBorders>
            <w:vAlign w:val="center"/>
          </w:tcPr>
          <w:p w14:paraId="618FDDC5" w14:textId="6AE6931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CONTADOR:                                                   </w:t>
            </w:r>
          </w:p>
        </w:tc>
        <w:tc>
          <w:tcPr>
            <w:tcW w:w="2782" w:type="dxa"/>
            <w:gridSpan w:val="4"/>
            <w:tcBorders>
              <w:top w:val="single" w:sz="6" w:space="0" w:color="auto"/>
              <w:left w:val="nil"/>
              <w:bottom w:val="single" w:sz="6" w:space="0" w:color="auto"/>
              <w:right w:val="single" w:sz="6" w:space="0" w:color="000000" w:themeColor="text1"/>
            </w:tcBorders>
            <w:vAlign w:val="center"/>
          </w:tcPr>
          <w:p w14:paraId="5FA7C90E" w14:textId="46E3717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Nº CRC</w:t>
            </w:r>
          </w:p>
        </w:tc>
        <w:tc>
          <w:tcPr>
            <w:tcW w:w="899" w:type="dxa"/>
            <w:tcBorders>
              <w:top w:val="single" w:sz="6" w:space="0" w:color="auto"/>
              <w:left w:val="nil"/>
              <w:bottom w:val="nil"/>
              <w:right w:val="nil"/>
            </w:tcBorders>
            <w:vAlign w:val="center"/>
          </w:tcPr>
          <w:p w14:paraId="78427FDA" w14:textId="001E9D2A" w:rsidR="5C8A30C2" w:rsidRPr="0001060C" w:rsidRDefault="5C8A30C2" w:rsidP="5C8A30C2">
            <w:pPr>
              <w:rPr>
                <w:rFonts w:ascii="Calibri" w:eastAsia="Calibri" w:hAnsi="Calibri" w:cs="Calibri"/>
                <w:sz w:val="24"/>
                <w:szCs w:val="24"/>
              </w:rPr>
            </w:pPr>
          </w:p>
        </w:tc>
      </w:tr>
      <w:tr w:rsidR="5C8A30C2" w:rsidRPr="0001060C" w14:paraId="2E16BB35" w14:textId="77777777" w:rsidTr="5C8A30C2">
        <w:trPr>
          <w:trHeight w:val="405"/>
        </w:trPr>
        <w:tc>
          <w:tcPr>
            <w:tcW w:w="771" w:type="dxa"/>
            <w:vMerge/>
            <w:tcBorders>
              <w:top w:val="double" w:sz="0" w:space="0" w:color="auto"/>
              <w:left w:val="double" w:sz="0" w:space="0" w:color="auto"/>
              <w:bottom w:val="double" w:sz="0" w:space="0" w:color="000000" w:themeColor="text1"/>
              <w:right w:val="double" w:sz="0" w:space="0" w:color="000000" w:themeColor="text1"/>
            </w:tcBorders>
            <w:vAlign w:val="center"/>
          </w:tcPr>
          <w:p w14:paraId="1C1B038B" w14:textId="77777777" w:rsidR="00724963" w:rsidRPr="0001060C" w:rsidRDefault="00724963">
            <w:pPr>
              <w:rPr>
                <w:rFonts w:ascii="Calibri" w:hAnsi="Calibri" w:cs="Calibri"/>
                <w:sz w:val="24"/>
                <w:szCs w:val="24"/>
              </w:rPr>
            </w:pPr>
          </w:p>
        </w:tc>
        <w:tc>
          <w:tcPr>
            <w:tcW w:w="4038" w:type="dxa"/>
            <w:gridSpan w:val="6"/>
            <w:tcBorders>
              <w:top w:val="single" w:sz="6" w:space="0" w:color="auto"/>
              <w:left w:val="nil"/>
              <w:bottom w:val="single" w:sz="6" w:space="0" w:color="auto"/>
              <w:right w:val="single" w:sz="6" w:space="0" w:color="000000" w:themeColor="text1"/>
            </w:tcBorders>
            <w:vAlign w:val="center"/>
          </w:tcPr>
          <w:p w14:paraId="26451D88" w14:textId="4E6B949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PRESIDENTE:</w:t>
            </w:r>
          </w:p>
        </w:tc>
        <w:tc>
          <w:tcPr>
            <w:tcW w:w="2782" w:type="dxa"/>
            <w:gridSpan w:val="4"/>
            <w:tcBorders>
              <w:top w:val="single" w:sz="6" w:space="0" w:color="auto"/>
              <w:left w:val="nil"/>
              <w:bottom w:val="single" w:sz="6" w:space="0" w:color="auto"/>
              <w:right w:val="single" w:sz="6" w:space="0" w:color="000000" w:themeColor="text1"/>
            </w:tcBorders>
            <w:vAlign w:val="center"/>
          </w:tcPr>
          <w:p w14:paraId="76C30C06" w14:textId="53DC1D5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RG:</w:t>
            </w:r>
          </w:p>
        </w:tc>
        <w:tc>
          <w:tcPr>
            <w:tcW w:w="899" w:type="dxa"/>
            <w:tcBorders>
              <w:top w:val="nil"/>
              <w:left w:val="nil"/>
              <w:bottom w:val="nil"/>
              <w:right w:val="nil"/>
            </w:tcBorders>
            <w:vAlign w:val="center"/>
          </w:tcPr>
          <w:p w14:paraId="40008784" w14:textId="7070BFFA" w:rsidR="5C8A30C2" w:rsidRPr="0001060C" w:rsidRDefault="5C8A30C2" w:rsidP="5C8A30C2">
            <w:pPr>
              <w:rPr>
                <w:rFonts w:ascii="Calibri" w:eastAsia="Calibri" w:hAnsi="Calibri" w:cs="Calibri"/>
                <w:sz w:val="24"/>
                <w:szCs w:val="24"/>
              </w:rPr>
            </w:pPr>
          </w:p>
        </w:tc>
      </w:tr>
    </w:tbl>
    <w:p w14:paraId="7A59C5D4" w14:textId="0955244B" w:rsidR="5C8A30C2" w:rsidRPr="0001060C" w:rsidRDefault="5C8A30C2" w:rsidP="5C8A30C2">
      <w:pPr>
        <w:spacing w:line="360" w:lineRule="auto"/>
        <w:rPr>
          <w:rFonts w:ascii="Calibri" w:eastAsia="Calibri" w:hAnsi="Calibri" w:cs="Calibri"/>
          <w:color w:val="000000" w:themeColor="text1"/>
          <w:sz w:val="24"/>
          <w:szCs w:val="24"/>
        </w:rPr>
      </w:pPr>
    </w:p>
    <w:p w14:paraId="3D824D09" w14:textId="72E281B9"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São Paulo, ______de _______de _________.</w:t>
      </w:r>
    </w:p>
    <w:p w14:paraId="69D00896" w14:textId="2A29DFBF"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________________________________</w:t>
      </w:r>
    </w:p>
    <w:p w14:paraId="570DE2E8" w14:textId="47BFF9DE"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Presidente OSC</w:t>
      </w:r>
    </w:p>
    <w:p w14:paraId="28179174" w14:textId="55E50094"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__________________________________</w:t>
      </w:r>
    </w:p>
    <w:p w14:paraId="0CCC4A7B" w14:textId="5A418B16"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Contador Responsável</w:t>
      </w:r>
    </w:p>
    <w:p w14:paraId="7E670816" w14:textId="0DE327A7" w:rsidR="5C8A30C2" w:rsidRPr="0001060C" w:rsidRDefault="5C8A30C2" w:rsidP="5C8A30C2">
      <w:pPr>
        <w:rPr>
          <w:rFonts w:ascii="Calibri" w:eastAsia="Calibri" w:hAnsi="Calibri" w:cs="Calibri"/>
          <w:color w:val="000000" w:themeColor="text1"/>
          <w:sz w:val="24"/>
          <w:szCs w:val="24"/>
        </w:rPr>
      </w:pPr>
    </w:p>
    <w:p w14:paraId="7C5ABEE2" w14:textId="731EA0F7" w:rsidR="5C8A30C2" w:rsidRPr="0001060C" w:rsidRDefault="5C8A30C2" w:rsidP="5C8A30C2">
      <w:pPr>
        <w:rPr>
          <w:rFonts w:ascii="Calibri" w:eastAsia="Calibri" w:hAnsi="Calibri" w:cs="Calibri"/>
          <w:color w:val="000000" w:themeColor="text1"/>
          <w:sz w:val="24"/>
          <w:szCs w:val="24"/>
        </w:rPr>
      </w:pPr>
    </w:p>
    <w:p w14:paraId="15071A62" w14:textId="6C0A626C" w:rsidR="5C8A30C2" w:rsidRPr="0001060C" w:rsidRDefault="5C8A30C2">
      <w:pPr>
        <w:rPr>
          <w:rFonts w:ascii="Calibri" w:hAnsi="Calibri" w:cs="Calibri"/>
          <w:sz w:val="24"/>
          <w:szCs w:val="24"/>
        </w:rPr>
      </w:pPr>
      <w:r w:rsidRPr="0001060C">
        <w:rPr>
          <w:rFonts w:ascii="Calibri" w:hAnsi="Calibri" w:cs="Calibri"/>
          <w:sz w:val="24"/>
          <w:szCs w:val="24"/>
        </w:rPr>
        <w:br w:type="page"/>
      </w:r>
    </w:p>
    <w:p w14:paraId="64EA42EC" w14:textId="6F97F935" w:rsidR="2971BEE3" w:rsidRPr="0001060C" w:rsidRDefault="2971BEE3" w:rsidP="5C8A30C2">
      <w:pPr>
        <w:spacing w:line="360" w:lineRule="auto"/>
        <w:jc w:val="center"/>
        <w:rPr>
          <w:rFonts w:ascii="Calibri" w:eastAsia="Calibri" w:hAnsi="Calibri" w:cs="Calibri"/>
          <w:b/>
          <w:bCs/>
          <w:color w:val="000000" w:themeColor="text1"/>
          <w:sz w:val="24"/>
          <w:szCs w:val="24"/>
        </w:rPr>
      </w:pPr>
      <w:r w:rsidRPr="0001060C">
        <w:rPr>
          <w:rFonts w:ascii="Calibri" w:eastAsia="Calibri" w:hAnsi="Calibri" w:cs="Calibri"/>
          <w:b/>
          <w:bCs/>
          <w:color w:val="000000" w:themeColor="text1"/>
          <w:sz w:val="24"/>
          <w:szCs w:val="24"/>
        </w:rPr>
        <w:lastRenderedPageBreak/>
        <w:t xml:space="preserve">ANEXO </w:t>
      </w:r>
      <w:r w:rsidR="0A921947" w:rsidRPr="0001060C">
        <w:rPr>
          <w:rFonts w:ascii="Calibri" w:eastAsia="Calibri" w:hAnsi="Calibri" w:cs="Calibri"/>
          <w:b/>
          <w:bCs/>
          <w:color w:val="000000" w:themeColor="text1"/>
          <w:sz w:val="24"/>
          <w:szCs w:val="24"/>
        </w:rPr>
        <w:t>XX</w:t>
      </w:r>
    </w:p>
    <w:p w14:paraId="1C8F8430" w14:textId="6953DDA8" w:rsidR="2971BEE3" w:rsidRPr="0001060C" w:rsidRDefault="2971BEE3" w:rsidP="5C8A30C2">
      <w:pPr>
        <w:spacing w:line="360" w:lineRule="auto"/>
        <w:jc w:val="center"/>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CONCILIAÇÃO BANCÁRIA</w:t>
      </w:r>
    </w:p>
    <w:p w14:paraId="6FACBC20" w14:textId="6E14FBDB" w:rsidR="5C8A30C2" w:rsidRPr="0001060C" w:rsidRDefault="5C8A30C2" w:rsidP="5C8A30C2">
      <w:pPr>
        <w:spacing w:line="360" w:lineRule="auto"/>
        <w:ind w:firstLine="1508"/>
        <w:jc w:val="both"/>
        <w:rPr>
          <w:rFonts w:ascii="Calibri" w:eastAsia="Calibri" w:hAnsi="Calibri" w:cs="Calibri"/>
          <w:color w:val="000000" w:themeColor="text1"/>
          <w:sz w:val="24"/>
          <w:szCs w:val="24"/>
        </w:rPr>
      </w:pPr>
    </w:p>
    <w:p w14:paraId="325DD9E8" w14:textId="5CF4D4EE" w:rsidR="2971BEE3" w:rsidRPr="0001060C" w:rsidRDefault="2971BEE3"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ÓRGÃO PÚBLICO:</w:t>
      </w:r>
    </w:p>
    <w:p w14:paraId="41A59536" w14:textId="20E7EC82" w:rsidR="2971BEE3" w:rsidRPr="0001060C" w:rsidRDefault="2971BEE3"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ORGANIZAÇÃO DA SOCIEDADE CIVIL: </w:t>
      </w:r>
    </w:p>
    <w:p w14:paraId="359C6B4A" w14:textId="7272242A" w:rsidR="2971BEE3" w:rsidRPr="0001060C" w:rsidRDefault="2971BEE3"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CNPJ:</w:t>
      </w:r>
    </w:p>
    <w:p w14:paraId="52B83DD5" w14:textId="5F77DBC4" w:rsidR="2971BEE3" w:rsidRPr="0001060C" w:rsidRDefault="2971BEE3"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RESPONSÁVEL(IS) PELA OSC: </w:t>
      </w:r>
    </w:p>
    <w:p w14:paraId="637FC467" w14:textId="6DD2536B" w:rsidR="2971BEE3" w:rsidRPr="0001060C" w:rsidRDefault="2971BEE3"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OBJETO DA PARCERIA: </w:t>
      </w:r>
    </w:p>
    <w:p w14:paraId="3E0349DD" w14:textId="0FE8753D" w:rsidR="2971BEE3" w:rsidRPr="0001060C" w:rsidRDefault="2971BEE3" w:rsidP="5C8A30C2">
      <w:p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26"/>
        <w:gridCol w:w="1368"/>
        <w:gridCol w:w="641"/>
        <w:gridCol w:w="741"/>
        <w:gridCol w:w="855"/>
        <w:gridCol w:w="855"/>
        <w:gridCol w:w="726"/>
        <w:gridCol w:w="783"/>
        <w:gridCol w:w="484"/>
        <w:gridCol w:w="1111"/>
      </w:tblGrid>
      <w:tr w:rsidR="5C8A30C2" w:rsidRPr="0001060C" w14:paraId="1D05A9B3" w14:textId="77777777" w:rsidTr="5C8A30C2">
        <w:trPr>
          <w:trHeight w:val="525"/>
        </w:trPr>
        <w:tc>
          <w:tcPr>
            <w:tcW w:w="5386" w:type="dxa"/>
            <w:gridSpan w:val="6"/>
            <w:vMerge w:val="restart"/>
            <w:tcBorders>
              <w:top w:val="single" w:sz="6" w:space="0" w:color="auto"/>
              <w:left w:val="double" w:sz="6" w:space="0" w:color="000000" w:themeColor="text1"/>
              <w:right w:val="single" w:sz="6" w:space="0" w:color="000000" w:themeColor="text1"/>
            </w:tcBorders>
          </w:tcPr>
          <w:p w14:paraId="4AA29820" w14:textId="2ED05F5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CONCILIAÇÃO BANCÁRIA</w:t>
            </w:r>
          </w:p>
        </w:tc>
        <w:tc>
          <w:tcPr>
            <w:tcW w:w="3104" w:type="dxa"/>
            <w:gridSpan w:val="4"/>
            <w:tcBorders>
              <w:top w:val="single" w:sz="6" w:space="0" w:color="auto"/>
              <w:left w:val="single" w:sz="6" w:space="0" w:color="000000" w:themeColor="text1"/>
              <w:bottom w:val="nil"/>
              <w:right w:val="double" w:sz="6" w:space="0" w:color="000000" w:themeColor="text1"/>
            </w:tcBorders>
          </w:tcPr>
          <w:p w14:paraId="519AA0BE" w14:textId="2D0594DC"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PARCIAL </w:t>
            </w:r>
            <w:proofErr w:type="gramStart"/>
            <w:r w:rsidRPr="0001060C">
              <w:rPr>
                <w:rFonts w:ascii="Calibri" w:eastAsia="Times New Roman" w:hAnsi="Calibri" w:cs="Calibri"/>
                <w:b/>
                <w:bCs/>
                <w:color w:val="000000" w:themeColor="text1"/>
                <w:sz w:val="24"/>
                <w:szCs w:val="24"/>
              </w:rPr>
              <w:t>( )</w:t>
            </w:r>
            <w:proofErr w:type="gramEnd"/>
          </w:p>
        </w:tc>
      </w:tr>
      <w:tr w:rsidR="5C8A30C2" w:rsidRPr="0001060C" w14:paraId="2EB9D979" w14:textId="77777777" w:rsidTr="5C8A30C2">
        <w:trPr>
          <w:trHeight w:val="525"/>
        </w:trPr>
        <w:tc>
          <w:tcPr>
            <w:tcW w:w="5386" w:type="dxa"/>
            <w:gridSpan w:val="6"/>
            <w:vMerge/>
            <w:tcBorders>
              <w:left w:val="double" w:sz="0" w:space="0" w:color="000000" w:themeColor="text1"/>
              <w:right w:val="single" w:sz="0" w:space="0" w:color="000000" w:themeColor="text1"/>
            </w:tcBorders>
            <w:vAlign w:val="center"/>
          </w:tcPr>
          <w:p w14:paraId="31092EDC" w14:textId="77777777" w:rsidR="00724963" w:rsidRPr="0001060C" w:rsidRDefault="00724963">
            <w:pPr>
              <w:rPr>
                <w:rFonts w:ascii="Calibri" w:hAnsi="Calibri" w:cs="Calibri"/>
                <w:sz w:val="24"/>
                <w:szCs w:val="24"/>
              </w:rPr>
            </w:pPr>
          </w:p>
        </w:tc>
        <w:tc>
          <w:tcPr>
            <w:tcW w:w="3104" w:type="dxa"/>
            <w:gridSpan w:val="4"/>
            <w:tcBorders>
              <w:top w:val="single" w:sz="6" w:space="0" w:color="auto"/>
              <w:left w:val="single" w:sz="6" w:space="0" w:color="000000" w:themeColor="text1"/>
              <w:bottom w:val="nil"/>
              <w:right w:val="double" w:sz="6" w:space="0" w:color="000000" w:themeColor="text1"/>
            </w:tcBorders>
          </w:tcPr>
          <w:p w14:paraId="1C4A9527" w14:textId="5C28075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TOTAL </w:t>
            </w:r>
            <w:proofErr w:type="gramStart"/>
            <w:r w:rsidRPr="0001060C">
              <w:rPr>
                <w:rFonts w:ascii="Calibri" w:eastAsia="Times New Roman" w:hAnsi="Calibri" w:cs="Calibri"/>
                <w:b/>
                <w:bCs/>
                <w:color w:val="000000" w:themeColor="text1"/>
                <w:sz w:val="24"/>
                <w:szCs w:val="24"/>
              </w:rPr>
              <w:t>( )</w:t>
            </w:r>
            <w:proofErr w:type="gramEnd"/>
          </w:p>
        </w:tc>
      </w:tr>
      <w:tr w:rsidR="5C8A30C2" w:rsidRPr="0001060C" w14:paraId="3B3FB511" w14:textId="77777777" w:rsidTr="5C8A30C2">
        <w:trPr>
          <w:trHeight w:val="525"/>
        </w:trPr>
        <w:tc>
          <w:tcPr>
            <w:tcW w:w="5386" w:type="dxa"/>
            <w:gridSpan w:val="6"/>
            <w:tcBorders>
              <w:top w:val="single" w:sz="6" w:space="0" w:color="auto"/>
              <w:left w:val="double" w:sz="6" w:space="0" w:color="000000" w:themeColor="text1"/>
              <w:bottom w:val="nil"/>
              <w:right w:val="single" w:sz="6" w:space="0" w:color="000000" w:themeColor="text1"/>
            </w:tcBorders>
          </w:tcPr>
          <w:p w14:paraId="7D3214B8" w14:textId="25BCE18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PROPONENTE:   </w:t>
            </w:r>
          </w:p>
        </w:tc>
        <w:tc>
          <w:tcPr>
            <w:tcW w:w="3104" w:type="dxa"/>
            <w:gridSpan w:val="4"/>
            <w:tcBorders>
              <w:top w:val="single" w:sz="6" w:space="0" w:color="auto"/>
              <w:left w:val="nil"/>
              <w:bottom w:val="nil"/>
              <w:right w:val="double" w:sz="6" w:space="0" w:color="000000" w:themeColor="text1"/>
            </w:tcBorders>
          </w:tcPr>
          <w:p w14:paraId="4DA79C8F" w14:textId="179B1C4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NOME DO PROJETO:</w:t>
            </w:r>
          </w:p>
        </w:tc>
      </w:tr>
      <w:tr w:rsidR="5C8A30C2" w:rsidRPr="0001060C" w14:paraId="5857C99B" w14:textId="77777777" w:rsidTr="5C8A30C2">
        <w:trPr>
          <w:trHeight w:val="525"/>
        </w:trPr>
        <w:tc>
          <w:tcPr>
            <w:tcW w:w="2294" w:type="dxa"/>
            <w:gridSpan w:val="2"/>
            <w:tcBorders>
              <w:top w:val="single" w:sz="6" w:space="0" w:color="auto"/>
              <w:left w:val="single" w:sz="6" w:space="0" w:color="000000" w:themeColor="text1"/>
              <w:bottom w:val="nil"/>
              <w:right w:val="single" w:sz="6" w:space="0" w:color="000000" w:themeColor="text1"/>
            </w:tcBorders>
            <w:vAlign w:val="center"/>
          </w:tcPr>
          <w:p w14:paraId="15E6339C" w14:textId="27125564"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VALOR RECEBIDO:</w:t>
            </w:r>
          </w:p>
        </w:tc>
        <w:tc>
          <w:tcPr>
            <w:tcW w:w="1382" w:type="dxa"/>
            <w:gridSpan w:val="2"/>
            <w:tcBorders>
              <w:top w:val="single" w:sz="6" w:space="0" w:color="auto"/>
              <w:left w:val="nil"/>
              <w:bottom w:val="nil"/>
              <w:right w:val="single" w:sz="6" w:space="0" w:color="000000" w:themeColor="text1"/>
            </w:tcBorders>
            <w:vAlign w:val="center"/>
          </w:tcPr>
          <w:p w14:paraId="5DBF8871" w14:textId="08210C05"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VALOR DE RENDIMENTOS DE APLICAÇÃO FINACEIRA:</w:t>
            </w:r>
          </w:p>
        </w:tc>
        <w:tc>
          <w:tcPr>
            <w:tcW w:w="1710" w:type="dxa"/>
            <w:gridSpan w:val="2"/>
            <w:tcBorders>
              <w:top w:val="single" w:sz="6" w:space="0" w:color="auto"/>
              <w:left w:val="nil"/>
              <w:bottom w:val="nil"/>
              <w:right w:val="single" w:sz="6" w:space="0" w:color="000000" w:themeColor="text1"/>
            </w:tcBorders>
            <w:vAlign w:val="center"/>
          </w:tcPr>
          <w:p w14:paraId="0AD645FB" w14:textId="6B4ADFBB"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VALOR GLOSAS APLICADAS:</w:t>
            </w:r>
          </w:p>
        </w:tc>
        <w:tc>
          <w:tcPr>
            <w:tcW w:w="726" w:type="dxa"/>
            <w:tcBorders>
              <w:top w:val="single" w:sz="6" w:space="0" w:color="auto"/>
              <w:left w:val="nil"/>
              <w:bottom w:val="nil"/>
              <w:right w:val="single" w:sz="6" w:space="0" w:color="000000" w:themeColor="text1"/>
            </w:tcBorders>
            <w:vAlign w:val="center"/>
          </w:tcPr>
          <w:p w14:paraId="21AF77D8" w14:textId="696880ED"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Nº DO PROCESSO:</w:t>
            </w:r>
          </w:p>
        </w:tc>
        <w:tc>
          <w:tcPr>
            <w:tcW w:w="783" w:type="dxa"/>
            <w:tcBorders>
              <w:top w:val="single" w:sz="6" w:space="0" w:color="auto"/>
              <w:left w:val="single" w:sz="6" w:space="0" w:color="auto"/>
              <w:bottom w:val="nil"/>
              <w:right w:val="single" w:sz="6" w:space="0" w:color="auto"/>
            </w:tcBorders>
            <w:vAlign w:val="center"/>
          </w:tcPr>
          <w:p w14:paraId="3EC9A2EF" w14:textId="593DAE8F"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Nº DO EMPENHO:</w:t>
            </w:r>
          </w:p>
        </w:tc>
        <w:tc>
          <w:tcPr>
            <w:tcW w:w="1595" w:type="dxa"/>
            <w:gridSpan w:val="2"/>
            <w:tcBorders>
              <w:top w:val="single" w:sz="6" w:space="0" w:color="auto"/>
              <w:left w:val="single" w:sz="6" w:space="0" w:color="auto"/>
              <w:bottom w:val="nil"/>
              <w:right w:val="single" w:sz="6" w:space="0" w:color="000000" w:themeColor="text1"/>
            </w:tcBorders>
            <w:vAlign w:val="center"/>
          </w:tcPr>
          <w:p w14:paraId="4C277607" w14:textId="0D55B15D"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PERIODO DE EXECUÇÃO:</w:t>
            </w:r>
          </w:p>
        </w:tc>
      </w:tr>
      <w:tr w:rsidR="5C8A30C2" w:rsidRPr="0001060C" w14:paraId="64B5CD0F" w14:textId="77777777" w:rsidTr="5C8A30C2">
        <w:trPr>
          <w:trHeight w:val="405"/>
        </w:trPr>
        <w:tc>
          <w:tcPr>
            <w:tcW w:w="2294" w:type="dxa"/>
            <w:gridSpan w:val="2"/>
            <w:tcBorders>
              <w:top w:val="nil"/>
              <w:left w:val="single" w:sz="6" w:space="0" w:color="auto"/>
              <w:bottom w:val="single" w:sz="6" w:space="0" w:color="auto"/>
              <w:right w:val="single" w:sz="6" w:space="0" w:color="000000" w:themeColor="text1"/>
            </w:tcBorders>
          </w:tcPr>
          <w:p w14:paraId="7B3892A6" w14:textId="364E530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1382" w:type="dxa"/>
            <w:gridSpan w:val="2"/>
            <w:tcBorders>
              <w:top w:val="nil"/>
              <w:left w:val="nil"/>
              <w:bottom w:val="single" w:sz="6" w:space="0" w:color="auto"/>
              <w:right w:val="single" w:sz="6" w:space="0" w:color="000000" w:themeColor="text1"/>
            </w:tcBorders>
          </w:tcPr>
          <w:p w14:paraId="79D3F22C" w14:textId="0A00091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1710" w:type="dxa"/>
            <w:gridSpan w:val="2"/>
            <w:tcBorders>
              <w:top w:val="nil"/>
              <w:left w:val="nil"/>
              <w:bottom w:val="single" w:sz="6" w:space="0" w:color="auto"/>
              <w:right w:val="single" w:sz="6" w:space="0" w:color="000000" w:themeColor="text1"/>
            </w:tcBorders>
          </w:tcPr>
          <w:p w14:paraId="6003B04F" w14:textId="7C18F72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726" w:type="dxa"/>
            <w:tcBorders>
              <w:top w:val="nil"/>
              <w:left w:val="nil"/>
              <w:bottom w:val="single" w:sz="6" w:space="0" w:color="auto"/>
              <w:right w:val="single" w:sz="6" w:space="0" w:color="auto"/>
            </w:tcBorders>
          </w:tcPr>
          <w:p w14:paraId="3D4E60AE" w14:textId="6E2E006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783" w:type="dxa"/>
            <w:tcBorders>
              <w:top w:val="nil"/>
              <w:left w:val="single" w:sz="6" w:space="0" w:color="auto"/>
              <w:bottom w:val="single" w:sz="6" w:space="0" w:color="auto"/>
              <w:right w:val="single" w:sz="6" w:space="0" w:color="auto"/>
            </w:tcBorders>
          </w:tcPr>
          <w:p w14:paraId="2B8320A0" w14:textId="1C69AC39"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1595" w:type="dxa"/>
            <w:gridSpan w:val="2"/>
            <w:tcBorders>
              <w:top w:val="nil"/>
              <w:left w:val="single" w:sz="6" w:space="0" w:color="auto"/>
              <w:bottom w:val="single" w:sz="6" w:space="0" w:color="auto"/>
              <w:right w:val="single" w:sz="6" w:space="0" w:color="000000" w:themeColor="text1"/>
            </w:tcBorders>
          </w:tcPr>
          <w:p w14:paraId="7EC35B32" w14:textId="7CC60BA8"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r>
      <w:tr w:rsidR="5C8A30C2" w:rsidRPr="0001060C" w14:paraId="1961934B" w14:textId="77777777" w:rsidTr="5C8A30C2">
        <w:trPr>
          <w:trHeight w:val="270"/>
        </w:trPr>
        <w:tc>
          <w:tcPr>
            <w:tcW w:w="3676" w:type="dxa"/>
            <w:gridSpan w:val="4"/>
            <w:tcBorders>
              <w:top w:val="single" w:sz="6" w:space="0" w:color="auto"/>
              <w:left w:val="single" w:sz="6" w:space="0" w:color="auto"/>
              <w:bottom w:val="single" w:sz="6" w:space="0" w:color="auto"/>
              <w:right w:val="single" w:sz="6" w:space="0" w:color="000000" w:themeColor="text1"/>
            </w:tcBorders>
            <w:vAlign w:val="center"/>
          </w:tcPr>
          <w:p w14:paraId="2C36B26A" w14:textId="2F3C8B37"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RECEITA</w:t>
            </w:r>
          </w:p>
        </w:tc>
        <w:tc>
          <w:tcPr>
            <w:tcW w:w="4814" w:type="dxa"/>
            <w:gridSpan w:val="6"/>
            <w:tcBorders>
              <w:top w:val="single" w:sz="6" w:space="0" w:color="auto"/>
              <w:left w:val="nil"/>
              <w:bottom w:val="single" w:sz="6" w:space="0" w:color="auto"/>
              <w:right w:val="single" w:sz="6" w:space="0" w:color="000000" w:themeColor="text1"/>
            </w:tcBorders>
            <w:vAlign w:val="center"/>
          </w:tcPr>
          <w:p w14:paraId="69BBE68E" w14:textId="44ED30AB"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DESPESAS</w:t>
            </w:r>
          </w:p>
        </w:tc>
      </w:tr>
      <w:tr w:rsidR="5C8A30C2" w:rsidRPr="0001060C" w14:paraId="4F839165" w14:textId="77777777" w:rsidTr="5C8A30C2">
        <w:trPr>
          <w:trHeight w:val="1170"/>
        </w:trPr>
        <w:tc>
          <w:tcPr>
            <w:tcW w:w="926" w:type="dxa"/>
            <w:tcBorders>
              <w:top w:val="single" w:sz="6" w:space="0" w:color="auto"/>
              <w:left w:val="single" w:sz="6" w:space="0" w:color="auto"/>
              <w:bottom w:val="single" w:sz="6" w:space="0" w:color="auto"/>
              <w:right w:val="single" w:sz="6" w:space="0" w:color="000000" w:themeColor="text1"/>
            </w:tcBorders>
            <w:vAlign w:val="center"/>
          </w:tcPr>
          <w:p w14:paraId="599F7AA8" w14:textId="2A4CD651"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DATA</w:t>
            </w:r>
          </w:p>
        </w:tc>
        <w:tc>
          <w:tcPr>
            <w:tcW w:w="1368" w:type="dxa"/>
            <w:tcBorders>
              <w:top w:val="nil"/>
              <w:left w:val="single" w:sz="6" w:space="0" w:color="auto"/>
              <w:bottom w:val="single" w:sz="6" w:space="0" w:color="auto"/>
              <w:right w:val="single" w:sz="6" w:space="0" w:color="auto"/>
            </w:tcBorders>
            <w:vAlign w:val="center"/>
          </w:tcPr>
          <w:p w14:paraId="01844DF6" w14:textId="2970E537"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HISTÓRICO</w:t>
            </w:r>
          </w:p>
        </w:tc>
        <w:tc>
          <w:tcPr>
            <w:tcW w:w="641" w:type="dxa"/>
            <w:tcBorders>
              <w:top w:val="nil"/>
              <w:left w:val="single" w:sz="6" w:space="0" w:color="auto"/>
              <w:bottom w:val="single" w:sz="6" w:space="0" w:color="auto"/>
              <w:right w:val="nil"/>
            </w:tcBorders>
            <w:vAlign w:val="center"/>
          </w:tcPr>
          <w:p w14:paraId="716BCB0E" w14:textId="60323246"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ORDEM BANCÁRIA</w:t>
            </w:r>
          </w:p>
        </w:tc>
        <w:tc>
          <w:tcPr>
            <w:tcW w:w="741" w:type="dxa"/>
            <w:tcBorders>
              <w:top w:val="nil"/>
              <w:left w:val="single" w:sz="6" w:space="0" w:color="auto"/>
              <w:bottom w:val="single" w:sz="6" w:space="0" w:color="auto"/>
              <w:right w:val="nil"/>
            </w:tcBorders>
            <w:vAlign w:val="center"/>
          </w:tcPr>
          <w:p w14:paraId="3CE4D129" w14:textId="7AB88477"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VALOR</w:t>
            </w:r>
          </w:p>
        </w:tc>
        <w:tc>
          <w:tcPr>
            <w:tcW w:w="855" w:type="dxa"/>
            <w:tcBorders>
              <w:top w:val="single" w:sz="6" w:space="0" w:color="auto"/>
              <w:left w:val="single" w:sz="6" w:space="0" w:color="auto"/>
              <w:bottom w:val="single" w:sz="6" w:space="0" w:color="auto"/>
              <w:right w:val="single" w:sz="6" w:space="0" w:color="000000" w:themeColor="text1"/>
            </w:tcBorders>
            <w:vAlign w:val="center"/>
          </w:tcPr>
          <w:p w14:paraId="4F910A5D" w14:textId="54D6CB69"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DATA                    </w:t>
            </w:r>
            <w:proofErr w:type="gramStart"/>
            <w:r w:rsidRPr="0001060C">
              <w:rPr>
                <w:rFonts w:ascii="Calibri" w:eastAsia="Times New Roman" w:hAnsi="Calibri" w:cs="Calibri"/>
                <w:b/>
                <w:bCs/>
                <w:color w:val="000000" w:themeColor="text1"/>
                <w:sz w:val="24"/>
                <w:szCs w:val="24"/>
              </w:rPr>
              <w:t xml:space="preserve">   (</w:t>
            </w:r>
            <w:proofErr w:type="gramEnd"/>
            <w:r w:rsidRPr="0001060C">
              <w:rPr>
                <w:rFonts w:ascii="Calibri" w:eastAsia="Times New Roman" w:hAnsi="Calibri" w:cs="Calibri"/>
                <w:b/>
                <w:bCs/>
                <w:color w:val="000000" w:themeColor="text1"/>
                <w:sz w:val="24"/>
                <w:szCs w:val="24"/>
              </w:rPr>
              <w:t>ORDEM CRONOLÓGICA EXTRATO)</w:t>
            </w:r>
          </w:p>
        </w:tc>
        <w:tc>
          <w:tcPr>
            <w:tcW w:w="855" w:type="dxa"/>
            <w:tcBorders>
              <w:top w:val="nil"/>
              <w:left w:val="single" w:sz="6" w:space="0" w:color="auto"/>
              <w:bottom w:val="single" w:sz="6" w:space="0" w:color="auto"/>
              <w:right w:val="single" w:sz="6" w:space="0" w:color="auto"/>
            </w:tcBorders>
            <w:vAlign w:val="center"/>
          </w:tcPr>
          <w:p w14:paraId="02BC53CA" w14:textId="591F7AE2"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NOME CREDOR</w:t>
            </w:r>
          </w:p>
        </w:tc>
        <w:tc>
          <w:tcPr>
            <w:tcW w:w="726" w:type="dxa"/>
            <w:tcBorders>
              <w:top w:val="nil"/>
              <w:left w:val="single" w:sz="6" w:space="0" w:color="auto"/>
              <w:bottom w:val="single" w:sz="6" w:space="0" w:color="auto"/>
              <w:right w:val="nil"/>
            </w:tcBorders>
            <w:vAlign w:val="center"/>
          </w:tcPr>
          <w:p w14:paraId="189E5773" w14:textId="54143BAD"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Nº NF</w:t>
            </w:r>
          </w:p>
        </w:tc>
        <w:tc>
          <w:tcPr>
            <w:tcW w:w="783" w:type="dxa"/>
            <w:tcBorders>
              <w:top w:val="nil"/>
              <w:left w:val="single" w:sz="6" w:space="0" w:color="auto"/>
              <w:bottom w:val="single" w:sz="6" w:space="0" w:color="auto"/>
              <w:right w:val="nil"/>
            </w:tcBorders>
            <w:vAlign w:val="center"/>
          </w:tcPr>
          <w:p w14:paraId="3C223281" w14:textId="3196FA59"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Nº ORDEM BANCÁRIA</w:t>
            </w:r>
          </w:p>
        </w:tc>
        <w:tc>
          <w:tcPr>
            <w:tcW w:w="484" w:type="dxa"/>
            <w:tcBorders>
              <w:top w:val="nil"/>
              <w:left w:val="single" w:sz="6" w:space="0" w:color="auto"/>
              <w:bottom w:val="single" w:sz="6" w:space="0" w:color="auto"/>
              <w:right w:val="nil"/>
            </w:tcBorders>
            <w:vAlign w:val="center"/>
          </w:tcPr>
          <w:p w14:paraId="21F3D1D2" w14:textId="28228CA9"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Nº ITEM PT</w:t>
            </w:r>
          </w:p>
        </w:tc>
        <w:tc>
          <w:tcPr>
            <w:tcW w:w="1111" w:type="dxa"/>
            <w:tcBorders>
              <w:top w:val="nil"/>
              <w:left w:val="single" w:sz="6" w:space="0" w:color="auto"/>
              <w:bottom w:val="single" w:sz="6" w:space="0" w:color="auto"/>
              <w:right w:val="single" w:sz="6" w:space="0" w:color="000000" w:themeColor="text1"/>
            </w:tcBorders>
            <w:vAlign w:val="center"/>
          </w:tcPr>
          <w:p w14:paraId="32AE0929" w14:textId="0CB5B32B"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VALOR</w:t>
            </w:r>
          </w:p>
        </w:tc>
      </w:tr>
      <w:tr w:rsidR="5C8A30C2" w:rsidRPr="0001060C" w14:paraId="7032904D"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A807419" w14:textId="0BB5ADD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13EC11D1" w14:textId="1A3D6824"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SALDO ANTERIOR</w:t>
            </w:r>
          </w:p>
        </w:tc>
        <w:tc>
          <w:tcPr>
            <w:tcW w:w="641" w:type="dxa"/>
            <w:tcBorders>
              <w:top w:val="single" w:sz="6" w:space="0" w:color="auto"/>
              <w:left w:val="single" w:sz="6" w:space="0" w:color="auto"/>
              <w:bottom w:val="single" w:sz="6" w:space="0" w:color="auto"/>
              <w:right w:val="nil"/>
            </w:tcBorders>
            <w:vAlign w:val="center"/>
          </w:tcPr>
          <w:p w14:paraId="03A1F8E1" w14:textId="0144160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2FA20B7F" w14:textId="19A6510D"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EC5E254" w14:textId="510A3C80"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A662880" w14:textId="72B2AD0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073C608E" w14:textId="4DE547F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052AEE5A" w14:textId="79D71B5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2B50AFA2" w14:textId="15EB5C6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0E041FE6" w14:textId="6CB16288"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r>
      <w:tr w:rsidR="5C8A30C2" w:rsidRPr="0001060C" w14:paraId="1A46DF4C"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7680202" w14:textId="4DAFFD6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7769176D" w14:textId="0A207B3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RECEBIDO</w:t>
            </w:r>
          </w:p>
        </w:tc>
        <w:tc>
          <w:tcPr>
            <w:tcW w:w="641" w:type="dxa"/>
            <w:tcBorders>
              <w:top w:val="single" w:sz="6" w:space="0" w:color="auto"/>
              <w:left w:val="single" w:sz="6" w:space="0" w:color="auto"/>
              <w:bottom w:val="single" w:sz="6" w:space="0" w:color="auto"/>
              <w:right w:val="nil"/>
            </w:tcBorders>
            <w:vAlign w:val="center"/>
          </w:tcPr>
          <w:p w14:paraId="50542FC8" w14:textId="489737E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13652ABC" w14:textId="7A6A15D6"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27196371" w14:textId="558C504B"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BC301D5" w14:textId="103EC4B4"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690D736D" w14:textId="52B64BB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0C7576D1" w14:textId="0345943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73F395B2" w14:textId="0D3A7769"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0AC11629" w14:textId="5C36D5F7"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0CBF57CE" w14:textId="77777777" w:rsidTr="5C8A30C2">
        <w:trPr>
          <w:trHeight w:val="270"/>
        </w:trPr>
        <w:tc>
          <w:tcPr>
            <w:tcW w:w="926" w:type="dxa"/>
            <w:tcBorders>
              <w:top w:val="single" w:sz="6" w:space="0" w:color="auto"/>
              <w:left w:val="single" w:sz="6" w:space="0" w:color="auto"/>
              <w:bottom w:val="single" w:sz="6" w:space="0" w:color="auto"/>
              <w:right w:val="single" w:sz="6" w:space="0" w:color="auto"/>
            </w:tcBorders>
            <w:vAlign w:val="center"/>
          </w:tcPr>
          <w:p w14:paraId="3E68750A" w14:textId="004B7E2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69DCD89" w14:textId="0834DB3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RESTITUIÇÃO DE GLOSAS</w:t>
            </w:r>
          </w:p>
        </w:tc>
        <w:tc>
          <w:tcPr>
            <w:tcW w:w="641" w:type="dxa"/>
            <w:tcBorders>
              <w:top w:val="single" w:sz="6" w:space="0" w:color="auto"/>
              <w:left w:val="single" w:sz="6" w:space="0" w:color="auto"/>
              <w:bottom w:val="single" w:sz="6" w:space="0" w:color="auto"/>
              <w:right w:val="nil"/>
            </w:tcBorders>
            <w:vAlign w:val="center"/>
          </w:tcPr>
          <w:p w14:paraId="2A380AED" w14:textId="62C12294"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3E3627E3" w14:textId="2B9AE586"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2C19560" w14:textId="2EFFCEFA"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7B30A2F" w14:textId="014CCBF4"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4118A82D" w14:textId="72DDECB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476AA407" w14:textId="5BF6DA7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7085162F" w14:textId="45953B2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2A516FF0" w14:textId="47CB32D2"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0C9E5B35"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63047FAD" w14:textId="078097B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lastRenderedPageBreak/>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7288FC8" w14:textId="33BF46C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RECEITA APLICAÇÃO</w:t>
            </w:r>
          </w:p>
        </w:tc>
        <w:tc>
          <w:tcPr>
            <w:tcW w:w="641" w:type="dxa"/>
            <w:tcBorders>
              <w:top w:val="single" w:sz="6" w:space="0" w:color="auto"/>
              <w:left w:val="single" w:sz="6" w:space="0" w:color="auto"/>
              <w:bottom w:val="single" w:sz="6" w:space="0" w:color="auto"/>
              <w:right w:val="nil"/>
            </w:tcBorders>
            <w:vAlign w:val="center"/>
          </w:tcPr>
          <w:p w14:paraId="76A698CB" w14:textId="35AFF414"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7F86B8DB" w14:textId="22B44FF9"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62F314FF" w14:textId="7F728EA5"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6615A8EB" w14:textId="7EA76D2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25246575" w14:textId="631B49E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2E885C00" w14:textId="5215310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28D94B65" w14:textId="02DC585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2B372448" w14:textId="13A19058"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0406E809"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7F1DE87B" w14:textId="79AB9B9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2E6FEA93" w14:textId="5B378B4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641" w:type="dxa"/>
            <w:tcBorders>
              <w:top w:val="single" w:sz="6" w:space="0" w:color="auto"/>
              <w:left w:val="single" w:sz="6" w:space="0" w:color="auto"/>
              <w:bottom w:val="single" w:sz="6" w:space="0" w:color="auto"/>
              <w:right w:val="nil"/>
            </w:tcBorders>
            <w:vAlign w:val="center"/>
          </w:tcPr>
          <w:p w14:paraId="1287BC0D" w14:textId="0273573C"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4D0B8046" w14:textId="3AB08CB1"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36B39F9" w14:textId="306EC52A"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B27DE58" w14:textId="2462849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5A19E301" w14:textId="14BF1D39"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7E809FAA" w14:textId="34DD898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5E47F411" w14:textId="40AE148D"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4877D967" w14:textId="7DF19AE5"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1C49EA2A"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297762BE" w14:textId="3CE8CA7D"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E00A28D" w14:textId="523332B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641" w:type="dxa"/>
            <w:tcBorders>
              <w:top w:val="single" w:sz="6" w:space="0" w:color="auto"/>
              <w:left w:val="single" w:sz="6" w:space="0" w:color="auto"/>
              <w:bottom w:val="single" w:sz="6" w:space="0" w:color="auto"/>
              <w:right w:val="nil"/>
            </w:tcBorders>
            <w:vAlign w:val="center"/>
          </w:tcPr>
          <w:p w14:paraId="69835D76" w14:textId="71DE17F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42F343BC" w14:textId="41ED014E"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2A0A17E" w14:textId="77842875"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7759DF1" w14:textId="2E1B394C"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1AD77ACD" w14:textId="5C2D9BE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5AB07759" w14:textId="1535A64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68919001" w14:textId="2EBAD3C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4B8EBDA3" w14:textId="781E0842"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480F8AA0"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5554594B" w14:textId="7A4CD20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0E0657E6" w14:textId="0C03E83C"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641" w:type="dxa"/>
            <w:tcBorders>
              <w:top w:val="single" w:sz="6" w:space="0" w:color="auto"/>
              <w:left w:val="single" w:sz="6" w:space="0" w:color="auto"/>
              <w:bottom w:val="single" w:sz="6" w:space="0" w:color="auto"/>
              <w:right w:val="nil"/>
            </w:tcBorders>
            <w:vAlign w:val="center"/>
          </w:tcPr>
          <w:p w14:paraId="01BEFE7D" w14:textId="7029C44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7DBD5885" w14:textId="3EFDEFDD"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9178223" w14:textId="53D8F968"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4050035" w14:textId="6C64D2E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742B94D8" w14:textId="369FFEE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6E5CFF0C" w14:textId="714F9039"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6F9C6575" w14:textId="622B6EF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5CF0CF8D" w14:textId="005CDB9F"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5E2D8C15"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441564D7" w14:textId="5208EB3D"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3C6BE0FF" w14:textId="13A6D9D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641" w:type="dxa"/>
            <w:tcBorders>
              <w:top w:val="single" w:sz="6" w:space="0" w:color="auto"/>
              <w:left w:val="single" w:sz="6" w:space="0" w:color="auto"/>
              <w:bottom w:val="single" w:sz="6" w:space="0" w:color="auto"/>
              <w:right w:val="nil"/>
            </w:tcBorders>
            <w:vAlign w:val="center"/>
          </w:tcPr>
          <w:p w14:paraId="608355B9" w14:textId="3FAC937D"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2AC2F0A5" w14:textId="289F3374"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B9DA1A4" w14:textId="22DE89A3"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7D6AFB0" w14:textId="0CB5D5D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5AB6A9B2" w14:textId="12E6452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4852A23C" w14:textId="2338093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42025DA7" w14:textId="7CA56CA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0543B636" w14:textId="1DD6072F"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53F0F28B"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3E7C40E" w14:textId="2F35A15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F0EFFD4" w14:textId="7803478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641" w:type="dxa"/>
            <w:tcBorders>
              <w:top w:val="single" w:sz="6" w:space="0" w:color="auto"/>
              <w:left w:val="single" w:sz="6" w:space="0" w:color="auto"/>
              <w:bottom w:val="single" w:sz="6" w:space="0" w:color="auto"/>
              <w:right w:val="nil"/>
            </w:tcBorders>
            <w:vAlign w:val="center"/>
          </w:tcPr>
          <w:p w14:paraId="75E2ED1B" w14:textId="6D86785C"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65CA15AD" w14:textId="4CB7C28D"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958E794" w14:textId="316E481D"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CF064A2" w14:textId="7CF414C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6E428BE3" w14:textId="54FC6F9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6A111CDA" w14:textId="08C5817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1E401414" w14:textId="2878E9C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7696CCB3" w14:textId="17DAB72A"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7B6786ED"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6B334438" w14:textId="53BA087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0163F723" w14:textId="2D1A942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641" w:type="dxa"/>
            <w:tcBorders>
              <w:top w:val="single" w:sz="6" w:space="0" w:color="auto"/>
              <w:left w:val="single" w:sz="6" w:space="0" w:color="auto"/>
              <w:bottom w:val="single" w:sz="6" w:space="0" w:color="auto"/>
              <w:right w:val="nil"/>
            </w:tcBorders>
            <w:vAlign w:val="center"/>
          </w:tcPr>
          <w:p w14:paraId="303C747E" w14:textId="2F43448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4018669E" w14:textId="355CBF8D"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541547F" w14:textId="6193FDC9"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660EC745" w14:textId="525245F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441B0F48" w14:textId="40A00AE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2333A3B7" w14:textId="53C47AB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22202D27" w14:textId="0E7AD999"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1F0C72F8" w14:textId="04558B8A"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703F1DB1"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5EEBDAE5" w14:textId="33A9C63D"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6B64CBCC" w14:textId="358B23CD"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641" w:type="dxa"/>
            <w:tcBorders>
              <w:top w:val="single" w:sz="6" w:space="0" w:color="auto"/>
              <w:left w:val="single" w:sz="6" w:space="0" w:color="auto"/>
              <w:bottom w:val="single" w:sz="6" w:space="0" w:color="auto"/>
              <w:right w:val="nil"/>
            </w:tcBorders>
            <w:vAlign w:val="center"/>
          </w:tcPr>
          <w:p w14:paraId="423FF89D" w14:textId="5BE3568D"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410BAA50" w14:textId="6CD2703A"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3344D4F" w14:textId="5007F3BA"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F3BA8E5" w14:textId="7290DAF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39FE7064" w14:textId="32A9C98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393D6F40" w14:textId="59CF5E7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41DE1B0C" w14:textId="52895CD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4081F22E" w14:textId="11C76965"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2F9EE54A"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717F3716" w14:textId="6E9E077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0B8EF98B" w14:textId="583D762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641" w:type="dxa"/>
            <w:tcBorders>
              <w:top w:val="single" w:sz="6" w:space="0" w:color="auto"/>
              <w:left w:val="single" w:sz="6" w:space="0" w:color="auto"/>
              <w:bottom w:val="single" w:sz="6" w:space="0" w:color="auto"/>
              <w:right w:val="nil"/>
            </w:tcBorders>
            <w:vAlign w:val="center"/>
          </w:tcPr>
          <w:p w14:paraId="4AB4A98F" w14:textId="11864DD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2540C03E" w14:textId="78D2759F"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27923E4" w14:textId="6D8F79BA"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1FDE387" w14:textId="4737C31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1629BCC3" w14:textId="41324EC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29752052" w14:textId="7093487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65A4610A" w14:textId="7E192FB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36E7C466" w14:textId="336F94BD"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7355A55A"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4E555B53" w14:textId="5A38AAB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16D7CF7" w14:textId="5EFAAC6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641" w:type="dxa"/>
            <w:tcBorders>
              <w:top w:val="single" w:sz="6" w:space="0" w:color="auto"/>
              <w:left w:val="single" w:sz="6" w:space="0" w:color="auto"/>
              <w:bottom w:val="single" w:sz="6" w:space="0" w:color="auto"/>
              <w:right w:val="nil"/>
            </w:tcBorders>
            <w:vAlign w:val="center"/>
          </w:tcPr>
          <w:p w14:paraId="4149F13A" w14:textId="5B38B98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200244C2" w14:textId="23D4217E"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F6A5117" w14:textId="63A9FD49"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173BA61" w14:textId="31330D3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33FBADFF" w14:textId="43FC8779"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4B6CD2C5" w14:textId="2933122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0D0494CA" w14:textId="017CC2DC"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0CA3F78A" w14:textId="0A7BB301"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72F7C95C"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3F96E44" w14:textId="77EFC50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71DCD2B3" w14:textId="37C36A3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641" w:type="dxa"/>
            <w:tcBorders>
              <w:top w:val="single" w:sz="6" w:space="0" w:color="auto"/>
              <w:left w:val="single" w:sz="6" w:space="0" w:color="auto"/>
              <w:bottom w:val="single" w:sz="6" w:space="0" w:color="auto"/>
              <w:right w:val="nil"/>
            </w:tcBorders>
            <w:vAlign w:val="center"/>
          </w:tcPr>
          <w:p w14:paraId="3D04DB43" w14:textId="4965B524"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0E25BC62" w14:textId="01265B44"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2C26D6C" w14:textId="79B3469E"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3A11005" w14:textId="02AB7BF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6FEC35CA" w14:textId="1327A0E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628BF907" w14:textId="6DBFDCC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70D606D9" w14:textId="6B90CAB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6BD5EA6C" w14:textId="3E5E149F"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548C92AA"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2E12DCB" w14:textId="7D9EECD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31EFA384" w14:textId="584E494C"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641" w:type="dxa"/>
            <w:tcBorders>
              <w:top w:val="single" w:sz="6" w:space="0" w:color="auto"/>
              <w:left w:val="single" w:sz="6" w:space="0" w:color="auto"/>
              <w:bottom w:val="single" w:sz="6" w:space="0" w:color="auto"/>
              <w:right w:val="nil"/>
            </w:tcBorders>
            <w:vAlign w:val="center"/>
          </w:tcPr>
          <w:p w14:paraId="62FF5289" w14:textId="2CBD059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07412C85" w14:textId="444D3E6C"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21318EC7" w14:textId="6F109A85"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E84F417" w14:textId="0605BF8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6CD89004" w14:textId="5878273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54DED31D" w14:textId="34D1F34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53D9A4B0" w14:textId="2AE1A07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6536DC8F" w14:textId="53FD9AEE"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1C6C3474"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1175CDC8" w14:textId="0AB5847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27237B1F" w14:textId="2B9593E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641" w:type="dxa"/>
            <w:tcBorders>
              <w:top w:val="single" w:sz="6" w:space="0" w:color="auto"/>
              <w:left w:val="single" w:sz="6" w:space="0" w:color="auto"/>
              <w:bottom w:val="single" w:sz="6" w:space="0" w:color="auto"/>
              <w:right w:val="nil"/>
            </w:tcBorders>
            <w:vAlign w:val="center"/>
          </w:tcPr>
          <w:p w14:paraId="15115C64" w14:textId="59A20B0D"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0296EAE5" w14:textId="1B567754"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E64A348" w14:textId="11DA59A2"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632EAF8" w14:textId="2A63630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3811A7A1" w14:textId="182876E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66DA60E4" w14:textId="0D9D85E4"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6375C8E6" w14:textId="0A43E69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54709A7A" w14:textId="1FDA1427"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1A782CA5"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0B0B4489" w14:textId="0C725E1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3B5F600B" w14:textId="0B4B3659"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641" w:type="dxa"/>
            <w:tcBorders>
              <w:top w:val="single" w:sz="6" w:space="0" w:color="auto"/>
              <w:left w:val="single" w:sz="6" w:space="0" w:color="auto"/>
              <w:bottom w:val="single" w:sz="6" w:space="0" w:color="auto"/>
              <w:right w:val="nil"/>
            </w:tcBorders>
            <w:vAlign w:val="center"/>
          </w:tcPr>
          <w:p w14:paraId="41632AB3" w14:textId="0B608BE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3F136FD0" w14:textId="0B711DAF"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2D1C979C" w14:textId="4DF4DC8E"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8E1A43B" w14:textId="236D33B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272D2BFA" w14:textId="3ED395B4"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47A42BD6" w14:textId="7A146AC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35DB979A" w14:textId="74B813A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73F247A9" w14:textId="687EA191"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4043BB8D"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2724C8A5" w14:textId="0161C8DE"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26CD48D4" w14:textId="1356823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641" w:type="dxa"/>
            <w:tcBorders>
              <w:top w:val="single" w:sz="6" w:space="0" w:color="auto"/>
              <w:left w:val="single" w:sz="6" w:space="0" w:color="auto"/>
              <w:bottom w:val="single" w:sz="6" w:space="0" w:color="auto"/>
              <w:right w:val="nil"/>
            </w:tcBorders>
            <w:vAlign w:val="center"/>
          </w:tcPr>
          <w:p w14:paraId="36C2EC42" w14:textId="13AA32F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3A16A397" w14:textId="4761A88F"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894FCA0" w14:textId="7B53589F"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20025361" w14:textId="6A57AC2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04913F63" w14:textId="2AC815C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02532B6F" w14:textId="0C7AA40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196A82CF" w14:textId="32FED97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18BE7B96" w14:textId="148DB886"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54392A1C"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9D3C8DD" w14:textId="7260B75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25683199" w14:textId="3CFF648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641" w:type="dxa"/>
            <w:tcBorders>
              <w:top w:val="single" w:sz="6" w:space="0" w:color="auto"/>
              <w:left w:val="single" w:sz="6" w:space="0" w:color="auto"/>
              <w:bottom w:val="single" w:sz="6" w:space="0" w:color="auto"/>
              <w:right w:val="nil"/>
            </w:tcBorders>
            <w:vAlign w:val="center"/>
          </w:tcPr>
          <w:p w14:paraId="571AF29C" w14:textId="210AF71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0528E9C8" w14:textId="727A7FC5"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28157725" w14:textId="76EF3F01"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0DCDF38" w14:textId="4926B759"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55D021A5" w14:textId="525AE5B4"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7B60705E" w14:textId="0A34E139"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2767AF6A" w14:textId="6D30E0B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023F98A8" w14:textId="060CD63A"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404A00A8"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066968C0" w14:textId="6558E54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D269037" w14:textId="7B9DD0F9"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641" w:type="dxa"/>
            <w:tcBorders>
              <w:top w:val="single" w:sz="6" w:space="0" w:color="auto"/>
              <w:left w:val="single" w:sz="6" w:space="0" w:color="auto"/>
              <w:bottom w:val="single" w:sz="6" w:space="0" w:color="auto"/>
              <w:right w:val="nil"/>
            </w:tcBorders>
            <w:vAlign w:val="center"/>
          </w:tcPr>
          <w:p w14:paraId="2599CA50" w14:textId="212B7C2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43930807" w14:textId="1ADC6908"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99EED3E" w14:textId="040AC07E"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A15C5C5" w14:textId="46162C99"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354F8393" w14:textId="4CB17D3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732870AE" w14:textId="6FD4437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4D3CF66A" w14:textId="7540E73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631A1CF8" w14:textId="2EE4AC93"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78B24CD9"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45B60837" w14:textId="2B0B0BF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7AD6BFA7" w14:textId="285321BC"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641" w:type="dxa"/>
            <w:tcBorders>
              <w:top w:val="single" w:sz="6" w:space="0" w:color="auto"/>
              <w:left w:val="single" w:sz="6" w:space="0" w:color="auto"/>
              <w:bottom w:val="single" w:sz="6" w:space="0" w:color="auto"/>
              <w:right w:val="nil"/>
            </w:tcBorders>
            <w:vAlign w:val="center"/>
          </w:tcPr>
          <w:p w14:paraId="58BB5150" w14:textId="6DC2F6C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14B11ABC" w14:textId="2BD6B1A6"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47940D83" w14:textId="4E65C64A"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9A5F536" w14:textId="010369F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073AA3AA" w14:textId="4B2BEC4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1D9C250C" w14:textId="055F095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3401BE89" w14:textId="2DA2269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50E9B6D4" w14:textId="02064CFE"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2A0B2A26"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675B0C9A" w14:textId="5D787A7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76DB82CA" w14:textId="65C8290D"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641" w:type="dxa"/>
            <w:tcBorders>
              <w:top w:val="single" w:sz="6" w:space="0" w:color="auto"/>
              <w:left w:val="single" w:sz="6" w:space="0" w:color="auto"/>
              <w:bottom w:val="single" w:sz="6" w:space="0" w:color="auto"/>
              <w:right w:val="nil"/>
            </w:tcBorders>
            <w:vAlign w:val="center"/>
          </w:tcPr>
          <w:p w14:paraId="4C6553EE" w14:textId="532BE61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77263F61" w14:textId="2AC3B1D5"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6DBBB18" w14:textId="31144E1D"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8FE60BE" w14:textId="6DC1E67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6382D02D" w14:textId="4C6B3E2C"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162BCEBC" w14:textId="7AD8D683"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34C9A827" w14:textId="06BF626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609829C7" w14:textId="1C0162BE"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54D3160D"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031235CC" w14:textId="5F4A14F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4A186460" w14:textId="6E0F5F59"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641" w:type="dxa"/>
            <w:tcBorders>
              <w:top w:val="single" w:sz="6" w:space="0" w:color="auto"/>
              <w:left w:val="single" w:sz="6" w:space="0" w:color="auto"/>
              <w:bottom w:val="single" w:sz="6" w:space="0" w:color="auto"/>
              <w:right w:val="nil"/>
            </w:tcBorders>
            <w:vAlign w:val="center"/>
          </w:tcPr>
          <w:p w14:paraId="26F1A02E" w14:textId="68367C22"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27C6E80F" w14:textId="34AAC432"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6DCD841B" w14:textId="18415E48"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4D97F59E" w14:textId="255FF7E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64E8BCE0" w14:textId="3536DF50"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26746FA2" w14:textId="32862F6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088C37F0" w14:textId="223DE97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55FA7921" w14:textId="69B77BBF"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7EB99600" w14:textId="77777777" w:rsidTr="5C8A30C2">
        <w:trPr>
          <w:trHeight w:val="270"/>
        </w:trPr>
        <w:tc>
          <w:tcPr>
            <w:tcW w:w="926" w:type="dxa"/>
            <w:tcBorders>
              <w:top w:val="single" w:sz="6" w:space="0" w:color="auto"/>
              <w:left w:val="single" w:sz="6" w:space="0" w:color="auto"/>
              <w:bottom w:val="single" w:sz="6" w:space="0" w:color="auto"/>
              <w:right w:val="single" w:sz="6" w:space="0" w:color="auto"/>
            </w:tcBorders>
            <w:vAlign w:val="center"/>
          </w:tcPr>
          <w:p w14:paraId="69DA4F4E" w14:textId="48C4722D"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3961D879" w14:textId="4102F9B8"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641" w:type="dxa"/>
            <w:tcBorders>
              <w:top w:val="single" w:sz="6" w:space="0" w:color="auto"/>
              <w:left w:val="single" w:sz="6" w:space="0" w:color="auto"/>
              <w:bottom w:val="single" w:sz="6" w:space="0" w:color="auto"/>
              <w:right w:val="nil"/>
            </w:tcBorders>
            <w:vAlign w:val="center"/>
          </w:tcPr>
          <w:p w14:paraId="1BD80397" w14:textId="28832A46"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41" w:type="dxa"/>
            <w:tcBorders>
              <w:top w:val="single" w:sz="6" w:space="0" w:color="auto"/>
              <w:left w:val="single" w:sz="6" w:space="0" w:color="auto"/>
              <w:bottom w:val="single" w:sz="6" w:space="0" w:color="auto"/>
              <w:right w:val="nil"/>
            </w:tcBorders>
            <w:vAlign w:val="center"/>
          </w:tcPr>
          <w:p w14:paraId="71C5DEFA" w14:textId="7E20C99C"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9475EDC" w14:textId="2A202C1D"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6F264AE8" w14:textId="02388C7B"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26" w:type="dxa"/>
            <w:tcBorders>
              <w:top w:val="single" w:sz="6" w:space="0" w:color="auto"/>
              <w:left w:val="single" w:sz="6" w:space="0" w:color="auto"/>
              <w:bottom w:val="single" w:sz="6" w:space="0" w:color="auto"/>
              <w:right w:val="nil"/>
            </w:tcBorders>
            <w:vAlign w:val="center"/>
          </w:tcPr>
          <w:p w14:paraId="2EC6B5E3" w14:textId="0A25F7AF"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783" w:type="dxa"/>
            <w:tcBorders>
              <w:top w:val="single" w:sz="6" w:space="0" w:color="auto"/>
              <w:left w:val="single" w:sz="6" w:space="0" w:color="auto"/>
              <w:bottom w:val="single" w:sz="6" w:space="0" w:color="auto"/>
              <w:right w:val="nil"/>
            </w:tcBorders>
            <w:vAlign w:val="center"/>
          </w:tcPr>
          <w:p w14:paraId="35DD9E09" w14:textId="7E90304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484" w:type="dxa"/>
            <w:tcBorders>
              <w:top w:val="single" w:sz="6" w:space="0" w:color="auto"/>
              <w:left w:val="single" w:sz="6" w:space="0" w:color="auto"/>
              <w:bottom w:val="single" w:sz="6" w:space="0" w:color="auto"/>
              <w:right w:val="nil"/>
            </w:tcBorders>
            <w:vAlign w:val="center"/>
          </w:tcPr>
          <w:p w14:paraId="76F03F78" w14:textId="322ED394"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34ABB70E" w14:textId="0939B186"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7C5A22AC" w14:textId="77777777" w:rsidTr="5C8A30C2">
        <w:trPr>
          <w:trHeight w:val="270"/>
        </w:trPr>
        <w:tc>
          <w:tcPr>
            <w:tcW w:w="2935" w:type="dxa"/>
            <w:gridSpan w:val="3"/>
            <w:tcBorders>
              <w:top w:val="single" w:sz="6" w:space="0" w:color="auto"/>
              <w:left w:val="double" w:sz="6" w:space="0" w:color="auto"/>
              <w:bottom w:val="single" w:sz="6" w:space="0" w:color="auto"/>
              <w:right w:val="single" w:sz="6" w:space="0" w:color="000000" w:themeColor="text1"/>
            </w:tcBorders>
            <w:vAlign w:val="center"/>
          </w:tcPr>
          <w:p w14:paraId="5DDCDC85" w14:textId="61B525DC"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8 – TOTAL....................</w:t>
            </w:r>
          </w:p>
        </w:tc>
        <w:tc>
          <w:tcPr>
            <w:tcW w:w="741" w:type="dxa"/>
            <w:tcBorders>
              <w:top w:val="single" w:sz="6" w:space="0" w:color="auto"/>
              <w:left w:val="nil"/>
              <w:bottom w:val="single" w:sz="6" w:space="0" w:color="auto"/>
              <w:right w:val="single" w:sz="6" w:space="0" w:color="auto"/>
            </w:tcBorders>
            <w:shd w:val="clear" w:color="auto" w:fill="C0C0C0"/>
            <w:vAlign w:val="center"/>
          </w:tcPr>
          <w:p w14:paraId="395FC645" w14:textId="1317CE27"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0,00</w:t>
            </w:r>
          </w:p>
        </w:tc>
        <w:tc>
          <w:tcPr>
            <w:tcW w:w="3703" w:type="dxa"/>
            <w:gridSpan w:val="5"/>
            <w:tcBorders>
              <w:top w:val="single" w:sz="6" w:space="0" w:color="auto"/>
              <w:left w:val="single" w:sz="6" w:space="0" w:color="auto"/>
              <w:bottom w:val="single" w:sz="6" w:space="0" w:color="auto"/>
              <w:right w:val="nil"/>
            </w:tcBorders>
            <w:vAlign w:val="center"/>
          </w:tcPr>
          <w:p w14:paraId="54318168" w14:textId="01A3010C"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TOTAL....................</w:t>
            </w:r>
          </w:p>
        </w:tc>
        <w:tc>
          <w:tcPr>
            <w:tcW w:w="1111" w:type="dxa"/>
            <w:tcBorders>
              <w:top w:val="single" w:sz="6" w:space="0" w:color="auto"/>
              <w:left w:val="single" w:sz="6" w:space="0" w:color="auto"/>
              <w:bottom w:val="single" w:sz="6" w:space="0" w:color="auto"/>
              <w:right w:val="single" w:sz="6" w:space="0" w:color="auto"/>
            </w:tcBorders>
            <w:shd w:val="clear" w:color="auto" w:fill="C0C0C0"/>
            <w:vAlign w:val="center"/>
          </w:tcPr>
          <w:p w14:paraId="7F8EBB66" w14:textId="02D668F7"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0,00</w:t>
            </w:r>
          </w:p>
        </w:tc>
      </w:tr>
      <w:tr w:rsidR="5C8A30C2" w:rsidRPr="0001060C" w14:paraId="69FC23D6" w14:textId="77777777" w:rsidTr="5C8A30C2">
        <w:trPr>
          <w:trHeight w:val="270"/>
        </w:trPr>
        <w:tc>
          <w:tcPr>
            <w:tcW w:w="8490" w:type="dxa"/>
            <w:gridSpan w:val="10"/>
            <w:tcBorders>
              <w:top w:val="single" w:sz="6" w:space="0" w:color="auto"/>
              <w:left w:val="double" w:sz="6" w:space="0" w:color="auto"/>
              <w:bottom w:val="single" w:sz="6" w:space="0" w:color="auto"/>
              <w:right w:val="double" w:sz="6" w:space="0" w:color="000000" w:themeColor="text1"/>
            </w:tcBorders>
            <w:vAlign w:val="center"/>
          </w:tcPr>
          <w:p w14:paraId="7A0D8977" w14:textId="21B83F53"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color w:val="000000" w:themeColor="text1"/>
                <w:sz w:val="24"/>
                <w:szCs w:val="24"/>
              </w:rPr>
              <w:t xml:space="preserve"> </w:t>
            </w:r>
          </w:p>
        </w:tc>
      </w:tr>
      <w:tr w:rsidR="5C8A30C2" w:rsidRPr="0001060C" w14:paraId="5AA4629E" w14:textId="77777777" w:rsidTr="5C8A30C2">
        <w:trPr>
          <w:trHeight w:val="270"/>
        </w:trPr>
        <w:tc>
          <w:tcPr>
            <w:tcW w:w="7379" w:type="dxa"/>
            <w:gridSpan w:val="9"/>
            <w:tcBorders>
              <w:top w:val="single" w:sz="6" w:space="0" w:color="auto"/>
              <w:left w:val="double" w:sz="6" w:space="0" w:color="auto"/>
              <w:bottom w:val="double" w:sz="6" w:space="0" w:color="auto"/>
              <w:right w:val="nil"/>
            </w:tcBorders>
            <w:vAlign w:val="center"/>
          </w:tcPr>
          <w:p w14:paraId="0FEABCC8" w14:textId="11D1FFC6" w:rsidR="5C8A30C2" w:rsidRPr="0001060C" w:rsidRDefault="5C8A30C2" w:rsidP="5C8A30C2">
            <w:pPr>
              <w:jc w:val="right"/>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 SALDO................</w:t>
            </w:r>
          </w:p>
        </w:tc>
        <w:tc>
          <w:tcPr>
            <w:tcW w:w="1111" w:type="dxa"/>
            <w:tcBorders>
              <w:top w:val="nil"/>
              <w:left w:val="single" w:sz="6" w:space="0" w:color="auto"/>
              <w:bottom w:val="single" w:sz="6" w:space="0" w:color="auto"/>
              <w:right w:val="single" w:sz="6" w:space="0" w:color="000000" w:themeColor="text1"/>
            </w:tcBorders>
            <w:shd w:val="clear" w:color="auto" w:fill="C0C0C0"/>
            <w:vAlign w:val="center"/>
          </w:tcPr>
          <w:p w14:paraId="1B2EC193" w14:textId="13674052"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0,00</w:t>
            </w:r>
          </w:p>
        </w:tc>
      </w:tr>
      <w:tr w:rsidR="5C8A30C2" w:rsidRPr="0001060C" w14:paraId="288C1738" w14:textId="77777777" w:rsidTr="5C8A30C2">
        <w:trPr>
          <w:trHeight w:val="675"/>
        </w:trPr>
        <w:tc>
          <w:tcPr>
            <w:tcW w:w="926" w:type="dxa"/>
            <w:vMerge w:val="restart"/>
            <w:tcBorders>
              <w:top w:val="double" w:sz="6" w:space="0" w:color="auto"/>
              <w:left w:val="double" w:sz="6" w:space="0" w:color="auto"/>
              <w:bottom w:val="double" w:sz="6" w:space="0" w:color="000000" w:themeColor="text1"/>
              <w:right w:val="double" w:sz="6" w:space="0" w:color="000000" w:themeColor="text1"/>
            </w:tcBorders>
            <w:vAlign w:val="center"/>
          </w:tcPr>
          <w:p w14:paraId="436E74BF" w14:textId="4EAC11A4" w:rsidR="5C8A30C2" w:rsidRPr="0001060C" w:rsidRDefault="5C8A30C2" w:rsidP="5C8A30C2">
            <w:pPr>
              <w:jc w:val="cente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 xml:space="preserve">RESPONSÁVEIS PELA </w:t>
            </w:r>
            <w:r w:rsidRPr="0001060C">
              <w:rPr>
                <w:rFonts w:ascii="Calibri" w:eastAsia="Times New Roman" w:hAnsi="Calibri" w:cs="Calibri"/>
                <w:b/>
                <w:bCs/>
                <w:color w:val="000000" w:themeColor="text1"/>
                <w:sz w:val="24"/>
                <w:szCs w:val="24"/>
              </w:rPr>
              <w:lastRenderedPageBreak/>
              <w:t xml:space="preserve">APURAÇÃO </w:t>
            </w:r>
          </w:p>
        </w:tc>
        <w:tc>
          <w:tcPr>
            <w:tcW w:w="5186" w:type="dxa"/>
            <w:gridSpan w:val="6"/>
            <w:tcBorders>
              <w:top w:val="single" w:sz="6" w:space="0" w:color="auto"/>
              <w:left w:val="single" w:sz="6" w:space="0" w:color="auto"/>
              <w:bottom w:val="single" w:sz="6" w:space="0" w:color="auto"/>
              <w:right w:val="single" w:sz="6" w:space="0" w:color="000000" w:themeColor="text1"/>
            </w:tcBorders>
            <w:vAlign w:val="center"/>
          </w:tcPr>
          <w:p w14:paraId="51F3E64E" w14:textId="3159F5A1"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lastRenderedPageBreak/>
              <w:t xml:space="preserve">CONTADOR:                                                   </w:t>
            </w:r>
          </w:p>
        </w:tc>
        <w:tc>
          <w:tcPr>
            <w:tcW w:w="1267" w:type="dxa"/>
            <w:gridSpan w:val="2"/>
            <w:tcBorders>
              <w:top w:val="single" w:sz="6" w:space="0" w:color="auto"/>
              <w:left w:val="nil"/>
              <w:bottom w:val="single" w:sz="6" w:space="0" w:color="auto"/>
              <w:right w:val="single" w:sz="6" w:space="0" w:color="000000" w:themeColor="text1"/>
            </w:tcBorders>
            <w:vAlign w:val="center"/>
          </w:tcPr>
          <w:p w14:paraId="108D629B" w14:textId="79223BAA"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Nº CRC</w:t>
            </w:r>
          </w:p>
        </w:tc>
        <w:tc>
          <w:tcPr>
            <w:tcW w:w="1111" w:type="dxa"/>
            <w:tcBorders>
              <w:top w:val="single" w:sz="6" w:space="0" w:color="auto"/>
              <w:left w:val="nil"/>
              <w:bottom w:val="nil"/>
              <w:right w:val="nil"/>
            </w:tcBorders>
            <w:vAlign w:val="center"/>
          </w:tcPr>
          <w:p w14:paraId="6E000734" w14:textId="4EE9E64E" w:rsidR="5C8A30C2" w:rsidRPr="0001060C" w:rsidRDefault="5C8A30C2" w:rsidP="5C8A30C2">
            <w:pPr>
              <w:rPr>
                <w:rFonts w:ascii="Calibri" w:eastAsia="Calibri" w:hAnsi="Calibri" w:cs="Calibri"/>
                <w:sz w:val="24"/>
                <w:szCs w:val="24"/>
              </w:rPr>
            </w:pPr>
          </w:p>
        </w:tc>
      </w:tr>
      <w:tr w:rsidR="5C8A30C2" w:rsidRPr="0001060C" w14:paraId="5BBF0553" w14:textId="77777777" w:rsidTr="5C8A30C2">
        <w:trPr>
          <w:trHeight w:val="345"/>
        </w:trPr>
        <w:tc>
          <w:tcPr>
            <w:tcW w:w="926" w:type="dxa"/>
            <w:vMerge/>
            <w:tcBorders>
              <w:top w:val="double" w:sz="0" w:space="0" w:color="auto"/>
              <w:left w:val="double" w:sz="0" w:space="0" w:color="auto"/>
              <w:bottom w:val="double" w:sz="0" w:space="0" w:color="000000" w:themeColor="text1"/>
              <w:right w:val="double" w:sz="0" w:space="0" w:color="000000" w:themeColor="text1"/>
            </w:tcBorders>
            <w:vAlign w:val="center"/>
          </w:tcPr>
          <w:p w14:paraId="77A7352B" w14:textId="77777777" w:rsidR="00724963" w:rsidRPr="0001060C" w:rsidRDefault="00724963">
            <w:pPr>
              <w:rPr>
                <w:rFonts w:ascii="Calibri" w:hAnsi="Calibri" w:cs="Calibri"/>
                <w:sz w:val="24"/>
                <w:szCs w:val="24"/>
              </w:rPr>
            </w:pPr>
          </w:p>
        </w:tc>
        <w:tc>
          <w:tcPr>
            <w:tcW w:w="5186" w:type="dxa"/>
            <w:gridSpan w:val="6"/>
            <w:tcBorders>
              <w:top w:val="single" w:sz="6" w:space="0" w:color="auto"/>
              <w:left w:val="nil"/>
              <w:bottom w:val="single" w:sz="6" w:space="0" w:color="auto"/>
              <w:right w:val="single" w:sz="6" w:space="0" w:color="000000" w:themeColor="text1"/>
            </w:tcBorders>
            <w:vAlign w:val="center"/>
          </w:tcPr>
          <w:p w14:paraId="78FC9478" w14:textId="13780397"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PRESIDENTE:</w:t>
            </w:r>
          </w:p>
        </w:tc>
        <w:tc>
          <w:tcPr>
            <w:tcW w:w="1267" w:type="dxa"/>
            <w:gridSpan w:val="2"/>
            <w:tcBorders>
              <w:top w:val="single" w:sz="6" w:space="0" w:color="auto"/>
              <w:left w:val="nil"/>
              <w:bottom w:val="single" w:sz="6" w:space="0" w:color="auto"/>
              <w:right w:val="single" w:sz="6" w:space="0" w:color="000000" w:themeColor="text1"/>
            </w:tcBorders>
            <w:vAlign w:val="center"/>
          </w:tcPr>
          <w:p w14:paraId="297A039C" w14:textId="21AF7F05" w:rsidR="5C8A30C2" w:rsidRPr="0001060C" w:rsidRDefault="5C8A30C2" w:rsidP="5C8A30C2">
            <w:pPr>
              <w:rPr>
                <w:rFonts w:ascii="Calibri" w:eastAsia="Times New Roman" w:hAnsi="Calibri" w:cs="Calibri"/>
                <w:color w:val="000000" w:themeColor="text1"/>
                <w:sz w:val="24"/>
                <w:szCs w:val="24"/>
              </w:rPr>
            </w:pPr>
            <w:r w:rsidRPr="0001060C">
              <w:rPr>
                <w:rFonts w:ascii="Calibri" w:eastAsia="Times New Roman" w:hAnsi="Calibri" w:cs="Calibri"/>
                <w:b/>
                <w:bCs/>
                <w:color w:val="000000" w:themeColor="text1"/>
                <w:sz w:val="24"/>
                <w:szCs w:val="24"/>
              </w:rPr>
              <w:t>RG:</w:t>
            </w:r>
          </w:p>
        </w:tc>
        <w:tc>
          <w:tcPr>
            <w:tcW w:w="1111" w:type="dxa"/>
            <w:tcBorders>
              <w:top w:val="nil"/>
              <w:left w:val="nil"/>
              <w:bottom w:val="nil"/>
              <w:right w:val="nil"/>
            </w:tcBorders>
            <w:vAlign w:val="center"/>
          </w:tcPr>
          <w:p w14:paraId="471ABB1F" w14:textId="7C10F93C" w:rsidR="5C8A30C2" w:rsidRPr="0001060C" w:rsidRDefault="5C8A30C2" w:rsidP="5C8A30C2">
            <w:pPr>
              <w:rPr>
                <w:rFonts w:ascii="Calibri" w:eastAsia="Calibri" w:hAnsi="Calibri" w:cs="Calibri"/>
                <w:sz w:val="24"/>
                <w:szCs w:val="24"/>
              </w:rPr>
            </w:pPr>
          </w:p>
        </w:tc>
      </w:tr>
    </w:tbl>
    <w:p w14:paraId="2AA2BB5E" w14:textId="1E0864B7" w:rsidR="5C8A30C2" w:rsidRPr="0001060C"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14:paraId="08A0097C" w14:textId="20FE09F6" w:rsidR="2971BEE3" w:rsidRPr="0001060C" w:rsidRDefault="2971BEE3" w:rsidP="5C8A30C2">
      <w:pPr>
        <w:widowControl w:val="0"/>
        <w:spacing w:before="120" w:after="0" w:line="360" w:lineRule="auto"/>
        <w:ind w:firstLine="709"/>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Caso exista a necessidade de pagamento em espécie, nos termos §2º, art. 38 do Decreto Municipal 57.575/2016 - "Excepcionalmente, desde que comprovada a impossibilidade física de pagamento mediante transferência bancária", a OSC deve apresentar a justificativa identificando valor, código da Operação Bancária e favorecido.</w:t>
      </w:r>
    </w:p>
    <w:p w14:paraId="2F425A71" w14:textId="36C19ECB" w:rsidR="2971BEE3" w:rsidRPr="0001060C" w:rsidRDefault="2971BEE3" w:rsidP="5C8A30C2">
      <w:pPr>
        <w:widowControl w:val="0"/>
        <w:spacing w:before="120" w:after="0" w:line="360" w:lineRule="auto"/>
        <w:ind w:firstLine="709"/>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A tabela acima deverá ser apresentada na mesma ordem do extrato bancário, em ordem de data de pagamento.</w:t>
      </w:r>
    </w:p>
    <w:p w14:paraId="77D5A0C4" w14:textId="6B19B46A" w:rsidR="5C8A30C2" w:rsidRPr="0001060C" w:rsidRDefault="5C8A30C2" w:rsidP="5C8A30C2">
      <w:pPr>
        <w:spacing w:line="360" w:lineRule="auto"/>
        <w:ind w:firstLine="1508"/>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245"/>
        <w:gridCol w:w="4245"/>
      </w:tblGrid>
      <w:tr w:rsidR="5C8A30C2" w:rsidRPr="0001060C" w14:paraId="743DD3A3" w14:textId="77777777" w:rsidTr="5C8A30C2">
        <w:trPr>
          <w:trHeight w:val="300"/>
        </w:trPr>
        <w:tc>
          <w:tcPr>
            <w:tcW w:w="4245" w:type="dxa"/>
            <w:tcBorders>
              <w:top w:val="single" w:sz="6" w:space="0" w:color="auto"/>
              <w:left w:val="single" w:sz="6" w:space="0" w:color="auto"/>
            </w:tcBorders>
            <w:tcMar>
              <w:left w:w="90" w:type="dxa"/>
              <w:right w:w="90" w:type="dxa"/>
            </w:tcMar>
          </w:tcPr>
          <w:p w14:paraId="241E1A4D" w14:textId="19D0410C" w:rsidR="5C8A30C2" w:rsidRPr="0001060C" w:rsidRDefault="5C8A30C2" w:rsidP="5C8A30C2">
            <w:pPr>
              <w:spacing w:line="259" w:lineRule="auto"/>
              <w:rPr>
                <w:rFonts w:ascii="Calibri" w:eastAsia="Calibri" w:hAnsi="Calibri" w:cs="Calibri"/>
                <w:sz w:val="24"/>
                <w:szCs w:val="24"/>
              </w:rPr>
            </w:pPr>
            <w:r w:rsidRPr="0001060C">
              <w:rPr>
                <w:rFonts w:ascii="Calibri" w:eastAsia="Calibri" w:hAnsi="Calibri" w:cs="Calibri"/>
                <w:sz w:val="24"/>
                <w:szCs w:val="24"/>
              </w:rPr>
              <w:t>Data</w:t>
            </w:r>
          </w:p>
        </w:tc>
        <w:tc>
          <w:tcPr>
            <w:tcW w:w="4245" w:type="dxa"/>
            <w:tcBorders>
              <w:top w:val="single" w:sz="6" w:space="0" w:color="auto"/>
              <w:right w:val="single" w:sz="6" w:space="0" w:color="auto"/>
            </w:tcBorders>
            <w:tcMar>
              <w:left w:w="90" w:type="dxa"/>
              <w:right w:w="90" w:type="dxa"/>
            </w:tcMar>
          </w:tcPr>
          <w:p w14:paraId="6A89D10D" w14:textId="6C652578" w:rsidR="5C8A30C2" w:rsidRPr="0001060C" w:rsidRDefault="5C8A30C2" w:rsidP="5C8A30C2">
            <w:pPr>
              <w:spacing w:line="259" w:lineRule="auto"/>
              <w:rPr>
                <w:rFonts w:ascii="Calibri" w:eastAsia="Calibri" w:hAnsi="Calibri" w:cs="Calibri"/>
                <w:sz w:val="24"/>
                <w:szCs w:val="24"/>
              </w:rPr>
            </w:pPr>
          </w:p>
        </w:tc>
      </w:tr>
      <w:tr w:rsidR="5C8A30C2" w:rsidRPr="0001060C" w14:paraId="2CD94D68" w14:textId="77777777" w:rsidTr="5C8A30C2">
        <w:trPr>
          <w:trHeight w:val="300"/>
        </w:trPr>
        <w:tc>
          <w:tcPr>
            <w:tcW w:w="4245" w:type="dxa"/>
            <w:tcBorders>
              <w:left w:val="single" w:sz="6" w:space="0" w:color="auto"/>
            </w:tcBorders>
            <w:tcMar>
              <w:left w:w="90" w:type="dxa"/>
              <w:right w:w="90" w:type="dxa"/>
            </w:tcMar>
          </w:tcPr>
          <w:p w14:paraId="2DB6129E" w14:textId="1EDB6958" w:rsidR="5C8A30C2" w:rsidRPr="0001060C" w:rsidRDefault="5C8A30C2" w:rsidP="5C8A30C2">
            <w:pPr>
              <w:spacing w:line="259" w:lineRule="auto"/>
              <w:rPr>
                <w:rFonts w:ascii="Calibri" w:eastAsia="Calibri" w:hAnsi="Calibri" w:cs="Calibri"/>
                <w:sz w:val="24"/>
                <w:szCs w:val="24"/>
              </w:rPr>
            </w:pPr>
            <w:r w:rsidRPr="0001060C">
              <w:rPr>
                <w:rFonts w:ascii="Calibri" w:eastAsia="Calibri" w:hAnsi="Calibri" w:cs="Calibri"/>
                <w:sz w:val="24"/>
                <w:szCs w:val="24"/>
              </w:rPr>
              <w:t>Nome do responsável legal da OSC</w:t>
            </w:r>
          </w:p>
        </w:tc>
        <w:tc>
          <w:tcPr>
            <w:tcW w:w="4245" w:type="dxa"/>
            <w:tcBorders>
              <w:right w:val="single" w:sz="6" w:space="0" w:color="auto"/>
            </w:tcBorders>
            <w:tcMar>
              <w:left w:w="90" w:type="dxa"/>
              <w:right w:w="90" w:type="dxa"/>
            </w:tcMar>
          </w:tcPr>
          <w:p w14:paraId="77F15DF3" w14:textId="48D734FE" w:rsidR="5C8A30C2" w:rsidRPr="0001060C" w:rsidRDefault="5C8A30C2" w:rsidP="5C8A30C2">
            <w:pPr>
              <w:spacing w:line="259" w:lineRule="auto"/>
              <w:rPr>
                <w:rFonts w:ascii="Calibri" w:eastAsia="Calibri" w:hAnsi="Calibri" w:cs="Calibri"/>
                <w:sz w:val="24"/>
                <w:szCs w:val="24"/>
              </w:rPr>
            </w:pPr>
          </w:p>
        </w:tc>
      </w:tr>
      <w:tr w:rsidR="5C8A30C2" w:rsidRPr="0001060C" w14:paraId="5C821709" w14:textId="77777777" w:rsidTr="5C8A30C2">
        <w:trPr>
          <w:trHeight w:val="300"/>
        </w:trPr>
        <w:tc>
          <w:tcPr>
            <w:tcW w:w="4245" w:type="dxa"/>
            <w:tcBorders>
              <w:left w:val="single" w:sz="6" w:space="0" w:color="auto"/>
            </w:tcBorders>
            <w:tcMar>
              <w:left w:w="90" w:type="dxa"/>
              <w:right w:w="90" w:type="dxa"/>
            </w:tcMar>
          </w:tcPr>
          <w:p w14:paraId="4A2B10CE" w14:textId="2C6988F9" w:rsidR="5C8A30C2" w:rsidRPr="0001060C" w:rsidRDefault="5C8A30C2" w:rsidP="5C8A30C2">
            <w:pPr>
              <w:spacing w:line="259" w:lineRule="auto"/>
              <w:rPr>
                <w:rFonts w:ascii="Calibri" w:eastAsia="Calibri" w:hAnsi="Calibri" w:cs="Calibri"/>
                <w:sz w:val="24"/>
                <w:szCs w:val="24"/>
              </w:rPr>
            </w:pPr>
            <w:r w:rsidRPr="0001060C">
              <w:rPr>
                <w:rFonts w:ascii="Calibri" w:eastAsia="Calibri" w:hAnsi="Calibri" w:cs="Calibri"/>
                <w:sz w:val="24"/>
                <w:szCs w:val="24"/>
              </w:rPr>
              <w:t>RG</w:t>
            </w:r>
          </w:p>
        </w:tc>
        <w:tc>
          <w:tcPr>
            <w:tcW w:w="4245" w:type="dxa"/>
            <w:tcBorders>
              <w:right w:val="single" w:sz="6" w:space="0" w:color="auto"/>
            </w:tcBorders>
            <w:tcMar>
              <w:left w:w="90" w:type="dxa"/>
              <w:right w:w="90" w:type="dxa"/>
            </w:tcMar>
          </w:tcPr>
          <w:p w14:paraId="129B5244" w14:textId="198B9A92" w:rsidR="5C8A30C2" w:rsidRPr="0001060C" w:rsidRDefault="5C8A30C2" w:rsidP="5C8A30C2">
            <w:pPr>
              <w:spacing w:line="259" w:lineRule="auto"/>
              <w:rPr>
                <w:rFonts w:ascii="Calibri" w:eastAsia="Calibri" w:hAnsi="Calibri" w:cs="Calibri"/>
                <w:sz w:val="24"/>
                <w:szCs w:val="24"/>
              </w:rPr>
            </w:pPr>
          </w:p>
        </w:tc>
      </w:tr>
      <w:tr w:rsidR="5C8A30C2" w:rsidRPr="0001060C" w14:paraId="5560554A" w14:textId="77777777" w:rsidTr="5C8A30C2">
        <w:trPr>
          <w:trHeight w:val="300"/>
        </w:trPr>
        <w:tc>
          <w:tcPr>
            <w:tcW w:w="4245" w:type="dxa"/>
            <w:tcBorders>
              <w:left w:val="single" w:sz="6" w:space="0" w:color="auto"/>
            </w:tcBorders>
            <w:tcMar>
              <w:left w:w="90" w:type="dxa"/>
              <w:right w:w="90" w:type="dxa"/>
            </w:tcMar>
          </w:tcPr>
          <w:p w14:paraId="538DB720" w14:textId="31D8D850" w:rsidR="5C8A30C2" w:rsidRPr="0001060C" w:rsidRDefault="5C8A30C2" w:rsidP="5C8A30C2">
            <w:pPr>
              <w:spacing w:line="259" w:lineRule="auto"/>
              <w:rPr>
                <w:rFonts w:ascii="Calibri" w:eastAsia="Calibri" w:hAnsi="Calibri" w:cs="Calibri"/>
                <w:sz w:val="24"/>
                <w:szCs w:val="24"/>
              </w:rPr>
            </w:pPr>
            <w:r w:rsidRPr="0001060C">
              <w:rPr>
                <w:rFonts w:ascii="Calibri" w:eastAsia="Calibri" w:hAnsi="Calibri" w:cs="Calibri"/>
                <w:sz w:val="24"/>
                <w:szCs w:val="24"/>
              </w:rPr>
              <w:t>CPF</w:t>
            </w:r>
          </w:p>
        </w:tc>
        <w:tc>
          <w:tcPr>
            <w:tcW w:w="4245" w:type="dxa"/>
            <w:tcBorders>
              <w:right w:val="single" w:sz="6" w:space="0" w:color="auto"/>
            </w:tcBorders>
            <w:tcMar>
              <w:left w:w="90" w:type="dxa"/>
              <w:right w:w="90" w:type="dxa"/>
            </w:tcMar>
          </w:tcPr>
          <w:p w14:paraId="6492A457" w14:textId="32195876" w:rsidR="5C8A30C2" w:rsidRPr="0001060C" w:rsidRDefault="5C8A30C2" w:rsidP="5C8A30C2">
            <w:pPr>
              <w:spacing w:line="259" w:lineRule="auto"/>
              <w:rPr>
                <w:rFonts w:ascii="Calibri" w:eastAsia="Calibri" w:hAnsi="Calibri" w:cs="Calibri"/>
                <w:sz w:val="24"/>
                <w:szCs w:val="24"/>
              </w:rPr>
            </w:pPr>
          </w:p>
        </w:tc>
      </w:tr>
      <w:tr w:rsidR="5C8A30C2" w:rsidRPr="0001060C" w14:paraId="0350F716" w14:textId="77777777" w:rsidTr="5C8A30C2">
        <w:trPr>
          <w:trHeight w:val="300"/>
        </w:trPr>
        <w:tc>
          <w:tcPr>
            <w:tcW w:w="4245" w:type="dxa"/>
            <w:tcBorders>
              <w:left w:val="single" w:sz="6" w:space="0" w:color="auto"/>
              <w:bottom w:val="single" w:sz="6" w:space="0" w:color="auto"/>
            </w:tcBorders>
            <w:tcMar>
              <w:left w:w="90" w:type="dxa"/>
              <w:right w:w="90" w:type="dxa"/>
            </w:tcMar>
          </w:tcPr>
          <w:p w14:paraId="0A1E4F06" w14:textId="483C0C41" w:rsidR="5C8A30C2" w:rsidRPr="0001060C" w:rsidRDefault="5C8A30C2" w:rsidP="5C8A30C2">
            <w:pPr>
              <w:spacing w:line="259" w:lineRule="auto"/>
              <w:rPr>
                <w:rFonts w:ascii="Calibri" w:eastAsia="Calibri" w:hAnsi="Calibri" w:cs="Calibri"/>
                <w:sz w:val="24"/>
                <w:szCs w:val="24"/>
              </w:rPr>
            </w:pPr>
            <w:r w:rsidRPr="0001060C">
              <w:rPr>
                <w:rFonts w:ascii="Calibri" w:eastAsia="Calibri" w:hAnsi="Calibri" w:cs="Calibri"/>
                <w:sz w:val="24"/>
                <w:szCs w:val="24"/>
              </w:rPr>
              <w:t>Assinatura</w:t>
            </w:r>
          </w:p>
        </w:tc>
        <w:tc>
          <w:tcPr>
            <w:tcW w:w="4245" w:type="dxa"/>
            <w:tcBorders>
              <w:bottom w:val="single" w:sz="6" w:space="0" w:color="auto"/>
              <w:right w:val="single" w:sz="6" w:space="0" w:color="auto"/>
            </w:tcBorders>
            <w:tcMar>
              <w:left w:w="90" w:type="dxa"/>
              <w:right w:w="90" w:type="dxa"/>
            </w:tcMar>
          </w:tcPr>
          <w:p w14:paraId="14438F76" w14:textId="3FAB3471" w:rsidR="5C8A30C2" w:rsidRPr="0001060C" w:rsidRDefault="5C8A30C2" w:rsidP="5C8A30C2">
            <w:pPr>
              <w:spacing w:line="259" w:lineRule="auto"/>
              <w:rPr>
                <w:rFonts w:ascii="Calibri" w:eastAsia="Calibri" w:hAnsi="Calibri" w:cs="Calibri"/>
                <w:sz w:val="24"/>
                <w:szCs w:val="24"/>
              </w:rPr>
            </w:pPr>
          </w:p>
        </w:tc>
      </w:tr>
    </w:tbl>
    <w:p w14:paraId="7F38F844" w14:textId="6ECCA0AB" w:rsidR="5C8A30C2" w:rsidRPr="0001060C" w:rsidRDefault="5C8A30C2" w:rsidP="5C8A30C2">
      <w:pPr>
        <w:spacing w:line="360" w:lineRule="auto"/>
        <w:ind w:firstLine="1508"/>
        <w:jc w:val="both"/>
        <w:rPr>
          <w:rFonts w:ascii="Calibri" w:eastAsia="Calibri" w:hAnsi="Calibri" w:cs="Calibri"/>
          <w:color w:val="000000" w:themeColor="text1"/>
          <w:sz w:val="24"/>
          <w:szCs w:val="24"/>
        </w:rPr>
      </w:pPr>
    </w:p>
    <w:p w14:paraId="631F4C60" w14:textId="5C20471C" w:rsidR="2971BEE3" w:rsidRPr="0001060C" w:rsidRDefault="2971BEE3" w:rsidP="5C8A30C2">
      <w:pPr>
        <w:spacing w:line="360" w:lineRule="auto"/>
        <w:ind w:firstLine="1508"/>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Declaro, na qualidade de responsável pela entidade supra epigrafada, sob as penas da Lei, que a despesa relacionada, comprova a exata aplicação dos recursos recebidos para os fins indicados, conforme programa de trabalho aprovado.</w:t>
      </w:r>
    </w:p>
    <w:p w14:paraId="21FE8B42" w14:textId="0B0AF177"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São Paulo, ______de _______de _________.</w:t>
      </w:r>
    </w:p>
    <w:p w14:paraId="3BFFBB1F" w14:textId="27CD7322"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________________________________</w:t>
      </w:r>
    </w:p>
    <w:p w14:paraId="327B8FE1" w14:textId="597C5991"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Presidente OSC</w:t>
      </w:r>
    </w:p>
    <w:p w14:paraId="1CC4611A" w14:textId="3A0D4C5E" w:rsidR="2971BEE3" w:rsidRPr="0001060C" w:rsidRDefault="2971BEE3" w:rsidP="5C8A30C2">
      <w:pPr>
        <w:spacing w:line="360" w:lineRule="auto"/>
        <w:ind w:firstLine="1508"/>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__________________________________</w:t>
      </w:r>
    </w:p>
    <w:p w14:paraId="112C6840" w14:textId="4D1D41A8" w:rsidR="2971BEE3" w:rsidRPr="0001060C"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Contador Responsável</w:t>
      </w:r>
    </w:p>
    <w:p w14:paraId="79B814BF" w14:textId="17DA5E59" w:rsidR="5C8A30C2" w:rsidRPr="0001060C" w:rsidRDefault="5C8A30C2">
      <w:pPr>
        <w:rPr>
          <w:rFonts w:ascii="Calibri" w:hAnsi="Calibri" w:cs="Calibri"/>
          <w:sz w:val="24"/>
          <w:szCs w:val="24"/>
        </w:rPr>
      </w:pPr>
      <w:r w:rsidRPr="0001060C">
        <w:rPr>
          <w:rFonts w:ascii="Calibri" w:hAnsi="Calibri" w:cs="Calibri"/>
          <w:sz w:val="24"/>
          <w:szCs w:val="24"/>
        </w:rPr>
        <w:br w:type="page"/>
      </w:r>
    </w:p>
    <w:p w14:paraId="4C50422D" w14:textId="6AF35EF6" w:rsidR="189BEDC8" w:rsidRPr="0001060C" w:rsidRDefault="5CD02256" w:rsidP="5C8A30C2">
      <w:pPr>
        <w:spacing w:after="200" w:line="360" w:lineRule="auto"/>
        <w:jc w:val="center"/>
        <w:rPr>
          <w:rFonts w:ascii="Calibri" w:eastAsiaTheme="minorEastAsia" w:hAnsi="Calibri" w:cs="Calibri"/>
          <w:b/>
          <w:bCs/>
          <w:color w:val="000000" w:themeColor="text1"/>
          <w:sz w:val="24"/>
          <w:szCs w:val="24"/>
        </w:rPr>
      </w:pPr>
      <w:r w:rsidRPr="0001060C">
        <w:rPr>
          <w:rFonts w:ascii="Calibri" w:eastAsiaTheme="minorEastAsia" w:hAnsi="Calibri" w:cs="Calibri"/>
          <w:b/>
          <w:bCs/>
          <w:color w:val="000000" w:themeColor="text1"/>
          <w:sz w:val="24"/>
          <w:szCs w:val="24"/>
        </w:rPr>
        <w:lastRenderedPageBreak/>
        <w:t>ANEXO X</w:t>
      </w:r>
      <w:r w:rsidR="38E6E82E" w:rsidRPr="0001060C">
        <w:rPr>
          <w:rFonts w:ascii="Calibri" w:eastAsiaTheme="minorEastAsia" w:hAnsi="Calibri" w:cs="Calibri"/>
          <w:b/>
          <w:bCs/>
          <w:color w:val="000000" w:themeColor="text1"/>
          <w:sz w:val="24"/>
          <w:szCs w:val="24"/>
        </w:rPr>
        <w:t>XI</w:t>
      </w:r>
      <w:r w:rsidRPr="0001060C">
        <w:rPr>
          <w:rFonts w:ascii="Calibri" w:eastAsiaTheme="minorEastAsia" w:hAnsi="Calibri" w:cs="Calibri"/>
          <w:b/>
          <w:bCs/>
          <w:color w:val="000000" w:themeColor="text1"/>
          <w:sz w:val="24"/>
          <w:szCs w:val="24"/>
        </w:rPr>
        <w:t xml:space="preserve"> - DIRETRIZES TÉCNICAS PARA ELABORAÇÃO DAS PROPOSTAS TÉCNICAS</w:t>
      </w:r>
    </w:p>
    <w:p w14:paraId="5313C299" w14:textId="363EB820" w:rsidR="5AAA20E1" w:rsidRPr="0001060C" w:rsidRDefault="5AAA20E1" w:rsidP="5AAA20E1">
      <w:pPr>
        <w:spacing w:before="240" w:after="240" w:line="360" w:lineRule="auto"/>
        <w:jc w:val="both"/>
        <w:rPr>
          <w:rFonts w:ascii="Calibri" w:eastAsia="Calibri" w:hAnsi="Calibri" w:cs="Calibri"/>
          <w:b/>
          <w:bCs/>
          <w:color w:val="000000" w:themeColor="text1"/>
          <w:sz w:val="24"/>
          <w:szCs w:val="24"/>
        </w:rPr>
      </w:pPr>
    </w:p>
    <w:p w14:paraId="22DE63FB" w14:textId="657F518F" w:rsidR="138283CA" w:rsidRPr="0001060C" w:rsidRDefault="138283CA" w:rsidP="5AAA20E1">
      <w:pPr>
        <w:pStyle w:val="PargrafodaLista"/>
        <w:numPr>
          <w:ilvl w:val="0"/>
          <w:numId w:val="2"/>
        </w:numPr>
        <w:spacing w:before="240" w:after="240" w:line="360"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Nome do projeto</w:t>
      </w:r>
      <w:r w:rsidRPr="0001060C">
        <w:rPr>
          <w:rFonts w:ascii="Calibri" w:eastAsia="Calibri" w:hAnsi="Calibri" w:cs="Calibri"/>
          <w:color w:val="000000" w:themeColor="text1"/>
          <w:sz w:val="24"/>
          <w:szCs w:val="24"/>
        </w:rPr>
        <w:t xml:space="preserve">: Programa </w:t>
      </w:r>
      <w:r w:rsidR="00A05973" w:rsidRPr="0001060C">
        <w:rPr>
          <w:rFonts w:ascii="Calibri" w:eastAsia="Calibri" w:hAnsi="Calibri" w:cs="Calibri"/>
          <w:color w:val="000000" w:themeColor="text1"/>
          <w:sz w:val="24"/>
          <w:szCs w:val="24"/>
        </w:rPr>
        <w:t>“Campeonato de Futebol Feminino”</w:t>
      </w:r>
    </w:p>
    <w:p w14:paraId="54FE1E58" w14:textId="3C56370F" w:rsidR="138283CA" w:rsidRPr="0001060C" w:rsidRDefault="138283CA" w:rsidP="0091462C">
      <w:pPr>
        <w:pStyle w:val="PargrafodaLista"/>
        <w:numPr>
          <w:ilvl w:val="0"/>
          <w:numId w:val="19"/>
        </w:numPr>
        <w:tabs>
          <w:tab w:val="left" w:pos="720"/>
        </w:tabs>
        <w:spacing w:before="240" w:after="240" w:line="360" w:lineRule="auto"/>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Regime Jurídico</w:t>
      </w:r>
      <w:r w:rsidRPr="0001060C">
        <w:rPr>
          <w:rFonts w:ascii="Calibri" w:eastAsia="Calibri" w:hAnsi="Calibri" w:cs="Calibri"/>
          <w:color w:val="000000" w:themeColor="text1"/>
          <w:sz w:val="24"/>
          <w:szCs w:val="24"/>
        </w:rPr>
        <w:t xml:space="preserve"> </w:t>
      </w:r>
    </w:p>
    <w:p w14:paraId="15E683EE" w14:textId="4D66813E" w:rsidR="138283CA" w:rsidRPr="0001060C" w:rsidRDefault="138283CA" w:rsidP="5AAA20E1">
      <w:pPr>
        <w:spacing w:after="240" w:line="360" w:lineRule="auto"/>
        <w:ind w:firstLine="613"/>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Celebração de Termos de Fomento entre a Secretaria Municipal de Esportes e Lazer e Organizações da Sociedade Civil. Com base na Lei Federal nº 13.019/14, Decreto Municipal nº 57.575/16 e Portaria nº 197/SEME/2023. </w:t>
      </w:r>
    </w:p>
    <w:p w14:paraId="47F25454" w14:textId="4C7BFAF8" w:rsidR="138283CA" w:rsidRPr="0001060C" w:rsidRDefault="138283CA" w:rsidP="0091462C">
      <w:pPr>
        <w:pStyle w:val="PargrafodaLista"/>
        <w:numPr>
          <w:ilvl w:val="0"/>
          <w:numId w:val="19"/>
        </w:numPr>
        <w:spacing w:after="0" w:line="360"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Objeto</w:t>
      </w:r>
      <w:r w:rsidRPr="0001060C">
        <w:rPr>
          <w:rFonts w:ascii="Calibri" w:eastAsia="Calibri" w:hAnsi="Calibri" w:cs="Calibri"/>
          <w:color w:val="000000" w:themeColor="text1"/>
          <w:sz w:val="24"/>
          <w:szCs w:val="24"/>
        </w:rPr>
        <w:t xml:space="preserve"> </w:t>
      </w:r>
    </w:p>
    <w:p w14:paraId="75964114" w14:textId="4A538C44" w:rsidR="00A05973" w:rsidRPr="00132630" w:rsidRDefault="138283CA" w:rsidP="00A05973">
      <w:pPr>
        <w:spacing w:before="240" w:after="24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Implementação conjunta entre a Secretaria Municipal de Esportes e Lazer e Organizaç</w:t>
      </w:r>
      <w:r w:rsidR="00A05973" w:rsidRPr="00132630">
        <w:rPr>
          <w:rFonts w:ascii="Calibri" w:eastAsia="Calibri" w:hAnsi="Calibri" w:cs="Calibri"/>
          <w:color w:val="000000" w:themeColor="text1"/>
          <w:sz w:val="24"/>
          <w:szCs w:val="24"/>
        </w:rPr>
        <w:t>ão</w:t>
      </w:r>
      <w:r w:rsidRPr="00132630">
        <w:rPr>
          <w:rFonts w:ascii="Calibri" w:eastAsia="Calibri" w:hAnsi="Calibri" w:cs="Calibri"/>
          <w:color w:val="000000" w:themeColor="text1"/>
          <w:sz w:val="24"/>
          <w:szCs w:val="24"/>
        </w:rPr>
        <w:t xml:space="preserve"> da Sociedade Civil, através de Termo de Fomento, para a execução do programa denominado “</w:t>
      </w:r>
      <w:r w:rsidR="00A05973" w:rsidRPr="00132630">
        <w:rPr>
          <w:rFonts w:ascii="Calibri" w:eastAsia="Calibri" w:hAnsi="Calibri" w:cs="Calibri"/>
          <w:color w:val="000000" w:themeColor="text1"/>
          <w:sz w:val="24"/>
          <w:szCs w:val="24"/>
        </w:rPr>
        <w:t>Campeonato de Futebol Feminino</w:t>
      </w:r>
      <w:r w:rsidRPr="00132630">
        <w:rPr>
          <w:rFonts w:ascii="Calibri" w:eastAsia="Calibri" w:hAnsi="Calibri" w:cs="Calibri"/>
          <w:color w:val="000000" w:themeColor="text1"/>
          <w:sz w:val="24"/>
          <w:szCs w:val="24"/>
        </w:rPr>
        <w:t xml:space="preserve">", </w:t>
      </w:r>
      <w:r w:rsidR="00A05973" w:rsidRPr="00132630">
        <w:rPr>
          <w:rFonts w:ascii="Calibri" w:eastAsiaTheme="minorEastAsia" w:hAnsi="Calibri" w:cs="Calibri"/>
          <w:color w:val="000000" w:themeColor="text1"/>
          <w:sz w:val="24"/>
          <w:szCs w:val="24"/>
        </w:rPr>
        <w:t xml:space="preserve">visando </w:t>
      </w:r>
      <w:r w:rsidR="00A05973" w:rsidRPr="00132630">
        <w:rPr>
          <w:rFonts w:ascii="Calibri" w:eastAsia="Times New Roman" w:hAnsi="Calibri" w:cs="Calibri"/>
          <w:sz w:val="24"/>
          <w:szCs w:val="24"/>
          <w:lang w:eastAsia="pt-BR"/>
        </w:rPr>
        <w:t xml:space="preserve">o planejamento, organização e execução de um torneio de alto rendimento com 08 (oito) equipes profissionais de futebol feminino e um workshop de 2 dias, com pelo menos 6 horas de duração por dia, ampliando o alcance e a visibilidade do futebol feminino de alta performance, </w:t>
      </w:r>
      <w:r w:rsidR="008822AC" w:rsidRPr="00132630">
        <w:rPr>
          <w:rFonts w:ascii="Calibri" w:eastAsia="Times New Roman" w:hAnsi="Calibri" w:cs="Calibri"/>
          <w:sz w:val="24"/>
          <w:szCs w:val="24"/>
          <w:lang w:eastAsia="pt-BR"/>
        </w:rPr>
        <w:t xml:space="preserve">preferencialmente </w:t>
      </w:r>
      <w:r w:rsidR="00A05973" w:rsidRPr="00132630">
        <w:rPr>
          <w:rFonts w:ascii="Calibri" w:eastAsia="Times New Roman" w:hAnsi="Calibri" w:cs="Calibri"/>
          <w:sz w:val="24"/>
          <w:szCs w:val="24"/>
          <w:lang w:eastAsia="pt-BR"/>
        </w:rPr>
        <w:t>entre os dias 15 e 31 de dezembro de 2024</w:t>
      </w:r>
      <w:r w:rsidR="008822AC" w:rsidRPr="00132630">
        <w:rPr>
          <w:rFonts w:ascii="Calibri" w:eastAsia="Times New Roman" w:hAnsi="Calibri" w:cs="Calibri"/>
          <w:sz w:val="24"/>
          <w:szCs w:val="24"/>
          <w:lang w:eastAsia="pt-BR"/>
        </w:rPr>
        <w:t xml:space="preserve"> e também</w:t>
      </w:r>
      <w:r w:rsidR="00A05973" w:rsidRPr="00132630">
        <w:rPr>
          <w:rFonts w:ascii="Calibri" w:eastAsia="Times New Roman" w:hAnsi="Calibri" w:cs="Calibri"/>
          <w:sz w:val="24"/>
          <w:szCs w:val="24"/>
          <w:lang w:eastAsia="pt-BR"/>
        </w:rPr>
        <w:t xml:space="preserve"> preferencialmente em </w:t>
      </w:r>
      <w:r w:rsidR="008822AC" w:rsidRPr="00132630">
        <w:rPr>
          <w:rFonts w:ascii="Calibri" w:eastAsia="Times New Roman" w:hAnsi="Calibri" w:cs="Calibri"/>
          <w:sz w:val="24"/>
          <w:szCs w:val="24"/>
          <w:lang w:eastAsia="pt-BR"/>
        </w:rPr>
        <w:t>Estádios Municipais de São Paulo/SP</w:t>
      </w:r>
      <w:r w:rsidR="00A05973" w:rsidRPr="00132630">
        <w:rPr>
          <w:rFonts w:ascii="Calibri" w:eastAsia="Times New Roman" w:hAnsi="Calibri" w:cs="Calibri"/>
          <w:sz w:val="24"/>
          <w:szCs w:val="24"/>
          <w:lang w:eastAsia="pt-BR"/>
        </w:rPr>
        <w:t xml:space="preserve">. </w:t>
      </w:r>
    </w:p>
    <w:p w14:paraId="03583199" w14:textId="413818D6" w:rsidR="138283CA" w:rsidRPr="00132630" w:rsidRDefault="138283CA" w:rsidP="5AAA20E1">
      <w:pPr>
        <w:spacing w:after="0" w:line="360" w:lineRule="auto"/>
        <w:ind w:firstLine="720"/>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O presente edital será </w:t>
      </w:r>
      <w:r w:rsidR="008822AC" w:rsidRPr="00132630">
        <w:rPr>
          <w:rFonts w:ascii="Calibri" w:eastAsia="Calibri" w:hAnsi="Calibri" w:cs="Calibri"/>
          <w:color w:val="000000" w:themeColor="text1"/>
          <w:sz w:val="24"/>
          <w:szCs w:val="24"/>
        </w:rPr>
        <w:t>em lote único</w:t>
      </w:r>
      <w:r w:rsidRPr="00132630">
        <w:rPr>
          <w:rFonts w:ascii="Calibri" w:eastAsia="Calibri" w:hAnsi="Calibri" w:cs="Calibri"/>
          <w:color w:val="000000" w:themeColor="text1"/>
          <w:sz w:val="24"/>
          <w:szCs w:val="24"/>
        </w:rPr>
        <w:t>, cujo detalhamento da descrição segue abaixo neste documento</w:t>
      </w:r>
      <w:r w:rsidR="008822AC" w:rsidRPr="00132630">
        <w:rPr>
          <w:rFonts w:ascii="Calibri" w:eastAsia="Calibri" w:hAnsi="Calibri" w:cs="Calibri"/>
          <w:color w:val="000000" w:themeColor="text1"/>
          <w:sz w:val="24"/>
          <w:szCs w:val="24"/>
        </w:rPr>
        <w:t xml:space="preserve">, no valor de R$ </w:t>
      </w:r>
      <w:r w:rsidR="00D619B9" w:rsidRPr="00132630">
        <w:rPr>
          <w:rFonts w:ascii="Calibri" w:eastAsia="Calibri" w:hAnsi="Calibri" w:cs="Calibri"/>
          <w:color w:val="000000" w:themeColor="text1"/>
          <w:sz w:val="24"/>
          <w:szCs w:val="24"/>
        </w:rPr>
        <w:t>2.000.000,00</w:t>
      </w:r>
      <w:r w:rsidR="008822AC" w:rsidRPr="00132630">
        <w:rPr>
          <w:rFonts w:ascii="Calibri" w:eastAsia="Calibri" w:hAnsi="Calibri" w:cs="Calibri"/>
          <w:color w:val="000000" w:themeColor="text1"/>
          <w:sz w:val="24"/>
          <w:szCs w:val="24"/>
        </w:rPr>
        <w:t xml:space="preserve"> (</w:t>
      </w:r>
      <w:r w:rsidR="00D619B9" w:rsidRPr="00132630">
        <w:rPr>
          <w:rFonts w:ascii="Calibri" w:eastAsia="Calibri" w:hAnsi="Calibri" w:cs="Calibri"/>
          <w:color w:val="000000" w:themeColor="text1"/>
          <w:sz w:val="24"/>
          <w:szCs w:val="24"/>
        </w:rPr>
        <w:t>dois milhões de</w:t>
      </w:r>
      <w:r w:rsidR="008822AC" w:rsidRPr="00132630">
        <w:rPr>
          <w:rFonts w:ascii="Calibri" w:eastAsia="Calibri" w:hAnsi="Calibri" w:cs="Calibri"/>
          <w:color w:val="000000" w:themeColor="text1"/>
          <w:sz w:val="24"/>
          <w:szCs w:val="24"/>
        </w:rPr>
        <w:t xml:space="preserve"> reais).</w:t>
      </w:r>
    </w:p>
    <w:p w14:paraId="12E39001" w14:textId="77777777" w:rsidR="008822AC" w:rsidRPr="00132630" w:rsidRDefault="008822AC" w:rsidP="5AAA20E1">
      <w:pPr>
        <w:spacing w:after="0" w:line="360" w:lineRule="auto"/>
        <w:ind w:firstLine="720"/>
        <w:jc w:val="both"/>
        <w:rPr>
          <w:rFonts w:ascii="Calibri" w:eastAsia="Calibri" w:hAnsi="Calibri" w:cs="Calibri"/>
          <w:color w:val="000000" w:themeColor="text1"/>
          <w:sz w:val="24"/>
          <w:szCs w:val="24"/>
        </w:rPr>
      </w:pPr>
    </w:p>
    <w:p w14:paraId="1A8C57AC" w14:textId="56D5C958" w:rsidR="008822AC" w:rsidRPr="00132630" w:rsidRDefault="008822AC" w:rsidP="008822AC">
      <w:pPr>
        <w:spacing w:after="0" w:line="360" w:lineRule="auto"/>
        <w:ind w:firstLine="720"/>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O objeto a seleção de projetos para a organização e execução de um torneio de futebol feminino de alto rendimento, dividido em duas etapas e envolvendo a participação de 8 equipes profissionais, além da realização de um workshop com personalidades do futebol feminino. O torneio tem como propósito promover o esporte de elite, proporcionar uma experiência competitiva de qualidade às atletas e aumentar a visibilidade do futebol feminino em São Paulo.</w:t>
      </w:r>
    </w:p>
    <w:p w14:paraId="150C2C6A" w14:textId="77777777" w:rsidR="008822AC" w:rsidRPr="00132630" w:rsidRDefault="008822AC" w:rsidP="008822AC">
      <w:pPr>
        <w:spacing w:after="0" w:line="360" w:lineRule="auto"/>
        <w:ind w:firstLine="720"/>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A competição será organizada da seguinte forma:</w:t>
      </w:r>
    </w:p>
    <w:p w14:paraId="0F10AA90" w14:textId="77777777" w:rsidR="008822AC" w:rsidRPr="00132630" w:rsidRDefault="008822AC" w:rsidP="008822AC">
      <w:pPr>
        <w:numPr>
          <w:ilvl w:val="0"/>
          <w:numId w:val="31"/>
        </w:numPr>
        <w:spacing w:after="0" w:line="360" w:lineRule="auto"/>
        <w:jc w:val="both"/>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lastRenderedPageBreak/>
        <w:t>Etapa I:</w:t>
      </w:r>
      <w:r w:rsidRPr="00132630">
        <w:rPr>
          <w:rFonts w:ascii="Calibri" w:eastAsia="Calibri" w:hAnsi="Calibri" w:cs="Calibri"/>
          <w:color w:val="000000" w:themeColor="text1"/>
          <w:sz w:val="24"/>
          <w:szCs w:val="24"/>
        </w:rPr>
        <w:t xml:space="preserve"> Envolvendo 8 equipes, divididas em 2 grupos de 4 times cada, onde as equipes jogarão entre si dentro de seus respectivos grupos. A campeã de cada grupo avançará para a final.</w:t>
      </w:r>
    </w:p>
    <w:p w14:paraId="0D6C17CE" w14:textId="77777777" w:rsidR="008822AC" w:rsidRPr="00132630" w:rsidRDefault="008822AC" w:rsidP="008822AC">
      <w:pPr>
        <w:numPr>
          <w:ilvl w:val="0"/>
          <w:numId w:val="31"/>
        </w:numPr>
        <w:spacing w:after="0" w:line="360" w:lineRule="auto"/>
        <w:jc w:val="both"/>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Etapa II:</w:t>
      </w:r>
      <w:r w:rsidRPr="00132630">
        <w:rPr>
          <w:rFonts w:ascii="Calibri" w:eastAsia="Calibri" w:hAnsi="Calibri" w:cs="Calibri"/>
          <w:color w:val="000000" w:themeColor="text1"/>
          <w:sz w:val="24"/>
          <w:szCs w:val="24"/>
        </w:rPr>
        <w:t xml:space="preserve"> A final será disputada entre as campeãs dos dois grupos para definir a equipe campeã do torneio.</w:t>
      </w:r>
    </w:p>
    <w:p w14:paraId="06D9E3E0" w14:textId="77777777" w:rsidR="008822AC" w:rsidRPr="00132630" w:rsidRDefault="008822AC" w:rsidP="008822AC">
      <w:pPr>
        <w:spacing w:after="0" w:line="360" w:lineRule="auto"/>
        <w:ind w:firstLine="720"/>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O torneio será realizado preferencialmente entre os dias 15 e 31 de dezembro, em São Paulo, com os jogos transmitidos para ampla visibilidade e sem custos para os munícipes. A execução do programa seguirá rigorosamente os princípios de legalidade, impessoalidade, moralidade, publicidade, economicidade, eficiência e transparência.</w:t>
      </w:r>
    </w:p>
    <w:p w14:paraId="7007B807" w14:textId="77777777" w:rsidR="008822AC" w:rsidRPr="00132630" w:rsidRDefault="008822AC" w:rsidP="008822AC">
      <w:pPr>
        <w:spacing w:after="0" w:line="360" w:lineRule="auto"/>
        <w:ind w:firstLine="720"/>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Além da organização do torneio, o projeto prevê a contratação de serviços especializados para garantir a estrutura adequada, incluindo secretariado, material de escritório, materiais esportivos conforme as normas da Confederação Brasileira de Futebol, além de fornecimento de troféus e medalhas personalizados para as equipes vencedoras. A proposta também abrange serviços logísticos, transporte, alimentação, hidratação, arbitragem e segurança necessários para a realização do evento em todas as suas fases.</w:t>
      </w:r>
    </w:p>
    <w:p w14:paraId="732BD276" w14:textId="77777777" w:rsidR="008822AC" w:rsidRPr="008822AC" w:rsidRDefault="008822AC" w:rsidP="008822AC">
      <w:pPr>
        <w:spacing w:after="0" w:line="360" w:lineRule="auto"/>
        <w:ind w:firstLine="720"/>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O objetivo final é não apenas a realização de uma competição de alto nível, mas também a promoção e consolidação do futebol feminino, valorizando o esporte de elite e contribuindo para o desenvolvimento da modalidade em âmbito municipal, nacional e internacional.</w:t>
      </w:r>
    </w:p>
    <w:p w14:paraId="58F9A9FF" w14:textId="77777777" w:rsidR="008822AC" w:rsidRPr="0001060C" w:rsidRDefault="008822AC" w:rsidP="5AAA20E1">
      <w:pPr>
        <w:spacing w:after="0" w:line="360" w:lineRule="auto"/>
        <w:ind w:firstLine="720"/>
        <w:jc w:val="both"/>
        <w:rPr>
          <w:rFonts w:ascii="Calibri" w:eastAsia="Calibri" w:hAnsi="Calibri" w:cs="Calibri"/>
          <w:color w:val="000000" w:themeColor="text1"/>
          <w:sz w:val="24"/>
          <w:szCs w:val="24"/>
        </w:rPr>
      </w:pPr>
    </w:p>
    <w:p w14:paraId="548D299A" w14:textId="574E60F6" w:rsidR="138283CA" w:rsidRPr="0001060C" w:rsidRDefault="138283CA" w:rsidP="0091462C">
      <w:pPr>
        <w:pStyle w:val="PargrafodaLista"/>
        <w:numPr>
          <w:ilvl w:val="0"/>
          <w:numId w:val="19"/>
        </w:numPr>
        <w:spacing w:before="240" w:after="0" w:line="360" w:lineRule="auto"/>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Justificativa e Interesse Público</w:t>
      </w:r>
      <w:r w:rsidRPr="0001060C">
        <w:rPr>
          <w:rFonts w:ascii="Calibri" w:eastAsia="Calibri" w:hAnsi="Calibri" w:cs="Calibri"/>
          <w:color w:val="000000" w:themeColor="text1"/>
          <w:sz w:val="24"/>
          <w:szCs w:val="24"/>
        </w:rPr>
        <w:t xml:space="preserve"> </w:t>
      </w:r>
    </w:p>
    <w:p w14:paraId="17195F7D" w14:textId="643DAF4D" w:rsidR="138283CA" w:rsidRPr="0001060C" w:rsidRDefault="138283CA" w:rsidP="0091462C">
      <w:pPr>
        <w:pStyle w:val="PargrafodaLista"/>
        <w:numPr>
          <w:ilvl w:val="0"/>
          <w:numId w:val="17"/>
        </w:numPr>
        <w:spacing w:after="0" w:line="360" w:lineRule="auto"/>
        <w:ind w:left="1103"/>
        <w:jc w:val="both"/>
        <w:rPr>
          <w:rFonts w:ascii="Calibri" w:eastAsia="Calibri" w:hAnsi="Calibri" w:cs="Calibri"/>
          <w:color w:val="000000" w:themeColor="text1"/>
          <w:sz w:val="24"/>
          <w:szCs w:val="24"/>
        </w:rPr>
      </w:pPr>
      <w:r w:rsidRPr="0001060C">
        <w:rPr>
          <w:rFonts w:ascii="Calibri" w:eastAsia="Calibri" w:hAnsi="Calibri" w:cs="Calibri"/>
          <w:b/>
          <w:bCs/>
          <w:color w:val="000000" w:themeColor="text1"/>
          <w:sz w:val="24"/>
          <w:szCs w:val="24"/>
        </w:rPr>
        <w:t>Aspectos legais que embasam o projeto</w:t>
      </w:r>
      <w:r w:rsidRPr="0001060C">
        <w:rPr>
          <w:rFonts w:ascii="Calibri" w:eastAsia="Calibri" w:hAnsi="Calibri" w:cs="Calibri"/>
          <w:color w:val="000000" w:themeColor="text1"/>
          <w:sz w:val="24"/>
          <w:szCs w:val="24"/>
        </w:rPr>
        <w:t xml:space="preserve">  </w:t>
      </w:r>
    </w:p>
    <w:p w14:paraId="25A77F05" w14:textId="7139BBEA" w:rsidR="138283CA" w:rsidRPr="0001060C" w:rsidRDefault="138283CA" w:rsidP="5AAA20E1">
      <w:pPr>
        <w:spacing w:after="0" w:line="360" w:lineRule="auto"/>
        <w:ind w:firstLine="709"/>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A Constituição Federal de 1988 reconheceu o esporte e o lazer como direitos sociais, estabelecendo assim um dever de agir do Poder Público para garanti-los. Na mesma linha, o artigo 217 da Constituição reforça a necessidade de o Estado fomentar práticas desportivas formais e não formais bem como a necessidade de incentivar o lazer como forma de promoção social. </w:t>
      </w:r>
    </w:p>
    <w:p w14:paraId="34BA1DB3" w14:textId="285A7D2E" w:rsidR="138283CA" w:rsidRPr="0001060C" w:rsidRDefault="138283CA" w:rsidP="5AAA20E1">
      <w:pPr>
        <w:spacing w:after="0" w:line="360" w:lineRule="auto"/>
        <w:ind w:firstLine="709"/>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Em consonância com a Constituição Federal, a Lei Orgânica do Município traz no Capítulo V do Título VI as disposições relacionadas ao Esporte, ao Lazer e à Recreação, em especial o dever do Município em apoiar e incentivar, com base nos fundamentos </w:t>
      </w:r>
      <w:r w:rsidRPr="0001060C">
        <w:rPr>
          <w:rFonts w:ascii="Calibri" w:eastAsia="Calibri" w:hAnsi="Calibri" w:cs="Calibri"/>
          <w:color w:val="000000" w:themeColor="text1"/>
          <w:sz w:val="24"/>
          <w:szCs w:val="24"/>
        </w:rPr>
        <w:lastRenderedPageBreak/>
        <w:t xml:space="preserve">da educação física, o esporte, a recreação, o lazer e a expressão corporal como formas de educação e promoção social e como prática sociocultural e de preservação da saúde física e mental. </w:t>
      </w:r>
    </w:p>
    <w:p w14:paraId="623E6A4B" w14:textId="7C372FF0" w:rsidR="138283CA" w:rsidRPr="0001060C" w:rsidRDefault="138283CA" w:rsidP="5AAA20E1">
      <w:pPr>
        <w:spacing w:after="0" w:line="360" w:lineRule="auto"/>
        <w:ind w:firstLine="709"/>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Ademais, o artigo 233 da Lei Orgânica e seus incisos apontam como dever do Município destinar recursos orçamentários para incentivar o esporte de participação, o lazer comunitário e a prática da educação física como premissa educacional. </w:t>
      </w:r>
    </w:p>
    <w:p w14:paraId="6FF26028" w14:textId="77777777" w:rsidR="008822AC" w:rsidRPr="00132630" w:rsidRDefault="138283CA" w:rsidP="008822AC">
      <w:pPr>
        <w:spacing w:after="0" w:line="360" w:lineRule="auto"/>
        <w:ind w:firstLine="709"/>
        <w:jc w:val="both"/>
        <w:rPr>
          <w:rFonts w:ascii="Calibri" w:eastAsia="Calibri" w:hAnsi="Calibri" w:cs="Calibri"/>
          <w:color w:val="000000" w:themeColor="text1"/>
          <w:sz w:val="24"/>
          <w:szCs w:val="24"/>
        </w:rPr>
      </w:pPr>
      <w:r w:rsidRPr="0001060C">
        <w:rPr>
          <w:rFonts w:ascii="Calibri" w:eastAsia="Calibri" w:hAnsi="Calibri" w:cs="Calibri"/>
          <w:color w:val="000000" w:themeColor="text1"/>
          <w:sz w:val="24"/>
          <w:szCs w:val="24"/>
        </w:rPr>
        <w:t xml:space="preserve">A Lei Municipal nº 17.568 de 2021 veio a reconhecer a prática da atividade física e do </w:t>
      </w:r>
      <w:r w:rsidRPr="00132630">
        <w:rPr>
          <w:rFonts w:ascii="Calibri" w:eastAsia="Calibri" w:hAnsi="Calibri" w:cs="Calibri"/>
          <w:color w:val="000000" w:themeColor="text1"/>
          <w:sz w:val="24"/>
          <w:szCs w:val="24"/>
        </w:rPr>
        <w:t xml:space="preserve">exercício físico como essenciais para a população no Município de São Paulo. Destaca-se que esse reconhecimento se deu durante a pandemia de Covid-19 e em sintonia com a produção científica nacional, a qual indicou que a prática regular de atividade física e de exercício físico durante a pandemia mostrou-se essencial à manutenção da saúde. </w:t>
      </w:r>
    </w:p>
    <w:p w14:paraId="394B0EBF" w14:textId="77777777" w:rsidR="008822AC" w:rsidRPr="00132630" w:rsidRDefault="008822AC" w:rsidP="008822AC">
      <w:pPr>
        <w:spacing w:after="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Com base nos aspectos apresentados e aliado à missão da SEME em formular políticas, fomentar e apoiar projetos e ações que incorporem atividades físicas e esportivas, o Programa “Campeonato de Futebol Feminino” visa fortalecer tal modalidade que a cada dia evolui e tem maior aceitação e aderência. Fomentar o esporte de alto rendimento consequentemente desperta ao público geral o desejo de praticar esporte e atividade física, trazendo cuidado com a saúde e o corpo.</w:t>
      </w:r>
    </w:p>
    <w:p w14:paraId="3A176080" w14:textId="2D1C7F44" w:rsidR="008822AC" w:rsidRPr="00132630" w:rsidRDefault="008822AC" w:rsidP="008822AC">
      <w:pPr>
        <w:spacing w:after="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Cabe destacar que o Decreto Municipal 57.845 de 2017 estabelece como atribuições da Secretaria Municipal de Esportes e Lazer o trabalho de planejar e implementar programas, projetos e eventos esportivos nas diferentes modalidades, inclusive políticas públicas voltadas à promoção do acesso ao esporte de alto </w:t>
      </w:r>
      <w:proofErr w:type="gramStart"/>
      <w:r w:rsidRPr="00132630">
        <w:rPr>
          <w:rFonts w:ascii="Calibri" w:eastAsia="Calibri" w:hAnsi="Calibri" w:cs="Calibri"/>
          <w:color w:val="000000" w:themeColor="text1"/>
          <w:sz w:val="24"/>
          <w:szCs w:val="24"/>
        </w:rPr>
        <w:t>rendimento,  promovendo</w:t>
      </w:r>
      <w:proofErr w:type="gramEnd"/>
      <w:r w:rsidRPr="00132630">
        <w:rPr>
          <w:rFonts w:ascii="Calibri" w:eastAsia="Calibri" w:hAnsi="Calibri" w:cs="Calibri"/>
          <w:color w:val="000000" w:themeColor="text1"/>
          <w:sz w:val="24"/>
          <w:szCs w:val="24"/>
        </w:rPr>
        <w:t xml:space="preserve"> o acesso à referida modalidade esportiva, viabilizando projetos de parcerias e patrocínios com entidades públicas e privadas;</w:t>
      </w:r>
    </w:p>
    <w:p w14:paraId="7923ECF2" w14:textId="77777777" w:rsidR="008822AC" w:rsidRPr="00132630" w:rsidRDefault="008822AC" w:rsidP="008822AC">
      <w:pPr>
        <w:spacing w:after="0" w:line="360" w:lineRule="auto"/>
        <w:ind w:firstLine="709"/>
        <w:jc w:val="both"/>
        <w:rPr>
          <w:rFonts w:ascii="Calibri" w:eastAsia="Calibri" w:hAnsi="Calibri" w:cs="Calibri"/>
          <w:color w:val="000000" w:themeColor="text1"/>
          <w:sz w:val="24"/>
          <w:szCs w:val="24"/>
        </w:rPr>
      </w:pPr>
    </w:p>
    <w:p w14:paraId="0FA271D8" w14:textId="7292A511" w:rsidR="138283CA" w:rsidRPr="00132630" w:rsidRDefault="138283CA" w:rsidP="0091462C">
      <w:pPr>
        <w:pStyle w:val="PargrafodaLista"/>
        <w:numPr>
          <w:ilvl w:val="0"/>
          <w:numId w:val="16"/>
        </w:numPr>
        <w:spacing w:after="0" w:line="360" w:lineRule="auto"/>
        <w:ind w:left="1103"/>
        <w:jc w:val="both"/>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Diagnóstico da realidade que se quer modificar, aprimorar ou desenvolver</w:t>
      </w:r>
      <w:r w:rsidRPr="00132630">
        <w:rPr>
          <w:rFonts w:ascii="Calibri" w:eastAsia="Calibri" w:hAnsi="Calibri" w:cs="Calibri"/>
          <w:color w:val="000000" w:themeColor="text1"/>
          <w:sz w:val="24"/>
          <w:szCs w:val="24"/>
        </w:rPr>
        <w:t xml:space="preserve"> </w:t>
      </w:r>
    </w:p>
    <w:p w14:paraId="2646D70F" w14:textId="1F8EBFF5" w:rsidR="008822AC" w:rsidRPr="00132630" w:rsidRDefault="008822AC" w:rsidP="008822AC">
      <w:pPr>
        <w:spacing w:before="240" w:after="24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Busca-se conscientizar o munícipe da cidade de São Paulo sobre a importância da prática regular e orientada da atividade física e de lazer, especialmente em iniciativas voltadas para o esporte de alto rendimento, como o futebol feminino. </w:t>
      </w:r>
    </w:p>
    <w:p w14:paraId="06B52ADA" w14:textId="77777777" w:rsidR="008822AC" w:rsidRPr="00132630" w:rsidRDefault="008822AC" w:rsidP="008822AC">
      <w:pPr>
        <w:spacing w:after="0" w:line="360" w:lineRule="auto"/>
        <w:jc w:val="both"/>
        <w:textAlignment w:val="baseline"/>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Através da promoção de eventos como torneios de futebol feminino de alto rendimento, que respeitam os princípios da legalidade, impessoalidade, moralidade, </w:t>
      </w:r>
      <w:r w:rsidRPr="00132630">
        <w:rPr>
          <w:rFonts w:ascii="Calibri" w:eastAsia="Calibri" w:hAnsi="Calibri" w:cs="Calibri"/>
          <w:color w:val="000000" w:themeColor="text1"/>
          <w:sz w:val="24"/>
          <w:szCs w:val="24"/>
        </w:rPr>
        <w:lastRenderedPageBreak/>
        <w:t>publicidade, economicidade, eficiência e eficácia, busca-se engajar o maior número possível de participantes, ocupando preferencialmente espaços públicos, além de proporcionar visibilidade ao esporte e estimular o desenvolvimento de atletas de elite no cenário local e nacional.</w:t>
      </w:r>
    </w:p>
    <w:p w14:paraId="2E87AEBA" w14:textId="77777777" w:rsidR="008822AC" w:rsidRPr="00132630" w:rsidRDefault="008822AC" w:rsidP="5AAA20E1">
      <w:pPr>
        <w:spacing w:before="240" w:after="240" w:line="360" w:lineRule="auto"/>
        <w:ind w:firstLine="709"/>
        <w:jc w:val="both"/>
        <w:rPr>
          <w:rFonts w:ascii="Calibri" w:eastAsia="Calibri" w:hAnsi="Calibri" w:cs="Calibri"/>
          <w:color w:val="000000" w:themeColor="text1"/>
          <w:sz w:val="24"/>
          <w:szCs w:val="24"/>
        </w:rPr>
      </w:pPr>
    </w:p>
    <w:p w14:paraId="5D57204A" w14:textId="2543D11E" w:rsidR="138283CA" w:rsidRPr="00132630" w:rsidRDefault="138283CA" w:rsidP="0091462C">
      <w:pPr>
        <w:pStyle w:val="PargrafodaLista"/>
        <w:numPr>
          <w:ilvl w:val="0"/>
          <w:numId w:val="15"/>
        </w:numPr>
        <w:spacing w:after="0" w:line="360" w:lineRule="auto"/>
        <w:ind w:left="1103"/>
        <w:jc w:val="both"/>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Interesse Público / Benefícios para população</w:t>
      </w:r>
      <w:r w:rsidRPr="00132630">
        <w:rPr>
          <w:rFonts w:ascii="Calibri" w:eastAsia="Calibri" w:hAnsi="Calibri" w:cs="Calibri"/>
          <w:color w:val="000000" w:themeColor="text1"/>
          <w:sz w:val="24"/>
          <w:szCs w:val="24"/>
        </w:rPr>
        <w:t xml:space="preserve"> </w:t>
      </w:r>
    </w:p>
    <w:p w14:paraId="7DA28D54" w14:textId="77777777" w:rsidR="008822AC" w:rsidRPr="00132630" w:rsidRDefault="008822AC" w:rsidP="008822AC">
      <w:pPr>
        <w:spacing w:before="240" w:after="240" w:line="360" w:lineRule="auto"/>
        <w:ind w:firstLine="709"/>
        <w:jc w:val="both"/>
        <w:rPr>
          <w:rFonts w:ascii="Calibri" w:eastAsia="Times New Roman" w:hAnsi="Calibri" w:cs="Calibri"/>
          <w:sz w:val="24"/>
          <w:szCs w:val="24"/>
          <w:lang w:eastAsia="pt-BR"/>
        </w:rPr>
      </w:pPr>
      <w:r w:rsidRPr="00132630">
        <w:rPr>
          <w:rFonts w:ascii="Calibri" w:eastAsia="Times New Roman" w:hAnsi="Calibri" w:cs="Calibri"/>
          <w:sz w:val="24"/>
          <w:szCs w:val="24"/>
          <w:lang w:eastAsia="pt-BR"/>
        </w:rPr>
        <w:t>A finalidade do presente Chamamento é a promoção e consolidação de uma cultura que valorize o esporte de alto rendimento no futebol feminino, com foco na organização, desempenho competitivo e desenvolvimento atlético das jogadoras. O programa visa proporcionar experiências robustas de competição e aprendizado, alinhando-se à valorização do esporte de elite no Brasil, especialmente em função da escolha do país como sede da Copa do Mundo de Futebol Feminino de 2027, com São Paulo como uma das sedes.</w:t>
      </w:r>
    </w:p>
    <w:p w14:paraId="2EEF9806" w14:textId="2E11D845" w:rsidR="008822AC" w:rsidRPr="00132630" w:rsidRDefault="008822AC" w:rsidP="008822AC">
      <w:pPr>
        <w:spacing w:before="240" w:after="240" w:line="360" w:lineRule="auto"/>
        <w:ind w:firstLine="709"/>
        <w:jc w:val="both"/>
        <w:rPr>
          <w:rFonts w:ascii="Calibri" w:eastAsia="Times New Roman" w:hAnsi="Calibri" w:cs="Calibri"/>
          <w:sz w:val="24"/>
          <w:szCs w:val="24"/>
          <w:lang w:eastAsia="pt-BR"/>
        </w:rPr>
      </w:pPr>
      <w:r w:rsidRPr="00132630">
        <w:rPr>
          <w:rFonts w:ascii="Calibri" w:eastAsia="Times New Roman" w:hAnsi="Calibri" w:cs="Calibri"/>
          <w:sz w:val="24"/>
          <w:szCs w:val="24"/>
          <w:lang w:eastAsia="pt-BR"/>
        </w:rPr>
        <w:t>A promoção deste torneio de alto rendimento e a realização de um workshop de dois dias, com a participação de personalidades que contribuem para o desenvolvimento do futebol feminino, reforçam o compromisso com a excelência esportiva. Além disso, propõe-se a aplicação de um questionário de avaliação junto ao público participante, para mensurar os resultados imediatos do programa e consolidar indicadores de impacto, ampliando o alcance e visibilidade do futebol feminino de alta performance e contribuindo para o fortalecimento da modalidade no cenário local e internacional.</w:t>
      </w:r>
    </w:p>
    <w:p w14:paraId="0B0893A5" w14:textId="77777777" w:rsidR="008822AC" w:rsidRPr="00132630" w:rsidRDefault="008822AC" w:rsidP="5AAA20E1">
      <w:pPr>
        <w:spacing w:before="240" w:after="240" w:line="360" w:lineRule="auto"/>
        <w:ind w:firstLine="709"/>
        <w:jc w:val="both"/>
        <w:rPr>
          <w:rFonts w:ascii="Calibri" w:eastAsia="Calibri" w:hAnsi="Calibri" w:cs="Calibri"/>
          <w:color w:val="000000" w:themeColor="text1"/>
          <w:sz w:val="24"/>
          <w:szCs w:val="24"/>
        </w:rPr>
      </w:pPr>
    </w:p>
    <w:p w14:paraId="3529B753" w14:textId="4298E24A" w:rsidR="138283CA" w:rsidRPr="00132630" w:rsidRDefault="138283CA" w:rsidP="0091462C">
      <w:pPr>
        <w:pStyle w:val="PargrafodaLista"/>
        <w:numPr>
          <w:ilvl w:val="0"/>
          <w:numId w:val="19"/>
        </w:numPr>
        <w:spacing w:after="0" w:line="360" w:lineRule="auto"/>
        <w:jc w:val="both"/>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Objetivos e metas</w:t>
      </w:r>
      <w:r w:rsidRPr="00132630">
        <w:rPr>
          <w:rFonts w:ascii="Calibri" w:eastAsia="Calibri" w:hAnsi="Calibri" w:cs="Calibri"/>
          <w:color w:val="000000" w:themeColor="text1"/>
          <w:sz w:val="24"/>
          <w:szCs w:val="24"/>
        </w:rPr>
        <w:t xml:space="preserve"> </w:t>
      </w:r>
    </w:p>
    <w:p w14:paraId="7C906BC5" w14:textId="54B5599B" w:rsidR="138283CA" w:rsidRPr="00132630" w:rsidRDefault="138283CA" w:rsidP="0091462C">
      <w:pPr>
        <w:pStyle w:val="PargrafodaLista"/>
        <w:numPr>
          <w:ilvl w:val="0"/>
          <w:numId w:val="14"/>
        </w:numPr>
        <w:spacing w:after="0" w:line="360" w:lineRule="auto"/>
        <w:ind w:left="1103"/>
        <w:jc w:val="both"/>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Objetivo geral</w:t>
      </w:r>
      <w:r w:rsidRPr="00132630">
        <w:rPr>
          <w:rFonts w:ascii="Calibri" w:eastAsia="Calibri" w:hAnsi="Calibri" w:cs="Calibri"/>
          <w:color w:val="000000" w:themeColor="text1"/>
          <w:sz w:val="24"/>
          <w:szCs w:val="24"/>
        </w:rPr>
        <w:t xml:space="preserve"> </w:t>
      </w:r>
    </w:p>
    <w:p w14:paraId="0AC7E8C6" w14:textId="77777777" w:rsidR="008822AC" w:rsidRPr="00132630" w:rsidRDefault="008822AC" w:rsidP="008822AC">
      <w:pPr>
        <w:spacing w:before="240" w:after="240" w:line="360" w:lineRule="auto"/>
        <w:ind w:firstLine="709"/>
        <w:jc w:val="both"/>
        <w:rPr>
          <w:rFonts w:ascii="Calibri" w:eastAsia="Times New Roman" w:hAnsi="Calibri" w:cs="Calibri"/>
          <w:sz w:val="24"/>
          <w:szCs w:val="24"/>
          <w:lang w:eastAsia="pt-BR"/>
        </w:rPr>
      </w:pPr>
      <w:r w:rsidRPr="00132630">
        <w:rPr>
          <w:rFonts w:ascii="Calibri" w:eastAsia="Times New Roman" w:hAnsi="Calibri" w:cs="Calibri"/>
          <w:sz w:val="24"/>
          <w:szCs w:val="24"/>
          <w:lang w:eastAsia="pt-BR"/>
        </w:rPr>
        <w:t>O presente Edital de Chamamento Público tem por objetivo selecionar projetos voltados à execução de ações relacionadas ao Programa “Campeonato de Futebol Feminino”.</w:t>
      </w:r>
    </w:p>
    <w:p w14:paraId="2DD111AB" w14:textId="505FEB04" w:rsidR="008822AC" w:rsidRPr="00132630" w:rsidRDefault="008822AC" w:rsidP="008822AC">
      <w:pPr>
        <w:spacing w:before="240" w:after="240" w:line="360" w:lineRule="auto"/>
        <w:ind w:firstLine="709"/>
        <w:jc w:val="both"/>
        <w:rPr>
          <w:rFonts w:ascii="Calibri" w:hAnsi="Calibri" w:cs="Calibri"/>
          <w:sz w:val="24"/>
          <w:szCs w:val="24"/>
        </w:rPr>
      </w:pPr>
      <w:r w:rsidRPr="00132630">
        <w:rPr>
          <w:rFonts w:ascii="Calibri" w:eastAsia="Times New Roman" w:hAnsi="Calibri" w:cs="Calibri"/>
          <w:sz w:val="24"/>
          <w:szCs w:val="24"/>
          <w:lang w:eastAsia="pt-BR"/>
        </w:rPr>
        <w:lastRenderedPageBreak/>
        <w:t>O principal objetivo deste programa é a promoção de atividades de alto rendimento no futebol feminino, com foco no desempenho competitivo das atletas. Busca-se valorizar o esporte de elite, proporcionando às jogadoras experiências robustas em organização, competição e desenvolvimento atlético. Esse objetivo se alinha à recente escolha do Brasil como sede da Copa do Mundo de Futebol Feminino de 2027, com a cidade de São Paulo entre as sedes da competição, reforçando o impacto global desse torneio.</w:t>
      </w:r>
    </w:p>
    <w:p w14:paraId="661D415C" w14:textId="77777777" w:rsidR="008822AC" w:rsidRPr="00132630" w:rsidRDefault="008822AC" w:rsidP="5AAA20E1">
      <w:pPr>
        <w:spacing w:before="240" w:after="240" w:line="360" w:lineRule="auto"/>
        <w:ind w:firstLine="709"/>
        <w:jc w:val="both"/>
        <w:rPr>
          <w:rFonts w:ascii="Calibri" w:eastAsia="Calibri" w:hAnsi="Calibri" w:cs="Calibri"/>
          <w:color w:val="000000" w:themeColor="text1"/>
          <w:sz w:val="24"/>
          <w:szCs w:val="24"/>
        </w:rPr>
      </w:pPr>
    </w:p>
    <w:p w14:paraId="2C512964" w14:textId="39DBC59B" w:rsidR="138283CA" w:rsidRPr="00132630" w:rsidRDefault="138283CA" w:rsidP="0091462C">
      <w:pPr>
        <w:pStyle w:val="PargrafodaLista"/>
        <w:numPr>
          <w:ilvl w:val="0"/>
          <w:numId w:val="14"/>
        </w:numPr>
        <w:spacing w:after="0" w:line="360" w:lineRule="auto"/>
        <w:jc w:val="both"/>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Objetivos específicos</w:t>
      </w:r>
      <w:r w:rsidRPr="00132630">
        <w:rPr>
          <w:rFonts w:ascii="Calibri" w:eastAsia="Calibri" w:hAnsi="Calibri" w:cs="Calibri"/>
          <w:color w:val="000000" w:themeColor="text1"/>
          <w:sz w:val="24"/>
          <w:szCs w:val="24"/>
        </w:rPr>
        <w:t xml:space="preserve"> </w:t>
      </w:r>
    </w:p>
    <w:p w14:paraId="409C150D" w14:textId="77777777" w:rsidR="00A841A3" w:rsidRPr="00132630" w:rsidRDefault="00A841A3" w:rsidP="00542CED">
      <w:pPr>
        <w:pStyle w:val="PargrafodaLista"/>
        <w:numPr>
          <w:ilvl w:val="0"/>
          <w:numId w:val="13"/>
        </w:numPr>
        <w:spacing w:before="100" w:after="100" w:line="240" w:lineRule="auto"/>
        <w:jc w:val="both"/>
        <w:textAlignment w:val="baseline"/>
        <w:rPr>
          <w:rFonts w:ascii="Calibri" w:eastAsia="Times New Roman" w:hAnsi="Calibri" w:cs="Calibri"/>
          <w:sz w:val="24"/>
          <w:szCs w:val="24"/>
          <w:lang w:eastAsia="pt-BR"/>
        </w:rPr>
      </w:pPr>
      <w:r w:rsidRPr="00132630">
        <w:rPr>
          <w:rFonts w:ascii="Calibri" w:eastAsia="Times New Roman" w:hAnsi="Calibri" w:cs="Calibri"/>
          <w:sz w:val="24"/>
          <w:szCs w:val="24"/>
          <w:lang w:eastAsia="pt-BR"/>
        </w:rPr>
        <w:t>O objetivo específico deste edital é selecionar projetos que promovam a celebração de um Termo de Fomento, englobando o planejamento, organização e execução de um torneio de alto rendimento e um workshop de 2 dias, com pelo menos 6 horas de duração por dia. Esses jogos poderão ser transmitidos por canais de TV, ampliando o alcance e a visibilidade do futebol feminino de alta performance. O torneio será uma oportunidade de elevar o nível do esporte municipal, permitindo que atletas, clubes e a torcida se envolvam em uma competição de qualidade, respeitando os princípios da legalidade, impessoalidade, moralidade, publicidade, economicidade, eficiência e eficácia, sem custos para a participação dos munícipes.</w:t>
      </w:r>
    </w:p>
    <w:p w14:paraId="31AB8296" w14:textId="7C4BE26F" w:rsidR="00A841A3" w:rsidRPr="00132630" w:rsidRDefault="00A841A3" w:rsidP="00542CED">
      <w:pPr>
        <w:pStyle w:val="PargrafodaLista"/>
        <w:numPr>
          <w:ilvl w:val="0"/>
          <w:numId w:val="13"/>
        </w:numPr>
        <w:spacing w:before="100" w:after="100" w:line="240" w:lineRule="auto"/>
        <w:jc w:val="both"/>
        <w:textAlignment w:val="baseline"/>
        <w:rPr>
          <w:rFonts w:ascii="Calibri" w:eastAsia="Times New Roman" w:hAnsi="Calibri" w:cs="Calibri"/>
          <w:sz w:val="24"/>
          <w:szCs w:val="24"/>
          <w:lang w:eastAsia="pt-BR"/>
        </w:rPr>
      </w:pPr>
      <w:r w:rsidRPr="00132630">
        <w:rPr>
          <w:rFonts w:ascii="Calibri" w:eastAsia="Times New Roman" w:hAnsi="Calibri" w:cs="Calibri"/>
          <w:sz w:val="24"/>
          <w:szCs w:val="24"/>
          <w:lang w:eastAsia="pt-BR"/>
        </w:rPr>
        <w:t>A realização desse torneio, focado no futebol feminino, visa estimular não apenas a prática esportiva, mas também o desenvolvimento do esporte de elite, promovendo uma cultura de excelência esportiva e competitiva entre as atletas, e contribuindo para o fortalecimento da modalidade no cenário nacional e internacional.</w:t>
      </w:r>
    </w:p>
    <w:p w14:paraId="36A57DEA" w14:textId="77777777" w:rsidR="009C786B" w:rsidRPr="00132630" w:rsidRDefault="009C786B" w:rsidP="009C786B">
      <w:pPr>
        <w:pStyle w:val="PargrafodaLista"/>
        <w:spacing w:before="120" w:after="240" w:line="360" w:lineRule="auto"/>
        <w:jc w:val="both"/>
        <w:rPr>
          <w:rFonts w:ascii="Calibri" w:eastAsia="Calibri" w:hAnsi="Calibri" w:cs="Calibri"/>
          <w:color w:val="000000" w:themeColor="text1"/>
          <w:sz w:val="24"/>
          <w:szCs w:val="24"/>
        </w:rPr>
      </w:pPr>
    </w:p>
    <w:p w14:paraId="32E4C2E3" w14:textId="77777777" w:rsidR="004E368C" w:rsidRPr="00132630" w:rsidRDefault="004E368C" w:rsidP="009C786B">
      <w:pPr>
        <w:pStyle w:val="PargrafodaLista"/>
        <w:spacing w:before="120" w:after="240" w:line="360" w:lineRule="auto"/>
        <w:jc w:val="both"/>
        <w:rPr>
          <w:rFonts w:ascii="Calibri" w:eastAsia="Calibri" w:hAnsi="Calibri" w:cs="Calibri"/>
          <w:color w:val="000000" w:themeColor="text1"/>
          <w:sz w:val="24"/>
          <w:szCs w:val="24"/>
        </w:rPr>
      </w:pPr>
    </w:p>
    <w:p w14:paraId="05DC4790" w14:textId="77777777" w:rsidR="009C786B" w:rsidRPr="00132630" w:rsidRDefault="009C786B" w:rsidP="009C786B">
      <w:pPr>
        <w:pStyle w:val="PargrafodaLista"/>
        <w:numPr>
          <w:ilvl w:val="0"/>
          <w:numId w:val="34"/>
        </w:numPr>
        <w:spacing w:before="240" w:after="240" w:line="600" w:lineRule="auto"/>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Metas</w:t>
      </w:r>
    </w:p>
    <w:p w14:paraId="7A280F24" w14:textId="4446B63E" w:rsidR="138283CA" w:rsidRPr="00132630" w:rsidRDefault="009C786B" w:rsidP="0010242E">
      <w:pPr>
        <w:pStyle w:val="PargrafodaLista"/>
        <w:numPr>
          <w:ilvl w:val="2"/>
          <w:numId w:val="32"/>
        </w:numPr>
        <w:spacing w:before="120" w:after="0" w:line="360" w:lineRule="auto"/>
        <w:jc w:val="both"/>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Metas quantitativas</w:t>
      </w:r>
      <w:r w:rsidR="138283CA" w:rsidRPr="00132630">
        <w:rPr>
          <w:rFonts w:ascii="Calibri" w:eastAsia="Calibri" w:hAnsi="Calibri" w:cs="Calibri"/>
          <w:color w:val="000000" w:themeColor="text1"/>
          <w:sz w:val="24"/>
          <w:szCs w:val="24"/>
        </w:rPr>
        <w:t xml:space="preserve"> </w:t>
      </w:r>
    </w:p>
    <w:p w14:paraId="177CA303" w14:textId="77777777" w:rsidR="00D33F13" w:rsidRPr="00132630" w:rsidRDefault="00D33F13" w:rsidP="00D33F13">
      <w:pPr>
        <w:spacing w:before="120" w:after="0" w:line="360" w:lineRule="auto"/>
        <w:ind w:firstLine="70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O plano de trabalho deverá prever as metas quantitativas de execução, sendo obrigatória a previsão das metas abaixo definidas. </w:t>
      </w:r>
    </w:p>
    <w:p w14:paraId="23866D01" w14:textId="77777777" w:rsidR="00D33F13" w:rsidRPr="00132630" w:rsidRDefault="00D33F13" w:rsidP="00D33F13">
      <w:pPr>
        <w:spacing w:before="120" w:after="0" w:line="360" w:lineRule="auto"/>
        <w:ind w:firstLine="70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Os indicadores abaixo deverão constar do plano de trabalho proposto, e deverão ser comprovados por meio de fichas de inscrições, e ou outros meios que comprovem a participação no evento. A proposta não poderá suprimir nenhuma das metas abaixo definidas, mas poderá inserir metas adicionais.</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115"/>
        <w:gridCol w:w="1800"/>
        <w:gridCol w:w="2415"/>
        <w:gridCol w:w="2115"/>
      </w:tblGrid>
      <w:tr w:rsidR="00D33F13" w:rsidRPr="00132630" w14:paraId="079550DD" w14:textId="77777777" w:rsidTr="00D60C5F">
        <w:trPr>
          <w:trHeight w:val="585"/>
        </w:trPr>
        <w:tc>
          <w:tcPr>
            <w:tcW w:w="2115" w:type="dxa"/>
            <w:tcBorders>
              <w:top w:val="single" w:sz="6" w:space="0" w:color="auto"/>
              <w:left w:val="single" w:sz="6" w:space="0" w:color="auto"/>
            </w:tcBorders>
            <w:shd w:val="clear" w:color="auto" w:fill="D9D9D9" w:themeFill="background1" w:themeFillShade="D9"/>
            <w:tcMar>
              <w:left w:w="90" w:type="dxa"/>
              <w:right w:w="90" w:type="dxa"/>
            </w:tcMar>
            <w:vAlign w:val="center"/>
          </w:tcPr>
          <w:p w14:paraId="77107AB4" w14:textId="77777777" w:rsidR="00D33F13" w:rsidRPr="00132630" w:rsidRDefault="00D33F13" w:rsidP="00D60C5F">
            <w:pPr>
              <w:keepNext/>
              <w:keepLines/>
              <w:spacing w:after="200" w:line="276" w:lineRule="auto"/>
              <w:jc w:val="center"/>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lastRenderedPageBreak/>
              <w:t>Metas Quantitativas</w:t>
            </w:r>
          </w:p>
        </w:tc>
        <w:tc>
          <w:tcPr>
            <w:tcW w:w="1800" w:type="dxa"/>
            <w:tcBorders>
              <w:top w:val="single" w:sz="6" w:space="0" w:color="auto"/>
            </w:tcBorders>
            <w:shd w:val="clear" w:color="auto" w:fill="D9D9D9" w:themeFill="background1" w:themeFillShade="D9"/>
            <w:tcMar>
              <w:left w:w="90" w:type="dxa"/>
              <w:right w:w="90" w:type="dxa"/>
            </w:tcMar>
            <w:vAlign w:val="center"/>
          </w:tcPr>
          <w:p w14:paraId="4E404633" w14:textId="77777777" w:rsidR="00D33F13" w:rsidRPr="00132630" w:rsidRDefault="00D33F13" w:rsidP="00D60C5F">
            <w:pPr>
              <w:keepNext/>
              <w:keepLines/>
              <w:spacing w:after="200" w:line="276" w:lineRule="auto"/>
              <w:jc w:val="center"/>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Indicadores</w:t>
            </w:r>
          </w:p>
        </w:tc>
        <w:tc>
          <w:tcPr>
            <w:tcW w:w="2415" w:type="dxa"/>
            <w:tcBorders>
              <w:top w:val="single" w:sz="6" w:space="0" w:color="auto"/>
            </w:tcBorders>
            <w:shd w:val="clear" w:color="auto" w:fill="D9D9D9" w:themeFill="background1" w:themeFillShade="D9"/>
            <w:tcMar>
              <w:left w:w="90" w:type="dxa"/>
              <w:right w:w="90" w:type="dxa"/>
            </w:tcMar>
            <w:vAlign w:val="center"/>
          </w:tcPr>
          <w:p w14:paraId="12D1E148" w14:textId="77777777" w:rsidR="00D33F13" w:rsidRPr="00132630" w:rsidRDefault="00D33F13" w:rsidP="00D60C5F">
            <w:pPr>
              <w:keepNext/>
              <w:keepLines/>
              <w:spacing w:after="200" w:line="276" w:lineRule="auto"/>
              <w:jc w:val="center"/>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Fórmula de Cálculo do indicador</w:t>
            </w:r>
          </w:p>
        </w:tc>
        <w:tc>
          <w:tcPr>
            <w:tcW w:w="2115" w:type="dxa"/>
            <w:tcBorders>
              <w:top w:val="single" w:sz="6" w:space="0" w:color="auto"/>
              <w:right w:val="single" w:sz="6" w:space="0" w:color="auto"/>
            </w:tcBorders>
            <w:shd w:val="clear" w:color="auto" w:fill="D9D9D9" w:themeFill="background1" w:themeFillShade="D9"/>
            <w:tcMar>
              <w:left w:w="90" w:type="dxa"/>
              <w:right w:w="90" w:type="dxa"/>
            </w:tcMar>
            <w:vAlign w:val="center"/>
          </w:tcPr>
          <w:p w14:paraId="18BC36F7" w14:textId="77777777" w:rsidR="00D33F13" w:rsidRPr="00132630" w:rsidRDefault="00D33F13" w:rsidP="00D60C5F">
            <w:pPr>
              <w:keepNext/>
              <w:keepLines/>
              <w:spacing w:after="200" w:line="276" w:lineRule="auto"/>
              <w:jc w:val="center"/>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Meios de verificação dos indicadores e metas</w:t>
            </w:r>
          </w:p>
        </w:tc>
      </w:tr>
      <w:tr w:rsidR="00D33F13" w:rsidRPr="00132630" w14:paraId="383B027C" w14:textId="77777777" w:rsidTr="00D60C5F">
        <w:trPr>
          <w:trHeight w:val="300"/>
        </w:trPr>
        <w:tc>
          <w:tcPr>
            <w:tcW w:w="2115" w:type="dxa"/>
            <w:tcBorders>
              <w:left w:val="single" w:sz="6" w:space="0" w:color="auto"/>
            </w:tcBorders>
            <w:tcMar>
              <w:left w:w="90" w:type="dxa"/>
              <w:right w:w="90" w:type="dxa"/>
            </w:tcMar>
          </w:tcPr>
          <w:p w14:paraId="064BEB6E" w14:textId="77777777" w:rsidR="00D33F13" w:rsidRPr="00132630" w:rsidRDefault="00D33F13" w:rsidP="00D60C5F">
            <w:pPr>
              <w:spacing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Atendimento direto de no mínimo XX participantes em cada ativação, totalizando um público mínimo de YY participantes em cada dia de realização e ZZ somando-se todas as ativações e todos os locais propostos.</w:t>
            </w:r>
          </w:p>
          <w:p w14:paraId="1E0E21E1" w14:textId="3894612D" w:rsidR="00D33F13" w:rsidRPr="00132630" w:rsidRDefault="00D33F13" w:rsidP="00D60C5F">
            <w:pPr>
              <w:spacing w:line="360" w:lineRule="auto"/>
              <w:jc w:val="both"/>
              <w:rPr>
                <w:rFonts w:ascii="Calibri" w:eastAsia="Calibri" w:hAnsi="Calibri" w:cs="Calibri"/>
                <w:color w:val="000000" w:themeColor="text1"/>
                <w:sz w:val="24"/>
                <w:szCs w:val="24"/>
              </w:rPr>
            </w:pPr>
          </w:p>
        </w:tc>
        <w:tc>
          <w:tcPr>
            <w:tcW w:w="1800" w:type="dxa"/>
            <w:tcMar>
              <w:left w:w="90" w:type="dxa"/>
              <w:right w:w="90" w:type="dxa"/>
            </w:tcMar>
          </w:tcPr>
          <w:p w14:paraId="1F366691" w14:textId="77777777" w:rsidR="00D33F13" w:rsidRPr="00132630" w:rsidRDefault="00D33F13" w:rsidP="00D60C5F">
            <w:pPr>
              <w:keepNext/>
              <w:keepLines/>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Quantidade de atendimentos</w:t>
            </w:r>
          </w:p>
          <w:p w14:paraId="05099A80" w14:textId="77777777" w:rsidR="00D33F13" w:rsidRPr="00132630" w:rsidRDefault="00D33F13" w:rsidP="00D60C5F">
            <w:pPr>
              <w:keepNext/>
              <w:keepLines/>
              <w:spacing w:after="200" w:line="360" w:lineRule="auto"/>
              <w:ind w:firstLine="705"/>
              <w:jc w:val="both"/>
              <w:rPr>
                <w:rFonts w:ascii="Calibri" w:eastAsia="Calibri" w:hAnsi="Calibri" w:cs="Calibri"/>
                <w:color w:val="000000" w:themeColor="text1"/>
                <w:sz w:val="24"/>
                <w:szCs w:val="24"/>
              </w:rPr>
            </w:pPr>
          </w:p>
        </w:tc>
        <w:tc>
          <w:tcPr>
            <w:tcW w:w="2415" w:type="dxa"/>
            <w:tcMar>
              <w:left w:w="90" w:type="dxa"/>
              <w:right w:w="90" w:type="dxa"/>
            </w:tcMar>
          </w:tcPr>
          <w:p w14:paraId="5C78E176" w14:textId="77777777" w:rsidR="00D33F13" w:rsidRPr="00132630" w:rsidRDefault="00D33F13" w:rsidP="00D60C5F">
            <w:pPr>
              <w:keepNext/>
              <w:keepLines/>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Soma da quantidade total de atendimentos realizados em cada local e em cada dia de realização dos eventos/ativações</w:t>
            </w:r>
          </w:p>
        </w:tc>
        <w:tc>
          <w:tcPr>
            <w:tcW w:w="2115" w:type="dxa"/>
            <w:tcBorders>
              <w:right w:val="single" w:sz="6" w:space="0" w:color="auto"/>
            </w:tcBorders>
            <w:tcMar>
              <w:left w:w="90" w:type="dxa"/>
              <w:right w:w="90" w:type="dxa"/>
            </w:tcMar>
          </w:tcPr>
          <w:p w14:paraId="246E5837" w14:textId="77777777" w:rsidR="00D33F13" w:rsidRPr="00132630" w:rsidRDefault="00D33F13" w:rsidP="00D60C5F">
            <w:pPr>
              <w:keepNext/>
              <w:keepLines/>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Relatórios fotográficos/vídeos de execução do programa com os participantes em ação</w:t>
            </w:r>
          </w:p>
        </w:tc>
      </w:tr>
      <w:tr w:rsidR="00D33F13" w:rsidRPr="00132630" w14:paraId="07494D13" w14:textId="77777777" w:rsidTr="00D60C5F">
        <w:trPr>
          <w:trHeight w:val="300"/>
        </w:trPr>
        <w:tc>
          <w:tcPr>
            <w:tcW w:w="2115" w:type="dxa"/>
            <w:tcBorders>
              <w:left w:val="single" w:sz="6" w:space="0" w:color="auto"/>
              <w:bottom w:val="single" w:sz="6" w:space="0" w:color="auto"/>
            </w:tcBorders>
            <w:tcMar>
              <w:left w:w="90" w:type="dxa"/>
              <w:right w:w="90" w:type="dxa"/>
            </w:tcMar>
          </w:tcPr>
          <w:p w14:paraId="4ADB13FB"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Ofertar </w:t>
            </w:r>
            <w:proofErr w:type="spellStart"/>
            <w:r w:rsidRPr="00132630">
              <w:rPr>
                <w:rFonts w:ascii="Calibri" w:eastAsia="Calibri" w:hAnsi="Calibri" w:cs="Calibri"/>
                <w:color w:val="000000" w:themeColor="text1"/>
                <w:sz w:val="24"/>
                <w:szCs w:val="24"/>
              </w:rPr>
              <w:t>xx</w:t>
            </w:r>
            <w:proofErr w:type="spellEnd"/>
            <w:r w:rsidRPr="00132630">
              <w:rPr>
                <w:rFonts w:ascii="Calibri" w:eastAsia="Calibri" w:hAnsi="Calibri" w:cs="Calibri"/>
                <w:color w:val="000000" w:themeColor="text1"/>
                <w:sz w:val="24"/>
                <w:szCs w:val="24"/>
              </w:rPr>
              <w:t xml:space="preserve"> atividades em cada local de ativação</w:t>
            </w:r>
          </w:p>
        </w:tc>
        <w:tc>
          <w:tcPr>
            <w:tcW w:w="1800" w:type="dxa"/>
            <w:tcBorders>
              <w:bottom w:val="single" w:sz="6" w:space="0" w:color="auto"/>
            </w:tcBorders>
            <w:tcMar>
              <w:left w:w="90" w:type="dxa"/>
              <w:right w:w="90" w:type="dxa"/>
            </w:tcMar>
          </w:tcPr>
          <w:p w14:paraId="519A6238"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Quantidade de atividades disponibilizadas em cada local</w:t>
            </w:r>
          </w:p>
        </w:tc>
        <w:tc>
          <w:tcPr>
            <w:tcW w:w="2415" w:type="dxa"/>
            <w:tcBorders>
              <w:bottom w:val="single" w:sz="6" w:space="0" w:color="auto"/>
            </w:tcBorders>
            <w:tcMar>
              <w:left w:w="90" w:type="dxa"/>
              <w:right w:w="90" w:type="dxa"/>
            </w:tcMar>
          </w:tcPr>
          <w:p w14:paraId="2AB6D69C"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Número de atividades disponibilizadas</w:t>
            </w:r>
          </w:p>
        </w:tc>
        <w:tc>
          <w:tcPr>
            <w:tcW w:w="2115" w:type="dxa"/>
            <w:tcBorders>
              <w:bottom w:val="single" w:sz="6" w:space="0" w:color="auto"/>
              <w:right w:val="single" w:sz="6" w:space="0" w:color="auto"/>
            </w:tcBorders>
            <w:tcMar>
              <w:left w:w="90" w:type="dxa"/>
              <w:right w:w="90" w:type="dxa"/>
            </w:tcMar>
          </w:tcPr>
          <w:p w14:paraId="4353F776"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Relatórios fotográficos/vídeos de execução do programa com os participantes em ação</w:t>
            </w:r>
          </w:p>
        </w:tc>
      </w:tr>
      <w:tr w:rsidR="00D33F13" w:rsidRPr="00132630" w14:paraId="25B68052" w14:textId="77777777" w:rsidTr="00D60C5F">
        <w:trPr>
          <w:trHeight w:val="300"/>
        </w:trPr>
        <w:tc>
          <w:tcPr>
            <w:tcW w:w="2115" w:type="dxa"/>
            <w:tcBorders>
              <w:left w:val="single" w:sz="6" w:space="0" w:color="auto"/>
              <w:bottom w:val="single" w:sz="6" w:space="0" w:color="auto"/>
            </w:tcBorders>
            <w:tcMar>
              <w:left w:w="90" w:type="dxa"/>
              <w:right w:w="90" w:type="dxa"/>
            </w:tcMar>
          </w:tcPr>
          <w:p w14:paraId="221E9843" w14:textId="77777777" w:rsidR="00D33F13" w:rsidRPr="00132630" w:rsidRDefault="00D33F13" w:rsidP="00D60C5F">
            <w:pPr>
              <w:spacing w:after="200" w:line="360" w:lineRule="auto"/>
              <w:jc w:val="both"/>
              <w:rPr>
                <w:rFonts w:ascii="Calibri" w:eastAsia="Calibri" w:hAnsi="Calibri" w:cs="Calibri"/>
                <w:sz w:val="24"/>
                <w:szCs w:val="24"/>
              </w:rPr>
            </w:pPr>
            <w:r w:rsidRPr="00132630">
              <w:rPr>
                <w:rFonts w:ascii="Calibri" w:eastAsia="Calibri" w:hAnsi="Calibri" w:cs="Calibri"/>
                <w:sz w:val="24"/>
                <w:szCs w:val="24"/>
              </w:rPr>
              <w:t>Implementar o programa em XX locais (cada local será considerado em relação às visitações realizadas)</w:t>
            </w:r>
          </w:p>
        </w:tc>
        <w:tc>
          <w:tcPr>
            <w:tcW w:w="1800" w:type="dxa"/>
            <w:tcBorders>
              <w:bottom w:val="single" w:sz="6" w:space="0" w:color="auto"/>
            </w:tcBorders>
            <w:tcMar>
              <w:left w:w="90" w:type="dxa"/>
              <w:right w:w="90" w:type="dxa"/>
            </w:tcMar>
          </w:tcPr>
          <w:p w14:paraId="0AC40B53" w14:textId="77777777" w:rsidR="00D33F13" w:rsidRPr="00132630" w:rsidRDefault="00D33F13" w:rsidP="00D60C5F">
            <w:pPr>
              <w:spacing w:after="200" w:line="360" w:lineRule="auto"/>
              <w:jc w:val="both"/>
              <w:rPr>
                <w:rFonts w:ascii="Calibri" w:eastAsia="Calibri" w:hAnsi="Calibri" w:cs="Calibri"/>
                <w:sz w:val="24"/>
                <w:szCs w:val="24"/>
              </w:rPr>
            </w:pPr>
            <w:r w:rsidRPr="00132630">
              <w:rPr>
                <w:rFonts w:ascii="Calibri" w:eastAsia="Calibri" w:hAnsi="Calibri" w:cs="Calibri"/>
                <w:sz w:val="24"/>
                <w:szCs w:val="24"/>
              </w:rPr>
              <w:t>Quantidade de locais atendidos pelo Programa</w:t>
            </w:r>
          </w:p>
        </w:tc>
        <w:tc>
          <w:tcPr>
            <w:tcW w:w="2415" w:type="dxa"/>
            <w:tcBorders>
              <w:bottom w:val="single" w:sz="6" w:space="0" w:color="auto"/>
            </w:tcBorders>
            <w:tcMar>
              <w:left w:w="90" w:type="dxa"/>
              <w:right w:w="90" w:type="dxa"/>
            </w:tcMar>
          </w:tcPr>
          <w:p w14:paraId="1DF31F7C"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Será feita a soma do número de locais em que o Programa foi ativado em cada dia de realização previsto no plano de trabalho</w:t>
            </w:r>
          </w:p>
          <w:p w14:paraId="130B9198" w14:textId="77777777" w:rsidR="00D33F13" w:rsidRPr="00132630" w:rsidRDefault="00D33F13" w:rsidP="00D60C5F">
            <w:pPr>
              <w:spacing w:before="120"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Então será feita a média do número de </w:t>
            </w:r>
            <w:r w:rsidRPr="00132630">
              <w:rPr>
                <w:rFonts w:ascii="Calibri" w:eastAsia="Calibri" w:hAnsi="Calibri" w:cs="Calibri"/>
                <w:color w:val="000000" w:themeColor="text1"/>
                <w:sz w:val="24"/>
                <w:szCs w:val="24"/>
              </w:rPr>
              <w:lastRenderedPageBreak/>
              <w:t>locais ao longo dos dias de ativação, pela seguinte equação:</w:t>
            </w:r>
          </w:p>
          <w:p w14:paraId="3DDD3AE0" w14:textId="77777777" w:rsidR="00D33F13" w:rsidRPr="00132630" w:rsidRDefault="00D33F13" w:rsidP="00D60C5F">
            <w:pPr>
              <w:spacing w:before="120"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(Qt de locais no dia 1</w:t>
            </w:r>
          </w:p>
          <w:p w14:paraId="6B28883A" w14:textId="77777777" w:rsidR="00D33F13" w:rsidRPr="00132630" w:rsidRDefault="00D33F13" w:rsidP="00D60C5F">
            <w:pPr>
              <w:spacing w:before="120"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 </w:t>
            </w:r>
          </w:p>
          <w:p w14:paraId="0CFF05A5" w14:textId="77777777" w:rsidR="00D33F13" w:rsidRPr="00132630" w:rsidRDefault="00D33F13" w:rsidP="00D60C5F">
            <w:pPr>
              <w:spacing w:before="120"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Qt de locais no dia 2</w:t>
            </w:r>
          </w:p>
          <w:p w14:paraId="2E884610" w14:textId="77777777" w:rsidR="00D33F13" w:rsidRPr="00132630" w:rsidRDefault="00D33F13" w:rsidP="00D60C5F">
            <w:pPr>
              <w:spacing w:before="120"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w:t>
            </w:r>
          </w:p>
          <w:p w14:paraId="3CF4935A" w14:textId="77777777" w:rsidR="00D33F13" w:rsidRPr="00132630" w:rsidRDefault="00D33F13" w:rsidP="00D60C5F">
            <w:pPr>
              <w:spacing w:before="120"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Qt de locais no dia N</w:t>
            </w:r>
          </w:p>
          <w:p w14:paraId="0DC5BEBD" w14:textId="77777777" w:rsidR="00D33F13" w:rsidRPr="00132630" w:rsidRDefault="00D33F13" w:rsidP="00D60C5F">
            <w:pPr>
              <w:spacing w:before="120"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N dias de realização</w:t>
            </w:r>
          </w:p>
          <w:p w14:paraId="7633005F" w14:textId="77777777" w:rsidR="00D33F13" w:rsidRPr="00132630" w:rsidRDefault="00D33F13" w:rsidP="00D60C5F">
            <w:pPr>
              <w:spacing w:line="360" w:lineRule="auto"/>
              <w:jc w:val="both"/>
              <w:rPr>
                <w:rFonts w:ascii="Calibri" w:eastAsia="Calibri" w:hAnsi="Calibri" w:cs="Calibri"/>
                <w:sz w:val="24"/>
                <w:szCs w:val="24"/>
              </w:rPr>
            </w:pPr>
          </w:p>
        </w:tc>
        <w:tc>
          <w:tcPr>
            <w:tcW w:w="2115" w:type="dxa"/>
            <w:tcBorders>
              <w:bottom w:val="single" w:sz="6" w:space="0" w:color="auto"/>
              <w:right w:val="single" w:sz="6" w:space="0" w:color="auto"/>
            </w:tcBorders>
            <w:tcMar>
              <w:left w:w="90" w:type="dxa"/>
              <w:right w:w="90" w:type="dxa"/>
            </w:tcMar>
          </w:tcPr>
          <w:p w14:paraId="1DA220B1" w14:textId="77777777" w:rsidR="00D33F13" w:rsidRPr="00132630" w:rsidRDefault="00D33F13" w:rsidP="00D60C5F">
            <w:pPr>
              <w:spacing w:before="120"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lastRenderedPageBreak/>
              <w:t>Relatório fotográfico de comprovação da ativação do programa em cada local</w:t>
            </w:r>
          </w:p>
          <w:p w14:paraId="6FCCFA98" w14:textId="77777777" w:rsidR="00D33F13" w:rsidRPr="00132630" w:rsidRDefault="00D33F13" w:rsidP="00D60C5F">
            <w:pPr>
              <w:spacing w:after="200" w:line="360" w:lineRule="auto"/>
              <w:jc w:val="both"/>
              <w:rPr>
                <w:rFonts w:ascii="Calibri" w:eastAsia="Calibri" w:hAnsi="Calibri" w:cs="Calibri"/>
                <w:sz w:val="24"/>
                <w:szCs w:val="24"/>
              </w:rPr>
            </w:pPr>
            <w:r w:rsidRPr="00132630">
              <w:rPr>
                <w:rFonts w:ascii="Calibri" w:eastAsia="Calibri" w:hAnsi="Calibri" w:cs="Calibri"/>
                <w:sz w:val="24"/>
                <w:szCs w:val="24"/>
              </w:rPr>
              <w:t xml:space="preserve"> </w:t>
            </w:r>
          </w:p>
        </w:tc>
      </w:tr>
    </w:tbl>
    <w:p w14:paraId="6565A13A" w14:textId="77777777" w:rsidR="00D33F13" w:rsidRPr="00132630" w:rsidRDefault="00D33F13" w:rsidP="00D33F13">
      <w:pPr>
        <w:spacing w:line="257" w:lineRule="auto"/>
        <w:jc w:val="both"/>
        <w:rPr>
          <w:rFonts w:ascii="Calibri" w:eastAsia="Times New Roman" w:hAnsi="Calibri" w:cs="Calibri"/>
          <w:color w:val="000000" w:themeColor="text1"/>
          <w:sz w:val="24"/>
          <w:szCs w:val="24"/>
        </w:rPr>
      </w:pPr>
    </w:p>
    <w:p w14:paraId="06E72D4D" w14:textId="77777777" w:rsidR="00D33F13" w:rsidRPr="00132630" w:rsidRDefault="00D33F13" w:rsidP="00D33F13">
      <w:pPr>
        <w:pStyle w:val="PargrafodaLista"/>
        <w:numPr>
          <w:ilvl w:val="2"/>
          <w:numId w:val="32"/>
        </w:numPr>
        <w:spacing w:before="120" w:after="0" w:line="360" w:lineRule="auto"/>
        <w:ind w:right="-1"/>
        <w:jc w:val="both"/>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Metas qualitativas</w:t>
      </w:r>
    </w:p>
    <w:p w14:paraId="6DC1A6C8" w14:textId="77777777" w:rsidR="00D33F13" w:rsidRPr="00132630" w:rsidRDefault="00D33F13" w:rsidP="00D33F13">
      <w:pPr>
        <w:spacing w:after="0" w:line="360" w:lineRule="auto"/>
        <w:ind w:right="-1" w:firstLine="70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O plano de trabalho deverá conter as metas qualitativas do projeto e deverá conter no mínimo as metas abaixo discriminadas. </w:t>
      </w:r>
    </w:p>
    <w:p w14:paraId="39282F42" w14:textId="77777777" w:rsidR="00D33F13" w:rsidRPr="00132630" w:rsidRDefault="00D33F13" w:rsidP="00D33F13">
      <w:pPr>
        <w:spacing w:after="0" w:line="360" w:lineRule="auto"/>
        <w:ind w:right="-1" w:firstLine="70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Indicadores: o plano de trabalho deverá conter os indicadores por meio dos quais o alcance das metas qualitativas será medido. O plano de trabalho deverá conter no mínimo os indicadores de percentual de satisfação ótimo ou bom maior que 80% (em uma escala de 5 gradações (péssimo; ruim; regular; bom; ótimo)) para os diferentes elementos que constituem o projeto. O indicador será medido por pesquisas e questionários respondidos pelos munícipes.</w:t>
      </w:r>
    </w:p>
    <w:p w14:paraId="55A9C055" w14:textId="77777777" w:rsidR="00D33F13" w:rsidRPr="00132630" w:rsidRDefault="00D33F13" w:rsidP="00D33F13">
      <w:pPr>
        <w:spacing w:after="0" w:line="360" w:lineRule="auto"/>
        <w:ind w:right="-1" w:firstLine="70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O plano de trabalho deverá também conter a meta utilizada pela metodologia NPS (Net Promoter Score). A metodologia parte da pergunta “Em uma escala de 0 a 10, quanto você recomendaria a empresa para um amigo?”. </w:t>
      </w:r>
    </w:p>
    <w:p w14:paraId="6C44500C" w14:textId="77777777" w:rsidR="00D33F13" w:rsidRPr="00132630" w:rsidRDefault="00D33F13" w:rsidP="00D33F13">
      <w:pPr>
        <w:spacing w:after="0" w:line="360" w:lineRule="auto"/>
        <w:ind w:right="-1" w:firstLine="70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A partir dessa pergunta, os respondentes são classificados em:</w:t>
      </w:r>
    </w:p>
    <w:p w14:paraId="13BFCE07" w14:textId="77777777" w:rsidR="00D33F13" w:rsidRPr="00132630" w:rsidRDefault="00D33F13" w:rsidP="00D33F13">
      <w:pPr>
        <w:pStyle w:val="PargrafodaLista"/>
        <w:numPr>
          <w:ilvl w:val="0"/>
          <w:numId w:val="39"/>
        </w:numPr>
        <w:spacing w:after="0" w:line="360" w:lineRule="auto"/>
        <w:ind w:right="-1"/>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Detratores: aqueles que avaliaram o projeto com nota de 0 a 6;</w:t>
      </w:r>
    </w:p>
    <w:p w14:paraId="404FAB26" w14:textId="77777777" w:rsidR="00D33F13" w:rsidRPr="00132630" w:rsidRDefault="00D33F13" w:rsidP="00D33F13">
      <w:pPr>
        <w:pStyle w:val="PargrafodaLista"/>
        <w:numPr>
          <w:ilvl w:val="0"/>
          <w:numId w:val="39"/>
        </w:numPr>
        <w:spacing w:after="0" w:line="360" w:lineRule="auto"/>
        <w:ind w:right="-1"/>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Neutros: aqueles que avaliaram o projeto com nota de 7 a 8;</w:t>
      </w:r>
    </w:p>
    <w:p w14:paraId="4B65AB05" w14:textId="77777777" w:rsidR="00D33F13" w:rsidRPr="00132630" w:rsidRDefault="00D33F13" w:rsidP="00D33F13">
      <w:pPr>
        <w:pStyle w:val="PargrafodaLista"/>
        <w:numPr>
          <w:ilvl w:val="0"/>
          <w:numId w:val="39"/>
        </w:numPr>
        <w:spacing w:after="0" w:line="360" w:lineRule="auto"/>
        <w:ind w:right="-1"/>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Promotores: aqueles que avaliaram o projeto com nota de 9 a 10;</w:t>
      </w:r>
    </w:p>
    <w:p w14:paraId="165EACF8" w14:textId="77777777" w:rsidR="00D33F13" w:rsidRPr="00132630" w:rsidRDefault="00D33F13" w:rsidP="00D33F13">
      <w:pPr>
        <w:spacing w:before="240" w:after="0" w:line="360" w:lineRule="auto"/>
        <w:ind w:right="-1" w:firstLine="70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Por fim, o cálculo do NPS é feito pela seguinte fórmula:</w:t>
      </w:r>
    </w:p>
    <w:p w14:paraId="491E6AE1" w14:textId="77777777" w:rsidR="00D33F13" w:rsidRPr="00132630" w:rsidRDefault="00D33F13" w:rsidP="00D33F13">
      <w:pPr>
        <w:spacing w:before="240" w:line="360" w:lineRule="auto"/>
        <w:ind w:firstLine="630"/>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lastRenderedPageBreak/>
        <w:t>% total de promotores−% total de detratores</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65"/>
        <w:gridCol w:w="1935"/>
        <w:gridCol w:w="2520"/>
        <w:gridCol w:w="2010"/>
      </w:tblGrid>
      <w:tr w:rsidR="00D33F13" w:rsidRPr="00132630" w14:paraId="1FBE788F" w14:textId="77777777" w:rsidTr="00D60C5F">
        <w:trPr>
          <w:trHeight w:val="300"/>
        </w:trPr>
        <w:tc>
          <w:tcPr>
            <w:tcW w:w="1965" w:type="dxa"/>
            <w:tcBorders>
              <w:top w:val="single" w:sz="6" w:space="0" w:color="auto"/>
              <w:left w:val="single" w:sz="6" w:space="0" w:color="auto"/>
              <w:bottom w:val="single" w:sz="6" w:space="0" w:color="000000" w:themeColor="text1"/>
              <w:right w:val="single" w:sz="6" w:space="0" w:color="000000" w:themeColor="text1"/>
            </w:tcBorders>
            <w:tcMar>
              <w:left w:w="90" w:type="dxa"/>
              <w:right w:w="90" w:type="dxa"/>
            </w:tcMar>
            <w:vAlign w:val="center"/>
          </w:tcPr>
          <w:p w14:paraId="2EF709D7" w14:textId="77777777" w:rsidR="00D33F13" w:rsidRPr="00132630" w:rsidRDefault="00D33F13" w:rsidP="00D60C5F">
            <w:pPr>
              <w:spacing w:after="200" w:line="257" w:lineRule="auto"/>
              <w:jc w:val="center"/>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Meta</w:t>
            </w:r>
            <w:r w:rsidRPr="00132630">
              <w:rPr>
                <w:rFonts w:ascii="Calibri" w:eastAsia="Calibri" w:hAnsi="Calibri" w:cs="Calibri"/>
                <w:color w:val="000000" w:themeColor="text1"/>
                <w:sz w:val="24"/>
                <w:szCs w:val="24"/>
              </w:rPr>
              <w:t xml:space="preserve"> </w:t>
            </w:r>
          </w:p>
        </w:tc>
        <w:tc>
          <w:tcPr>
            <w:tcW w:w="1935"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6413740" w14:textId="77777777" w:rsidR="00D33F13" w:rsidRPr="00132630" w:rsidRDefault="00D33F13" w:rsidP="00D60C5F">
            <w:pPr>
              <w:spacing w:after="200" w:line="257" w:lineRule="auto"/>
              <w:jc w:val="center"/>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 xml:space="preserve">Indicador </w:t>
            </w:r>
          </w:p>
        </w:tc>
        <w:tc>
          <w:tcPr>
            <w:tcW w:w="252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EF16A4B" w14:textId="77777777" w:rsidR="00D33F13" w:rsidRPr="00132630" w:rsidRDefault="00D33F13" w:rsidP="00D60C5F">
            <w:pPr>
              <w:spacing w:after="200" w:line="257" w:lineRule="auto"/>
              <w:jc w:val="center"/>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Forma de cálculo</w:t>
            </w:r>
          </w:p>
        </w:tc>
        <w:tc>
          <w:tcPr>
            <w:tcW w:w="2010" w:type="dxa"/>
            <w:tcBorders>
              <w:top w:val="single" w:sz="6" w:space="0" w:color="auto"/>
              <w:left w:val="single" w:sz="6" w:space="0" w:color="000000" w:themeColor="text1"/>
              <w:bottom w:val="single" w:sz="6" w:space="0" w:color="000000" w:themeColor="text1"/>
              <w:right w:val="single" w:sz="6" w:space="0" w:color="auto"/>
            </w:tcBorders>
            <w:tcMar>
              <w:left w:w="90" w:type="dxa"/>
              <w:right w:w="90" w:type="dxa"/>
            </w:tcMar>
            <w:vAlign w:val="center"/>
          </w:tcPr>
          <w:p w14:paraId="2E878322" w14:textId="77777777" w:rsidR="00D33F13" w:rsidRPr="00132630" w:rsidRDefault="00D33F13" w:rsidP="00D60C5F">
            <w:pPr>
              <w:spacing w:after="200" w:line="257" w:lineRule="auto"/>
              <w:jc w:val="center"/>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Meios de verificação</w:t>
            </w:r>
          </w:p>
        </w:tc>
      </w:tr>
      <w:tr w:rsidR="00D33F13" w:rsidRPr="00132630" w14:paraId="1520EE24" w14:textId="77777777" w:rsidTr="00D60C5F">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6923CB2E"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80% de satisfação - bom ou ótimo - em relação aos equipamentos utilizados no projeto</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D369D9F"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349A48B"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Fórmula de Cálculo: 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4B3A42C9"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Questionário de satisfação a ser disponibilizado pela SEME e aplicado pela organização da sociedade civil </w:t>
            </w:r>
          </w:p>
        </w:tc>
      </w:tr>
      <w:tr w:rsidR="00D33F13" w:rsidRPr="00132630" w14:paraId="3B93E392" w14:textId="77777777" w:rsidTr="00D60C5F">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2B5C9BBE"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80% de satisfação - bom ou ótimo - em relação aos materiais utilizados no projeto</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ACF9880"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91A1D20"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Fórmula de Cálculo: 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69DC180F"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Questionário de satisfação a ser disponibilizado pela SEME e aplicado pela organização da sociedade civil </w:t>
            </w:r>
          </w:p>
        </w:tc>
      </w:tr>
      <w:tr w:rsidR="00D33F13" w:rsidRPr="00132630" w14:paraId="1EAAD3B0" w14:textId="77777777" w:rsidTr="00D60C5F">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338E3600"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80% de satisfação - bom ou ótimo - em relação aos profissionais que prestaram atendimento no projeto</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1BA6F4B"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84C9386"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Fórmula de Cálculo: 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4CC43825"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Questionário de satisfação a ser disponibilizado pela SEME e aplicado pela organização da sociedade civil </w:t>
            </w:r>
          </w:p>
        </w:tc>
      </w:tr>
      <w:tr w:rsidR="00D33F13" w:rsidRPr="00132630" w14:paraId="22CE35B0" w14:textId="77777777" w:rsidTr="00D60C5F">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1A87BE2A"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80% de satisfação - bom ou ótimo - em relação ao </w:t>
            </w:r>
            <w:r w:rsidRPr="00132630">
              <w:rPr>
                <w:rFonts w:ascii="Calibri" w:eastAsia="Calibri" w:hAnsi="Calibri" w:cs="Calibri"/>
                <w:color w:val="000000" w:themeColor="text1"/>
                <w:sz w:val="24"/>
                <w:szCs w:val="24"/>
              </w:rPr>
              <w:lastRenderedPageBreak/>
              <w:t>local de realização do projeto</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496FFB6"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lastRenderedPageBreak/>
              <w:t xml:space="preserve">Percentual de respondentes </w:t>
            </w:r>
            <w:r w:rsidRPr="00132630">
              <w:rPr>
                <w:rFonts w:ascii="Calibri" w:eastAsia="Calibri" w:hAnsi="Calibri" w:cs="Calibri"/>
                <w:color w:val="000000" w:themeColor="text1"/>
                <w:sz w:val="24"/>
                <w:szCs w:val="24"/>
              </w:rPr>
              <w:lastRenderedPageBreak/>
              <w:t>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FDCDAA3"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lastRenderedPageBreak/>
              <w:t xml:space="preserve">Fórmula de Cálculo: Soma da quantidade de respondentes ótimo e </w:t>
            </w:r>
            <w:r w:rsidRPr="00132630">
              <w:rPr>
                <w:rFonts w:ascii="Calibri" w:eastAsia="Calibri" w:hAnsi="Calibri" w:cs="Calibri"/>
                <w:color w:val="000000" w:themeColor="text1"/>
                <w:sz w:val="24"/>
                <w:szCs w:val="24"/>
              </w:rPr>
              <w:lastRenderedPageBreak/>
              <w:t>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26BC59D0"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lastRenderedPageBreak/>
              <w:t xml:space="preserve">Questionário de satisfação a ser disponibilizado </w:t>
            </w:r>
            <w:r w:rsidRPr="00132630">
              <w:rPr>
                <w:rFonts w:ascii="Calibri" w:eastAsia="Calibri" w:hAnsi="Calibri" w:cs="Calibri"/>
                <w:color w:val="000000" w:themeColor="text1"/>
                <w:sz w:val="24"/>
                <w:szCs w:val="24"/>
              </w:rPr>
              <w:lastRenderedPageBreak/>
              <w:t xml:space="preserve">pela SEME e aplicado pela organização da sociedade civil </w:t>
            </w:r>
          </w:p>
        </w:tc>
      </w:tr>
      <w:tr w:rsidR="00D33F13" w:rsidRPr="00132630" w14:paraId="260F3A35" w14:textId="77777777" w:rsidTr="00D60C5F">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5BEE7275"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lastRenderedPageBreak/>
              <w:t>80% de satisfação - bom ou ótimo - em relação à divulgação do projeto</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5A9E451"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1A8F442"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Fórmula de Cálculo: 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09AF52FC"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Questionário de satisfação a ser disponibilizado pela SEME e aplicado pela organização da sociedade civil</w:t>
            </w:r>
          </w:p>
        </w:tc>
      </w:tr>
      <w:tr w:rsidR="00D33F13" w:rsidRPr="00132630" w14:paraId="48F5C713" w14:textId="77777777" w:rsidTr="00D60C5F">
        <w:trPr>
          <w:trHeight w:val="300"/>
        </w:trPr>
        <w:tc>
          <w:tcPr>
            <w:tcW w:w="1965" w:type="dxa"/>
            <w:tcBorders>
              <w:top w:val="single" w:sz="6" w:space="0" w:color="000000" w:themeColor="text1"/>
              <w:left w:val="single" w:sz="6" w:space="0" w:color="auto"/>
              <w:bottom w:val="single" w:sz="6" w:space="0" w:color="auto"/>
              <w:right w:val="single" w:sz="6" w:space="0" w:color="000000" w:themeColor="text1"/>
            </w:tcBorders>
            <w:tcMar>
              <w:left w:w="90" w:type="dxa"/>
              <w:right w:w="90" w:type="dxa"/>
            </w:tcMar>
          </w:tcPr>
          <w:p w14:paraId="3138C09F"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NPS = 50</w:t>
            </w:r>
          </w:p>
        </w:tc>
        <w:tc>
          <w:tcPr>
            <w:tcW w:w="1935" w:type="dxa"/>
            <w:tcBorders>
              <w:top w:val="single" w:sz="6" w:space="0" w:color="000000" w:themeColor="text1"/>
              <w:left w:val="single" w:sz="6" w:space="0" w:color="000000" w:themeColor="text1"/>
              <w:bottom w:val="single" w:sz="6" w:space="0" w:color="auto"/>
              <w:right w:val="single" w:sz="6" w:space="0" w:color="000000" w:themeColor="text1"/>
            </w:tcBorders>
            <w:tcMar>
              <w:left w:w="90" w:type="dxa"/>
              <w:right w:w="90" w:type="dxa"/>
            </w:tcMar>
          </w:tcPr>
          <w:p w14:paraId="69426488"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Percentual</w:t>
            </w:r>
          </w:p>
        </w:tc>
        <w:tc>
          <w:tcPr>
            <w:tcW w:w="2520" w:type="dxa"/>
            <w:tcBorders>
              <w:top w:val="single" w:sz="6" w:space="0" w:color="000000" w:themeColor="text1"/>
              <w:left w:val="single" w:sz="6" w:space="0" w:color="000000" w:themeColor="text1"/>
              <w:bottom w:val="single" w:sz="6" w:space="0" w:color="auto"/>
              <w:right w:val="single" w:sz="6" w:space="0" w:color="000000" w:themeColor="text1"/>
            </w:tcBorders>
            <w:tcMar>
              <w:left w:w="90" w:type="dxa"/>
              <w:right w:w="90" w:type="dxa"/>
            </w:tcMar>
          </w:tcPr>
          <w:p w14:paraId="3317AE44"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Percentual de respondentes que deram nota 9 e 10 subtraído do percentual de respondentes que deram nota de 0 a 6 à pergunta “Em uma escala de zero a dez, qual a probabilidade de você indicar esse evento/projeto/atividade a um amigo ou conhecido?”</w:t>
            </w:r>
          </w:p>
        </w:tc>
        <w:tc>
          <w:tcPr>
            <w:tcW w:w="2010" w:type="dxa"/>
            <w:tcBorders>
              <w:top w:val="single" w:sz="6" w:space="0" w:color="000000" w:themeColor="text1"/>
              <w:left w:val="single" w:sz="6" w:space="0" w:color="000000" w:themeColor="text1"/>
              <w:bottom w:val="single" w:sz="6" w:space="0" w:color="auto"/>
              <w:right w:val="single" w:sz="6" w:space="0" w:color="auto"/>
            </w:tcBorders>
            <w:tcMar>
              <w:left w:w="90" w:type="dxa"/>
              <w:right w:w="90" w:type="dxa"/>
            </w:tcMar>
          </w:tcPr>
          <w:p w14:paraId="2E854005" w14:textId="77777777" w:rsidR="00D33F13" w:rsidRPr="00132630" w:rsidRDefault="00D33F13" w:rsidP="00D60C5F">
            <w:pPr>
              <w:spacing w:after="20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Questionário de satisfação a ser disponibilizado pela SEME e aplicado pela organização da sociedade civil</w:t>
            </w:r>
          </w:p>
        </w:tc>
      </w:tr>
    </w:tbl>
    <w:p w14:paraId="17E2F3C7" w14:textId="77777777" w:rsidR="00D33F13" w:rsidRPr="00132630" w:rsidRDefault="00D33F13" w:rsidP="00D33F13">
      <w:pPr>
        <w:spacing w:line="360" w:lineRule="auto"/>
        <w:jc w:val="both"/>
        <w:rPr>
          <w:rFonts w:ascii="Calibri" w:eastAsia="Calibri" w:hAnsi="Calibri" w:cs="Calibri"/>
          <w:color w:val="000000" w:themeColor="text1"/>
          <w:sz w:val="24"/>
          <w:szCs w:val="24"/>
        </w:rPr>
      </w:pPr>
    </w:p>
    <w:p w14:paraId="78AEE4E4" w14:textId="77777777" w:rsidR="00D33F13" w:rsidRPr="00132630" w:rsidRDefault="00D33F13" w:rsidP="00D33F13">
      <w:pPr>
        <w:spacing w:before="120" w:after="0" w:line="360" w:lineRule="auto"/>
        <w:ind w:right="-1" w:firstLine="70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Quando da celebração do termo, a SEME fornecerá à entidade parceria o formulário de avaliação qualitativa do projeto por meio de link de pesquisa. </w:t>
      </w:r>
    </w:p>
    <w:p w14:paraId="68900998" w14:textId="77777777" w:rsidR="00D33F13" w:rsidRPr="00132630" w:rsidRDefault="00D33F13" w:rsidP="00D33F13">
      <w:pPr>
        <w:spacing w:before="120" w:after="240" w:line="360" w:lineRule="auto"/>
        <w:ind w:right="-1" w:firstLine="70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lastRenderedPageBreak/>
        <w:t>A entidade poderá aplicar a pesquisa diretamente por meio do envio do link ou por meio físico (ou outro que entenda o melhor meio de aplicação), mas deverá ao final entregar a pesquisa com as respostas preenchidas digitalmente no link enviado.</w:t>
      </w:r>
    </w:p>
    <w:p w14:paraId="78CCF557" w14:textId="77777777" w:rsidR="00D33F13" w:rsidRPr="00132630" w:rsidRDefault="00D33F13" w:rsidP="00D33F13">
      <w:pPr>
        <w:pStyle w:val="PargrafodaLista"/>
        <w:numPr>
          <w:ilvl w:val="0"/>
          <w:numId w:val="40"/>
        </w:numPr>
        <w:spacing w:before="240" w:after="240" w:line="360" w:lineRule="auto"/>
        <w:rPr>
          <w:rFonts w:ascii="Calibri" w:eastAsia="Calibri" w:hAnsi="Calibri" w:cs="Calibri"/>
          <w:b/>
          <w:bCs/>
          <w:color w:val="000000" w:themeColor="text1"/>
          <w:sz w:val="24"/>
          <w:szCs w:val="24"/>
        </w:rPr>
      </w:pPr>
      <w:r w:rsidRPr="00132630">
        <w:rPr>
          <w:rFonts w:ascii="Calibri" w:eastAsia="Calibri" w:hAnsi="Calibri" w:cs="Calibri"/>
          <w:b/>
          <w:bCs/>
          <w:color w:val="000000" w:themeColor="text1"/>
          <w:sz w:val="24"/>
          <w:szCs w:val="24"/>
        </w:rPr>
        <w:t>Diretrizes programáticas e requisitos mínimos para elaboração da proposta do plano de trabalho.</w:t>
      </w:r>
    </w:p>
    <w:p w14:paraId="69ED04BD" w14:textId="77777777" w:rsidR="00D33F13" w:rsidRPr="00132630" w:rsidRDefault="00D33F13" w:rsidP="00D33F13">
      <w:pPr>
        <w:pStyle w:val="PargrafodaLista"/>
        <w:numPr>
          <w:ilvl w:val="0"/>
          <w:numId w:val="37"/>
        </w:numPr>
        <w:spacing w:before="240" w:after="0" w:line="360" w:lineRule="auto"/>
        <w:ind w:left="1134"/>
        <w:jc w:val="both"/>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Público-alvo</w:t>
      </w:r>
      <w:r w:rsidRPr="00132630">
        <w:rPr>
          <w:rFonts w:ascii="Calibri" w:eastAsia="Calibri" w:hAnsi="Calibri" w:cs="Calibri"/>
          <w:color w:val="000000" w:themeColor="text1"/>
          <w:sz w:val="24"/>
          <w:szCs w:val="24"/>
        </w:rPr>
        <w:t xml:space="preserve"> </w:t>
      </w:r>
    </w:p>
    <w:p w14:paraId="0E577DF6" w14:textId="2CB3511C" w:rsidR="00D33F13" w:rsidRPr="00132630" w:rsidRDefault="00D33F13" w:rsidP="008B716F">
      <w:pPr>
        <w:spacing w:before="120" w:after="0" w:line="360" w:lineRule="auto"/>
        <w:ind w:firstLine="601"/>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As propostas deverão mobilizar </w:t>
      </w:r>
      <w:r w:rsidR="008B716F" w:rsidRPr="00132630">
        <w:rPr>
          <w:rFonts w:ascii="Calibri" w:eastAsia="Calibri" w:hAnsi="Calibri" w:cs="Calibri"/>
          <w:color w:val="000000" w:themeColor="text1"/>
          <w:sz w:val="24"/>
          <w:szCs w:val="24"/>
        </w:rPr>
        <w:t>Equipes Femininas de Futebol Profissional</w:t>
      </w:r>
      <w:r w:rsidRPr="00132630">
        <w:rPr>
          <w:rFonts w:ascii="Calibri" w:eastAsia="Calibri" w:hAnsi="Calibri" w:cs="Calibri"/>
          <w:color w:val="000000" w:themeColor="text1"/>
          <w:sz w:val="24"/>
          <w:szCs w:val="24"/>
        </w:rPr>
        <w:t>.</w:t>
      </w:r>
    </w:p>
    <w:p w14:paraId="62A119A1" w14:textId="77777777" w:rsidR="008B716F" w:rsidRPr="00132630" w:rsidRDefault="008B716F" w:rsidP="008B716F">
      <w:pPr>
        <w:spacing w:before="120" w:after="0" w:line="360" w:lineRule="auto"/>
        <w:ind w:firstLine="601"/>
        <w:jc w:val="both"/>
        <w:rPr>
          <w:rFonts w:ascii="Calibri" w:eastAsia="Calibri" w:hAnsi="Calibri" w:cs="Calibri"/>
          <w:color w:val="000000" w:themeColor="text1"/>
          <w:sz w:val="24"/>
          <w:szCs w:val="24"/>
        </w:rPr>
      </w:pPr>
    </w:p>
    <w:p w14:paraId="4D87FFC3" w14:textId="77777777" w:rsidR="00D33F13" w:rsidRPr="00132630" w:rsidRDefault="00D33F13" w:rsidP="00D33F13">
      <w:pPr>
        <w:pStyle w:val="PargrafodaLista"/>
        <w:numPr>
          <w:ilvl w:val="0"/>
          <w:numId w:val="37"/>
        </w:numPr>
        <w:spacing w:after="0" w:line="360" w:lineRule="auto"/>
        <w:ind w:left="1134"/>
        <w:jc w:val="both"/>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Locais de execução</w:t>
      </w:r>
      <w:r w:rsidRPr="00132630">
        <w:rPr>
          <w:rFonts w:ascii="Calibri" w:eastAsia="Calibri" w:hAnsi="Calibri" w:cs="Calibri"/>
          <w:color w:val="000000" w:themeColor="text1"/>
          <w:sz w:val="24"/>
          <w:szCs w:val="24"/>
        </w:rPr>
        <w:t xml:space="preserve"> </w:t>
      </w:r>
    </w:p>
    <w:p w14:paraId="756BBAEC" w14:textId="12CDD4FC" w:rsidR="00D33F13" w:rsidRPr="00132630" w:rsidRDefault="00D33F13" w:rsidP="00D33F13">
      <w:pPr>
        <w:spacing w:before="240" w:after="24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A abrangência do projeto será municipal, ou seja, as propostas devem ser para locais na cidade de São Paulo</w:t>
      </w:r>
      <w:r w:rsidR="00C13FF5" w:rsidRPr="00132630">
        <w:rPr>
          <w:rFonts w:ascii="Calibri" w:eastAsia="Calibri" w:hAnsi="Calibri" w:cs="Calibri"/>
          <w:color w:val="000000" w:themeColor="text1"/>
          <w:sz w:val="24"/>
          <w:szCs w:val="24"/>
        </w:rPr>
        <w:t>, em Estádios de Futebol</w:t>
      </w:r>
      <w:r w:rsidRPr="00132630">
        <w:rPr>
          <w:rFonts w:ascii="Calibri" w:eastAsia="Calibri" w:hAnsi="Calibri" w:cs="Calibri"/>
          <w:color w:val="000000" w:themeColor="text1"/>
          <w:sz w:val="24"/>
          <w:szCs w:val="24"/>
        </w:rPr>
        <w:t xml:space="preserve">. </w:t>
      </w:r>
    </w:p>
    <w:p w14:paraId="61292FF6" w14:textId="77777777" w:rsidR="00C13FF5" w:rsidRPr="00132630" w:rsidRDefault="00C13FF5" w:rsidP="00D33F13">
      <w:pPr>
        <w:spacing w:before="240" w:after="240" w:line="360" w:lineRule="auto"/>
        <w:ind w:firstLine="709"/>
        <w:jc w:val="both"/>
        <w:rPr>
          <w:rFonts w:ascii="Calibri" w:eastAsia="Calibri" w:hAnsi="Calibri" w:cs="Calibri"/>
          <w:color w:val="000000" w:themeColor="text1"/>
          <w:sz w:val="24"/>
          <w:szCs w:val="24"/>
        </w:rPr>
      </w:pPr>
    </w:p>
    <w:p w14:paraId="40EEDCD5" w14:textId="77777777" w:rsidR="00D33F13" w:rsidRPr="00132630" w:rsidRDefault="00D33F13" w:rsidP="00D33F13">
      <w:pPr>
        <w:pStyle w:val="PargrafodaLista"/>
        <w:numPr>
          <w:ilvl w:val="0"/>
          <w:numId w:val="37"/>
        </w:numPr>
        <w:spacing w:after="0" w:line="360" w:lineRule="auto"/>
        <w:ind w:left="1134"/>
        <w:jc w:val="both"/>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Atividades a serem oferecidas</w:t>
      </w:r>
    </w:p>
    <w:p w14:paraId="269A9CD7" w14:textId="5627E29B" w:rsidR="00D33F13" w:rsidRPr="00132630" w:rsidRDefault="00D33F13" w:rsidP="00D33F13">
      <w:pPr>
        <w:spacing w:before="120" w:after="0" w:line="360" w:lineRule="auto"/>
        <w:ind w:firstLine="601"/>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A OSC deverá apresentar, na proposta, as atividades que poderão ser incluídas para melhor execução do programa em cada local e que </w:t>
      </w:r>
      <w:r w:rsidR="0098065C" w:rsidRPr="00132630">
        <w:rPr>
          <w:rFonts w:ascii="Calibri" w:eastAsia="Calibri" w:hAnsi="Calibri" w:cs="Calibri"/>
          <w:color w:val="000000" w:themeColor="text1"/>
          <w:sz w:val="24"/>
          <w:szCs w:val="24"/>
        </w:rPr>
        <w:t xml:space="preserve">eventualmente </w:t>
      </w:r>
      <w:r w:rsidRPr="00132630">
        <w:rPr>
          <w:rFonts w:ascii="Calibri" w:eastAsia="Calibri" w:hAnsi="Calibri" w:cs="Calibri"/>
          <w:color w:val="000000" w:themeColor="text1"/>
          <w:sz w:val="24"/>
          <w:szCs w:val="24"/>
        </w:rPr>
        <w:t xml:space="preserve">sejam inclusivas para os munícipes. Vale destacar que as atividades a serem propostas devem ressaltar </w:t>
      </w:r>
      <w:r w:rsidR="0098065C" w:rsidRPr="00132630">
        <w:rPr>
          <w:rFonts w:ascii="Calibri" w:eastAsia="Calibri" w:hAnsi="Calibri" w:cs="Calibri"/>
          <w:color w:val="000000" w:themeColor="text1"/>
          <w:sz w:val="24"/>
          <w:szCs w:val="24"/>
        </w:rPr>
        <w:t>o futebol feminino</w:t>
      </w:r>
      <w:r w:rsidRPr="00132630">
        <w:rPr>
          <w:rFonts w:ascii="Calibri" w:eastAsia="Calibri" w:hAnsi="Calibri" w:cs="Calibri"/>
          <w:color w:val="000000" w:themeColor="text1"/>
          <w:sz w:val="24"/>
          <w:szCs w:val="24"/>
        </w:rPr>
        <w:t xml:space="preserve">, como apontado. </w:t>
      </w:r>
    </w:p>
    <w:p w14:paraId="147FA632" w14:textId="63A3E101" w:rsidR="00D33F13" w:rsidRPr="00132630" w:rsidRDefault="00D33F13" w:rsidP="00D33F13">
      <w:pPr>
        <w:spacing w:before="120" w:after="0" w:line="360" w:lineRule="auto"/>
        <w:ind w:firstLine="601"/>
        <w:jc w:val="both"/>
        <w:rPr>
          <w:rFonts w:ascii="Calibri" w:eastAsia="Calibri" w:hAnsi="Calibri" w:cs="Calibri"/>
          <w:color w:val="000000" w:themeColor="text1"/>
          <w:sz w:val="24"/>
          <w:szCs w:val="24"/>
        </w:rPr>
      </w:pPr>
    </w:p>
    <w:p w14:paraId="00178796" w14:textId="77777777" w:rsidR="00D33F13" w:rsidRPr="00132630" w:rsidRDefault="00D33F13" w:rsidP="00D33F13">
      <w:pPr>
        <w:pStyle w:val="PargrafodaLista"/>
        <w:numPr>
          <w:ilvl w:val="0"/>
          <w:numId w:val="37"/>
        </w:numPr>
        <w:spacing w:before="240" w:after="0" w:line="360" w:lineRule="auto"/>
        <w:ind w:left="1134"/>
        <w:jc w:val="both"/>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Datas de execução</w:t>
      </w:r>
      <w:r w:rsidRPr="00132630">
        <w:rPr>
          <w:rFonts w:ascii="Calibri" w:eastAsia="Calibri" w:hAnsi="Calibri" w:cs="Calibri"/>
          <w:color w:val="000000" w:themeColor="text1"/>
          <w:sz w:val="24"/>
          <w:szCs w:val="24"/>
        </w:rPr>
        <w:t xml:space="preserve"> </w:t>
      </w:r>
    </w:p>
    <w:p w14:paraId="7B65101D" w14:textId="2809B373" w:rsidR="003E4218" w:rsidRPr="00132630" w:rsidRDefault="00D33F13" w:rsidP="00D33F13">
      <w:pPr>
        <w:spacing w:before="240" w:after="24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A vigência do presente programa será de 0</w:t>
      </w:r>
      <w:r w:rsidR="003E4218" w:rsidRPr="00132630">
        <w:rPr>
          <w:rFonts w:ascii="Calibri" w:eastAsia="Calibri" w:hAnsi="Calibri" w:cs="Calibri"/>
          <w:color w:val="000000" w:themeColor="text1"/>
          <w:sz w:val="24"/>
          <w:szCs w:val="24"/>
        </w:rPr>
        <w:t>3</w:t>
      </w:r>
      <w:r w:rsidRPr="00132630">
        <w:rPr>
          <w:rFonts w:ascii="Calibri" w:eastAsia="Calibri" w:hAnsi="Calibri" w:cs="Calibri"/>
          <w:color w:val="000000" w:themeColor="text1"/>
          <w:sz w:val="24"/>
          <w:szCs w:val="24"/>
        </w:rPr>
        <w:t xml:space="preserve"> meses, que inclui os eventuais períodos de mobilização e planejamento do evento, a contar da assinatura do termo de fomento</w:t>
      </w:r>
      <w:r w:rsidR="003E4218" w:rsidRPr="00132630">
        <w:rPr>
          <w:rFonts w:ascii="Calibri" w:eastAsia="Calibri" w:hAnsi="Calibri" w:cs="Calibri"/>
          <w:color w:val="000000" w:themeColor="text1"/>
          <w:sz w:val="24"/>
          <w:szCs w:val="24"/>
        </w:rPr>
        <w:t>, sendo que a</w:t>
      </w:r>
      <w:r w:rsidR="00492B3C" w:rsidRPr="00132630">
        <w:rPr>
          <w:rFonts w:ascii="Calibri" w:eastAsia="Calibri" w:hAnsi="Calibri" w:cs="Calibri"/>
          <w:color w:val="000000" w:themeColor="text1"/>
          <w:sz w:val="24"/>
          <w:szCs w:val="24"/>
        </w:rPr>
        <w:t xml:space="preserve"> efetiva</w:t>
      </w:r>
      <w:r w:rsidR="003E4218" w:rsidRPr="00132630">
        <w:rPr>
          <w:rFonts w:ascii="Calibri" w:eastAsia="Calibri" w:hAnsi="Calibri" w:cs="Calibri"/>
          <w:color w:val="000000" w:themeColor="text1"/>
          <w:sz w:val="24"/>
          <w:szCs w:val="24"/>
        </w:rPr>
        <w:t xml:space="preserve"> execução preferencialmente ocorrerá entre os dias 15 a 31 de dezembro</w:t>
      </w:r>
      <w:r w:rsidRPr="00132630">
        <w:rPr>
          <w:rFonts w:ascii="Calibri" w:eastAsia="Calibri" w:hAnsi="Calibri" w:cs="Calibri"/>
          <w:color w:val="000000" w:themeColor="text1"/>
          <w:sz w:val="24"/>
          <w:szCs w:val="24"/>
        </w:rPr>
        <w:t xml:space="preserve">. </w:t>
      </w:r>
    </w:p>
    <w:p w14:paraId="21B93A8B" w14:textId="622277A2" w:rsidR="00D33F13" w:rsidRPr="00132630" w:rsidRDefault="00D33F13" w:rsidP="00D33F13">
      <w:pPr>
        <w:spacing w:before="240" w:after="24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A OSC deverá propor em seu plano de trabalho quais os dias que serão realizadas as atividades, que poderá ser durante a semana e/ou finais de semana e o respectivo período (manhã, tarde, noite) </w:t>
      </w:r>
      <w:r w:rsidR="00492B3C" w:rsidRPr="00132630">
        <w:rPr>
          <w:rFonts w:ascii="Calibri" w:eastAsia="Calibri" w:hAnsi="Calibri" w:cs="Calibri"/>
          <w:color w:val="000000" w:themeColor="text1"/>
          <w:sz w:val="24"/>
          <w:szCs w:val="24"/>
        </w:rPr>
        <w:t xml:space="preserve">e horário </w:t>
      </w:r>
      <w:r w:rsidRPr="00132630">
        <w:rPr>
          <w:rFonts w:ascii="Calibri" w:eastAsia="Calibri" w:hAnsi="Calibri" w:cs="Calibri"/>
          <w:color w:val="000000" w:themeColor="text1"/>
          <w:sz w:val="24"/>
          <w:szCs w:val="24"/>
        </w:rPr>
        <w:t xml:space="preserve">que serão executadas. </w:t>
      </w:r>
    </w:p>
    <w:p w14:paraId="47BDA861" w14:textId="77777777" w:rsidR="00492B3C" w:rsidRPr="00132630" w:rsidRDefault="00492B3C" w:rsidP="00D33F13">
      <w:pPr>
        <w:spacing w:before="240" w:after="240" w:line="360" w:lineRule="auto"/>
        <w:ind w:firstLine="709"/>
        <w:jc w:val="both"/>
        <w:rPr>
          <w:rFonts w:ascii="Calibri" w:eastAsia="Calibri" w:hAnsi="Calibri" w:cs="Calibri"/>
          <w:color w:val="000000" w:themeColor="text1"/>
          <w:sz w:val="24"/>
          <w:szCs w:val="24"/>
        </w:rPr>
      </w:pPr>
    </w:p>
    <w:p w14:paraId="5A07B10D" w14:textId="77777777" w:rsidR="00D33F13" w:rsidRPr="00132630" w:rsidRDefault="00D33F13" w:rsidP="00D33F13">
      <w:pPr>
        <w:pStyle w:val="PargrafodaLista"/>
        <w:numPr>
          <w:ilvl w:val="0"/>
          <w:numId w:val="37"/>
        </w:numPr>
        <w:spacing w:after="0" w:line="360" w:lineRule="auto"/>
        <w:ind w:left="1134"/>
        <w:jc w:val="both"/>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Plano de divulgação</w:t>
      </w:r>
      <w:r w:rsidRPr="00132630">
        <w:rPr>
          <w:rFonts w:ascii="Calibri" w:eastAsia="Calibri" w:hAnsi="Calibri" w:cs="Calibri"/>
          <w:color w:val="000000" w:themeColor="text1"/>
          <w:sz w:val="24"/>
          <w:szCs w:val="24"/>
        </w:rPr>
        <w:t xml:space="preserve"> </w:t>
      </w:r>
    </w:p>
    <w:p w14:paraId="74201CEE" w14:textId="77777777" w:rsidR="00D33F13" w:rsidRPr="00132630" w:rsidRDefault="00D33F13" w:rsidP="00D33F13">
      <w:pPr>
        <w:spacing w:before="120" w:after="0" w:line="360" w:lineRule="auto"/>
        <w:ind w:firstLine="70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Em acordo com os resultados da pesquisa de avaliação da implementação dos programas da Secretaria Municipal de Esportes e Lazer em 2022 e 2023, um dos pontos de maior atenção do projeto se refere à qualidade da divulgação dos eventos.</w:t>
      </w:r>
    </w:p>
    <w:p w14:paraId="0F02D52B" w14:textId="499CAB7F" w:rsidR="00D33F13" w:rsidRPr="00132630" w:rsidRDefault="00D33F13" w:rsidP="00D33F13">
      <w:pPr>
        <w:spacing w:before="120" w:after="0" w:line="360" w:lineRule="auto"/>
        <w:ind w:firstLine="70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Assim, a proposta deve conter um plano de divulgação que tenha real potencial de gerar a lotação dos eventos e o consequente atingimento das metas quantitativas. A proposta deve lançar mão de soluções inovadoras e, tendo em vista a característica d</w:t>
      </w:r>
      <w:r w:rsidR="006A6EE4" w:rsidRPr="00132630">
        <w:rPr>
          <w:rFonts w:ascii="Calibri" w:eastAsia="Calibri" w:hAnsi="Calibri" w:cs="Calibri"/>
          <w:color w:val="000000" w:themeColor="text1"/>
          <w:sz w:val="24"/>
          <w:szCs w:val="24"/>
        </w:rPr>
        <w:t>o</w:t>
      </w:r>
      <w:r w:rsidRPr="00132630">
        <w:rPr>
          <w:rFonts w:ascii="Calibri" w:eastAsia="Calibri" w:hAnsi="Calibri" w:cs="Calibri"/>
          <w:color w:val="000000" w:themeColor="text1"/>
          <w:sz w:val="24"/>
          <w:szCs w:val="24"/>
        </w:rPr>
        <w:t xml:space="preserve"> evento, deve necessariamente propor solução de engajamento da população local e buscar parceiros locais estratégicos, tais como entidades, escolas, igrejas, etc. para potencializar a divulgação.</w:t>
      </w:r>
    </w:p>
    <w:p w14:paraId="7AB88C16" w14:textId="77777777" w:rsidR="00D33F13" w:rsidRPr="00132630" w:rsidRDefault="00D33F13" w:rsidP="00D33F13">
      <w:pPr>
        <w:spacing w:after="0" w:line="360" w:lineRule="auto"/>
        <w:ind w:firstLine="720"/>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O plano de divulgação deve ser detalhado e poderá abranger: </w:t>
      </w:r>
    </w:p>
    <w:p w14:paraId="14E33469" w14:textId="77777777" w:rsidR="00D33F13" w:rsidRPr="00132630" w:rsidRDefault="00D33F13" w:rsidP="00D33F13">
      <w:pPr>
        <w:pStyle w:val="PargrafodaLista"/>
        <w:numPr>
          <w:ilvl w:val="0"/>
          <w:numId w:val="36"/>
        </w:numPr>
        <w:spacing w:after="0" w:line="360" w:lineRule="auto"/>
        <w:ind w:left="36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A expressa previsão de ações de articulação comunitária com o entorno. </w:t>
      </w:r>
    </w:p>
    <w:p w14:paraId="6B5E62E7" w14:textId="77777777" w:rsidR="00D33F13" w:rsidRPr="00132630" w:rsidRDefault="00D33F13" w:rsidP="00D33F13">
      <w:pPr>
        <w:pStyle w:val="PargrafodaLista"/>
        <w:numPr>
          <w:ilvl w:val="0"/>
          <w:numId w:val="36"/>
        </w:numPr>
        <w:spacing w:after="0" w:line="360" w:lineRule="auto"/>
        <w:ind w:left="360"/>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A entidade poderá prever visitas as instituições (escolas, igrejas, comércios, etc.) e associações locais, devendo indicar os locais que serão visitados e nos quais será feita a divulgação do evento; </w:t>
      </w:r>
    </w:p>
    <w:p w14:paraId="1F05320E" w14:textId="77777777" w:rsidR="00D33F13" w:rsidRPr="00132630" w:rsidRDefault="00D33F13" w:rsidP="00D33F13">
      <w:pPr>
        <w:pStyle w:val="PargrafodaLista"/>
        <w:numPr>
          <w:ilvl w:val="0"/>
          <w:numId w:val="36"/>
        </w:numPr>
        <w:spacing w:after="0" w:line="360" w:lineRule="auto"/>
        <w:ind w:left="36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A expressa previsão de divulgação nos locais de realização dos eventos. </w:t>
      </w:r>
    </w:p>
    <w:p w14:paraId="255DF990" w14:textId="760AF06C" w:rsidR="00D33F13" w:rsidRPr="00132630" w:rsidRDefault="00D33F13" w:rsidP="00D33F13">
      <w:pPr>
        <w:pStyle w:val="PargrafodaLista"/>
        <w:numPr>
          <w:ilvl w:val="0"/>
          <w:numId w:val="36"/>
        </w:numPr>
        <w:spacing w:after="0" w:line="360" w:lineRule="auto"/>
        <w:ind w:left="360"/>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A divulgação no local poderá ser feita de diversas formas, tais como a disponibilização de panfletos, cartazes, faixas e banners</w:t>
      </w:r>
      <w:r w:rsidR="002B7DE0" w:rsidRPr="00132630">
        <w:rPr>
          <w:rFonts w:ascii="Calibri" w:eastAsia="Calibri" w:hAnsi="Calibri" w:cs="Calibri"/>
          <w:color w:val="000000" w:themeColor="text1"/>
          <w:sz w:val="24"/>
          <w:szCs w:val="24"/>
        </w:rPr>
        <w:t>, TV</w:t>
      </w:r>
      <w:r w:rsidRPr="00132630">
        <w:rPr>
          <w:rFonts w:ascii="Calibri" w:eastAsia="Calibri" w:hAnsi="Calibri" w:cs="Calibri"/>
          <w:color w:val="000000" w:themeColor="text1"/>
          <w:sz w:val="24"/>
          <w:szCs w:val="24"/>
        </w:rPr>
        <w:t xml:space="preserve">. </w:t>
      </w:r>
    </w:p>
    <w:p w14:paraId="213BBED0" w14:textId="77777777" w:rsidR="00D33F13" w:rsidRPr="00132630" w:rsidRDefault="00D33F13" w:rsidP="00D33F13">
      <w:pPr>
        <w:pStyle w:val="PargrafodaLista"/>
        <w:numPr>
          <w:ilvl w:val="0"/>
          <w:numId w:val="36"/>
        </w:numPr>
        <w:spacing w:after="0" w:line="360" w:lineRule="auto"/>
        <w:ind w:left="360"/>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A divulgação no local poderá prever outras formas de publicidade das ações públicas, tais como demonstrações de parte do escopo que estará presente no programa. A entidade deve buscar soluções criativas que cativem o público-alvo a participar do programa. </w:t>
      </w:r>
    </w:p>
    <w:p w14:paraId="0C13FF91" w14:textId="77777777" w:rsidR="00D33F13" w:rsidRPr="00132630" w:rsidRDefault="00D33F13" w:rsidP="00D33F13">
      <w:pPr>
        <w:pStyle w:val="PargrafodaLista"/>
        <w:numPr>
          <w:ilvl w:val="0"/>
          <w:numId w:val="36"/>
        </w:numPr>
        <w:spacing w:after="0" w:line="360" w:lineRule="auto"/>
        <w:ind w:left="36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A divulgação em mídia local online ou impressa (Portais, sites esportivos e/ou Jornais de Bairro). </w:t>
      </w:r>
    </w:p>
    <w:p w14:paraId="76401485" w14:textId="77777777" w:rsidR="00D33F13" w:rsidRPr="00132630" w:rsidRDefault="00D33F13" w:rsidP="00D33F13">
      <w:pPr>
        <w:pStyle w:val="PargrafodaLista"/>
        <w:numPr>
          <w:ilvl w:val="0"/>
          <w:numId w:val="36"/>
        </w:numPr>
        <w:spacing w:after="0" w:line="360" w:lineRule="auto"/>
        <w:ind w:left="36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A previsão de ações de divulgação online.  </w:t>
      </w:r>
    </w:p>
    <w:p w14:paraId="13603106" w14:textId="77777777" w:rsidR="00D33F13" w:rsidRPr="00132630" w:rsidRDefault="00D33F13" w:rsidP="00D33F13">
      <w:pPr>
        <w:pStyle w:val="PargrafodaLista"/>
        <w:numPr>
          <w:ilvl w:val="0"/>
          <w:numId w:val="36"/>
        </w:numPr>
        <w:spacing w:after="0" w:line="360" w:lineRule="auto"/>
        <w:ind w:left="360"/>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A entidade deverá fazer a produção gráfica de posts para redes sociais; </w:t>
      </w:r>
    </w:p>
    <w:p w14:paraId="6C456CA6" w14:textId="77777777" w:rsidR="00D33F13" w:rsidRPr="00132630" w:rsidRDefault="00D33F13" w:rsidP="00D33F13">
      <w:pPr>
        <w:pStyle w:val="PargrafodaLista"/>
        <w:numPr>
          <w:ilvl w:val="0"/>
          <w:numId w:val="36"/>
        </w:numPr>
        <w:spacing w:after="0" w:line="360" w:lineRule="auto"/>
        <w:ind w:left="360"/>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Estes posts deverão ser compartilhados nas redes sociais da entidade; </w:t>
      </w:r>
    </w:p>
    <w:p w14:paraId="3E66025C" w14:textId="77777777" w:rsidR="00D33F13" w:rsidRPr="00132630" w:rsidRDefault="00D33F13" w:rsidP="00D33F13">
      <w:pPr>
        <w:pStyle w:val="PargrafodaLista"/>
        <w:numPr>
          <w:ilvl w:val="0"/>
          <w:numId w:val="36"/>
        </w:numPr>
        <w:spacing w:after="0" w:line="360" w:lineRule="auto"/>
        <w:ind w:left="360"/>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A entidade deverá efetivar campanhas de posts patrocinados centrados no público-alvo do entorno das ações; </w:t>
      </w:r>
    </w:p>
    <w:p w14:paraId="6A75462E" w14:textId="77777777" w:rsidR="00D33F13" w:rsidRPr="00132630" w:rsidRDefault="00D33F13" w:rsidP="00D33F13">
      <w:pPr>
        <w:pStyle w:val="PargrafodaLista"/>
        <w:numPr>
          <w:ilvl w:val="0"/>
          <w:numId w:val="36"/>
        </w:numPr>
        <w:spacing w:after="0" w:line="360" w:lineRule="auto"/>
        <w:ind w:left="360"/>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lastRenderedPageBreak/>
        <w:t xml:space="preserve">Todas as artes deverão ser entregues à SEME previamente à postagem. </w:t>
      </w:r>
    </w:p>
    <w:p w14:paraId="30124CD8" w14:textId="77777777" w:rsidR="00D33F13" w:rsidRPr="00132630" w:rsidRDefault="00D33F13" w:rsidP="00D33F13">
      <w:pPr>
        <w:pStyle w:val="PargrafodaLista"/>
        <w:numPr>
          <w:ilvl w:val="0"/>
          <w:numId w:val="36"/>
        </w:numPr>
        <w:spacing w:after="0" w:line="360" w:lineRule="auto"/>
        <w:ind w:left="36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Busque a contratação de influencers digitais relacionados à temática do programa para expansão do alcance da divulgação.  </w:t>
      </w:r>
    </w:p>
    <w:p w14:paraId="491AD728" w14:textId="77777777" w:rsidR="00D33F13" w:rsidRPr="00132630" w:rsidRDefault="00D33F13" w:rsidP="00D33F13">
      <w:pPr>
        <w:pStyle w:val="PargrafodaLista"/>
        <w:numPr>
          <w:ilvl w:val="0"/>
          <w:numId w:val="36"/>
        </w:numPr>
        <w:spacing w:after="0" w:line="360" w:lineRule="auto"/>
        <w:ind w:left="36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A SEME entregará à entidade um QR </w:t>
      </w:r>
      <w:proofErr w:type="spellStart"/>
      <w:r w:rsidRPr="00132630">
        <w:rPr>
          <w:rFonts w:ascii="Calibri" w:eastAsia="Calibri" w:hAnsi="Calibri" w:cs="Calibri"/>
          <w:color w:val="000000" w:themeColor="text1"/>
          <w:sz w:val="24"/>
          <w:szCs w:val="24"/>
        </w:rPr>
        <w:t>code</w:t>
      </w:r>
      <w:proofErr w:type="spellEnd"/>
      <w:r w:rsidRPr="00132630">
        <w:rPr>
          <w:rFonts w:ascii="Calibri" w:eastAsia="Calibri" w:hAnsi="Calibri" w:cs="Calibri"/>
          <w:color w:val="000000" w:themeColor="text1"/>
          <w:sz w:val="24"/>
          <w:szCs w:val="24"/>
        </w:rPr>
        <w:t xml:space="preserve"> que direcionará à programação das demais atividades da SEME. A entidade deverá integrar o QR </w:t>
      </w:r>
      <w:proofErr w:type="spellStart"/>
      <w:r w:rsidRPr="00132630">
        <w:rPr>
          <w:rFonts w:ascii="Calibri" w:eastAsia="Calibri" w:hAnsi="Calibri" w:cs="Calibri"/>
          <w:color w:val="000000" w:themeColor="text1"/>
          <w:sz w:val="24"/>
          <w:szCs w:val="24"/>
        </w:rPr>
        <w:t>code</w:t>
      </w:r>
      <w:proofErr w:type="spellEnd"/>
      <w:r w:rsidRPr="00132630">
        <w:rPr>
          <w:rFonts w:ascii="Calibri" w:eastAsia="Calibri" w:hAnsi="Calibri" w:cs="Calibri"/>
          <w:color w:val="000000" w:themeColor="text1"/>
          <w:sz w:val="24"/>
          <w:szCs w:val="24"/>
        </w:rPr>
        <w:t xml:space="preserve"> às comunicações do projeto. </w:t>
      </w:r>
    </w:p>
    <w:p w14:paraId="25BCE775" w14:textId="77777777" w:rsidR="00D33F13" w:rsidRPr="00132630" w:rsidRDefault="00D33F13" w:rsidP="00D33F13">
      <w:pPr>
        <w:spacing w:before="240" w:after="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Adicionalmente, a entidade deverá seguir as seguintes regras no âmbito das ações de comunicação do projeto: </w:t>
      </w:r>
    </w:p>
    <w:p w14:paraId="5B0849BF" w14:textId="77777777" w:rsidR="00D33F13" w:rsidRPr="00132630" w:rsidRDefault="00D33F13" w:rsidP="00D33F13">
      <w:pPr>
        <w:pStyle w:val="PargrafodaLista"/>
        <w:numPr>
          <w:ilvl w:val="0"/>
          <w:numId w:val="35"/>
        </w:numPr>
        <w:spacing w:after="0" w:line="360" w:lineRule="auto"/>
        <w:ind w:left="36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Todas as ações de comunicação deverão ser previamente enviadas para o e-mail </w:t>
      </w:r>
      <w:hyperlink r:id="rId10">
        <w:r w:rsidRPr="00132630">
          <w:rPr>
            <w:rStyle w:val="Hyperlink"/>
            <w:rFonts w:ascii="Calibri" w:eastAsia="Calibri" w:hAnsi="Calibri" w:cs="Calibri"/>
            <w:sz w:val="24"/>
            <w:szCs w:val="24"/>
          </w:rPr>
          <w:t>esportessaopaulo@prefeitura.sp.gov.br</w:t>
        </w:r>
      </w:hyperlink>
      <w:r w:rsidRPr="00132630">
        <w:rPr>
          <w:rFonts w:ascii="Calibri" w:eastAsia="Calibri" w:hAnsi="Calibri" w:cs="Calibri"/>
          <w:color w:val="000000" w:themeColor="text1"/>
          <w:sz w:val="24"/>
          <w:szCs w:val="24"/>
        </w:rPr>
        <w:t xml:space="preserve"> e deverão ser previamente aprovadas pela equipe de comunicação da SEME. </w:t>
      </w:r>
    </w:p>
    <w:p w14:paraId="680200D9" w14:textId="77777777" w:rsidR="00D33F13" w:rsidRPr="00132630" w:rsidRDefault="00D33F13" w:rsidP="00D33F13">
      <w:pPr>
        <w:pStyle w:val="PargrafodaLista"/>
        <w:numPr>
          <w:ilvl w:val="0"/>
          <w:numId w:val="35"/>
        </w:numPr>
        <w:spacing w:after="0" w:line="360" w:lineRule="auto"/>
        <w:ind w:left="36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Quando da assinatura do termo, será entregue à entidade o guia de identidade visual do projeto, que deverá ser seguido pela entidade. Caso não haja um guia de identidade visual do projeto, a entidade será avisada da inexistência e deverá propor um projeto gráfico para o programa. </w:t>
      </w:r>
    </w:p>
    <w:p w14:paraId="2FE76438" w14:textId="77777777" w:rsidR="00D33F13" w:rsidRPr="00132630" w:rsidRDefault="00D33F13" w:rsidP="00D33F13">
      <w:pPr>
        <w:pStyle w:val="PargrafodaLista"/>
        <w:numPr>
          <w:ilvl w:val="0"/>
          <w:numId w:val="35"/>
        </w:numPr>
        <w:spacing w:after="0" w:line="360" w:lineRule="auto"/>
        <w:ind w:left="36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Releases </w:t>
      </w:r>
      <w:proofErr w:type="spellStart"/>
      <w:r w:rsidRPr="00132630">
        <w:rPr>
          <w:rFonts w:ascii="Calibri" w:eastAsia="Calibri" w:hAnsi="Calibri" w:cs="Calibri"/>
          <w:color w:val="000000" w:themeColor="text1"/>
          <w:sz w:val="24"/>
          <w:szCs w:val="24"/>
        </w:rPr>
        <w:t>pré</w:t>
      </w:r>
      <w:proofErr w:type="spellEnd"/>
      <w:r w:rsidRPr="00132630">
        <w:rPr>
          <w:rFonts w:ascii="Calibri" w:eastAsia="Calibri" w:hAnsi="Calibri" w:cs="Calibri"/>
          <w:color w:val="000000" w:themeColor="text1"/>
          <w:sz w:val="24"/>
          <w:szCs w:val="24"/>
        </w:rPr>
        <w:t xml:space="preserve">, durante e pós-evento com as principais informações da ação citada como: data, horário, locais / equipamentos da SEME, público-alvo, estimativa de participantes, ferramentas utilizadas, atividades ministradas e outras informações, breve histórico do evento. </w:t>
      </w:r>
    </w:p>
    <w:p w14:paraId="5AFC7496" w14:textId="77777777" w:rsidR="00D33F13" w:rsidRPr="00132630" w:rsidRDefault="00D33F13" w:rsidP="00D33F13">
      <w:pPr>
        <w:pStyle w:val="PargrafodaLista"/>
        <w:numPr>
          <w:ilvl w:val="0"/>
          <w:numId w:val="35"/>
        </w:numPr>
        <w:spacing w:after="0" w:line="360" w:lineRule="auto"/>
        <w:ind w:left="36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Acrescentar dentro das comunicações visuais as escritas para engajamento e crescimento dos seguidores das redes sociais da SEME “Siga a SEME nas redes sociais” </w:t>
      </w:r>
    </w:p>
    <w:p w14:paraId="221179D5" w14:textId="77777777" w:rsidR="00D33F13" w:rsidRPr="00132630" w:rsidRDefault="00D33F13" w:rsidP="00D33F13">
      <w:pPr>
        <w:pStyle w:val="PargrafodaLista"/>
        <w:numPr>
          <w:ilvl w:val="0"/>
          <w:numId w:val="35"/>
        </w:numPr>
        <w:spacing w:after="0" w:line="360" w:lineRule="auto"/>
        <w:ind w:left="36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Instagram:</w:t>
      </w:r>
      <w:r w:rsidRPr="00132630">
        <w:rPr>
          <w:rFonts w:ascii="Calibri" w:eastAsia="Calibri" w:hAnsi="Calibri" w:cs="Calibri"/>
          <w:color w:val="0000FF"/>
          <w:sz w:val="24"/>
          <w:szCs w:val="24"/>
          <w:u w:val="single"/>
        </w:rPr>
        <w:t xml:space="preserve"> </w:t>
      </w:r>
      <w:hyperlink r:id="rId11">
        <w:r w:rsidRPr="00132630">
          <w:rPr>
            <w:rStyle w:val="Hyperlink"/>
            <w:rFonts w:ascii="Calibri" w:eastAsia="Calibri" w:hAnsi="Calibri" w:cs="Calibri"/>
            <w:sz w:val="24"/>
            <w:szCs w:val="24"/>
          </w:rPr>
          <w:t>https://instagram.com/semesportes?igshid=ZDdkNTZiNTM</w:t>
        </w:r>
      </w:hyperlink>
      <w:r w:rsidRPr="00132630">
        <w:rPr>
          <w:rFonts w:ascii="Calibri" w:eastAsia="Calibri" w:hAnsi="Calibri" w:cs="Calibri"/>
          <w:color w:val="000000" w:themeColor="text1"/>
          <w:sz w:val="24"/>
          <w:szCs w:val="24"/>
        </w:rPr>
        <w:t xml:space="preserve"> </w:t>
      </w:r>
    </w:p>
    <w:p w14:paraId="137BA3F8" w14:textId="77777777" w:rsidR="00D33F13" w:rsidRPr="00132630" w:rsidRDefault="00D33F13" w:rsidP="00D33F13">
      <w:pPr>
        <w:pStyle w:val="PargrafodaLista"/>
        <w:numPr>
          <w:ilvl w:val="0"/>
          <w:numId w:val="35"/>
        </w:numPr>
        <w:spacing w:after="0" w:line="360" w:lineRule="auto"/>
        <w:ind w:left="36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Facebook:</w:t>
      </w:r>
      <w:r w:rsidRPr="00132630">
        <w:rPr>
          <w:rFonts w:ascii="Calibri" w:eastAsia="Calibri" w:hAnsi="Calibri" w:cs="Calibri"/>
          <w:color w:val="0000FF"/>
          <w:sz w:val="24"/>
          <w:szCs w:val="24"/>
          <w:u w:val="single"/>
        </w:rPr>
        <w:t xml:space="preserve"> </w:t>
      </w:r>
      <w:hyperlink r:id="rId12">
        <w:r w:rsidRPr="00132630">
          <w:rPr>
            <w:rStyle w:val="Hyperlink"/>
            <w:rFonts w:ascii="Calibri" w:eastAsia="Calibri" w:hAnsi="Calibri" w:cs="Calibri"/>
            <w:sz w:val="24"/>
            <w:szCs w:val="24"/>
          </w:rPr>
          <w:t>https://m.facebook.com/135093593333045/</w:t>
        </w:r>
      </w:hyperlink>
      <w:r w:rsidRPr="00132630">
        <w:rPr>
          <w:rFonts w:ascii="Calibri" w:eastAsia="Calibri" w:hAnsi="Calibri" w:cs="Calibri"/>
          <w:color w:val="000000" w:themeColor="text1"/>
          <w:sz w:val="24"/>
          <w:szCs w:val="24"/>
        </w:rPr>
        <w:t xml:space="preserve">   </w:t>
      </w:r>
    </w:p>
    <w:p w14:paraId="094E0E6E" w14:textId="77777777" w:rsidR="00D33F13" w:rsidRPr="00132630" w:rsidRDefault="00D33F13" w:rsidP="00D33F13">
      <w:pPr>
        <w:pStyle w:val="PargrafodaLista"/>
        <w:numPr>
          <w:ilvl w:val="0"/>
          <w:numId w:val="35"/>
        </w:numPr>
        <w:spacing w:after="0" w:line="360" w:lineRule="auto"/>
        <w:ind w:left="368"/>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Twitter: </w:t>
      </w:r>
      <w:hyperlink r:id="rId13">
        <w:r w:rsidRPr="00132630">
          <w:rPr>
            <w:rStyle w:val="Hyperlink"/>
            <w:rFonts w:ascii="Calibri" w:eastAsia="Calibri" w:hAnsi="Calibri" w:cs="Calibri"/>
            <w:sz w:val="24"/>
            <w:szCs w:val="24"/>
          </w:rPr>
          <w:t>https://twitter.com/semesportes?t=KQXFP_33wb_UHVh8MilYGQ&amp;s=08</w:t>
        </w:r>
      </w:hyperlink>
      <w:r w:rsidRPr="00132630">
        <w:rPr>
          <w:rFonts w:ascii="Calibri" w:eastAsia="Calibri" w:hAnsi="Calibri" w:cs="Calibri"/>
          <w:color w:val="000000" w:themeColor="text1"/>
          <w:sz w:val="24"/>
          <w:szCs w:val="24"/>
        </w:rPr>
        <w:t xml:space="preserve"> </w:t>
      </w:r>
    </w:p>
    <w:p w14:paraId="128C4152" w14:textId="77777777" w:rsidR="00D33F13" w:rsidRPr="00132630" w:rsidRDefault="00D33F13" w:rsidP="00D33F13">
      <w:pPr>
        <w:spacing w:before="240" w:after="0" w:line="360" w:lineRule="auto"/>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 </w:t>
      </w:r>
    </w:p>
    <w:p w14:paraId="29B29279" w14:textId="77777777" w:rsidR="00D33F13" w:rsidRPr="00132630" w:rsidRDefault="00D33F13" w:rsidP="00D33F13">
      <w:pPr>
        <w:pStyle w:val="PargrafodaLista"/>
        <w:numPr>
          <w:ilvl w:val="0"/>
          <w:numId w:val="37"/>
        </w:numPr>
        <w:spacing w:after="0" w:line="360" w:lineRule="auto"/>
        <w:ind w:left="1134"/>
        <w:jc w:val="both"/>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Diretrizes e requisitos mínimos</w:t>
      </w:r>
      <w:r w:rsidRPr="00132630">
        <w:rPr>
          <w:rFonts w:ascii="Calibri" w:eastAsia="Calibri" w:hAnsi="Calibri" w:cs="Calibri"/>
          <w:color w:val="000000" w:themeColor="text1"/>
          <w:sz w:val="24"/>
          <w:szCs w:val="24"/>
        </w:rPr>
        <w:t xml:space="preserve"> </w:t>
      </w:r>
    </w:p>
    <w:p w14:paraId="42AA01D3" w14:textId="77777777" w:rsidR="00D33F13" w:rsidRPr="00132630" w:rsidRDefault="00D33F13" w:rsidP="00D33F13">
      <w:pPr>
        <w:spacing w:after="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O projeto a ser apresentado deverá demonstrar o nexo de realidade do objeto com as metas a serem atingidas, bem como os indicadores para sua aferição. </w:t>
      </w:r>
    </w:p>
    <w:p w14:paraId="0F14DBA4" w14:textId="77777777" w:rsidR="00D33F13" w:rsidRPr="00132630" w:rsidRDefault="00D33F13" w:rsidP="00D33F13">
      <w:pPr>
        <w:spacing w:after="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lastRenderedPageBreak/>
        <w:t xml:space="preserve">Deverá indicar, ainda, as ações previstas de aquisição de material de consumo, locação de equipamentos e prestação de serviços. </w:t>
      </w:r>
    </w:p>
    <w:p w14:paraId="2E3AC9D8" w14:textId="77777777" w:rsidR="00D33F13" w:rsidRPr="00132630" w:rsidRDefault="00D33F13" w:rsidP="00D33F13">
      <w:pPr>
        <w:spacing w:after="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O Plano de Trabalho deverá conter a justificativa do projeto, as etapas de realização contendo cronograma de desembolso, as estratégias a serem utilizadas, as metas qualitativas e quantitativas e indicadores de avaliação. </w:t>
      </w:r>
    </w:p>
    <w:p w14:paraId="205E1DD7" w14:textId="77777777" w:rsidR="00D33F13" w:rsidRPr="00132630" w:rsidRDefault="00D33F13" w:rsidP="00D33F13">
      <w:pPr>
        <w:spacing w:after="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A proposta deverá conter no mínimo as metas definidas no item 5, podendo apresentar metas adicionais. </w:t>
      </w:r>
    </w:p>
    <w:p w14:paraId="55AB87B0" w14:textId="77777777" w:rsidR="00D33F13" w:rsidRPr="00132630" w:rsidRDefault="00D33F13" w:rsidP="00D33F13">
      <w:pPr>
        <w:spacing w:after="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Para o projeto é vedado qualquer tipo de cobrança para que o munícipe participe. </w:t>
      </w:r>
    </w:p>
    <w:p w14:paraId="308148D3" w14:textId="77777777" w:rsidR="00D33F13" w:rsidRPr="00132630" w:rsidRDefault="00D33F13" w:rsidP="00D33F13">
      <w:pPr>
        <w:spacing w:after="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Atender todos os requisitos e as exigências da Lei Federal nº 13.019/2014, Decreto Municipal nº 57.575/2016 e Portaria nº 197/SEME/2023, que estabelecem o regime jurídico das parcerias entre a administração pública municipal e as organizações da sociedade civil. </w:t>
      </w:r>
    </w:p>
    <w:p w14:paraId="6AD390FB" w14:textId="77777777" w:rsidR="00D33F13" w:rsidRPr="00132630" w:rsidRDefault="00D33F13" w:rsidP="00D33F13">
      <w:pPr>
        <w:spacing w:after="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Executar o objeto de acordo com as propostas apresentadas e o plano de trabalho aprovado e entregar o local das atividades nas condições físicas que receberem. </w:t>
      </w:r>
    </w:p>
    <w:p w14:paraId="516DCE37" w14:textId="77777777" w:rsidR="00D33F13" w:rsidRPr="00132630" w:rsidRDefault="00D33F13" w:rsidP="00D33F13">
      <w:pPr>
        <w:spacing w:after="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Cumprir as metas quantitativas e qualitativas estipuladas no plano de trabalho aprovado e constantes no termo de colaboração firmado. </w:t>
      </w:r>
    </w:p>
    <w:p w14:paraId="7C8CF682" w14:textId="77777777" w:rsidR="00D33F13" w:rsidRPr="00132630" w:rsidRDefault="00D33F13" w:rsidP="00D33F13">
      <w:pPr>
        <w:spacing w:after="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Atender a convocação para reuniões junto à SEME quando solicitado. </w:t>
      </w:r>
    </w:p>
    <w:p w14:paraId="46D9D3F6" w14:textId="77777777" w:rsidR="00D33F13" w:rsidRPr="00132630" w:rsidRDefault="00D33F13" w:rsidP="00D33F13">
      <w:pPr>
        <w:spacing w:after="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Obedecer ao Plano de Comunicação Visual - A inserção de nomes e logos de organizadores, patrocinadores e apoiadores na comunicação visual de eventos realizados em espaços públicos ou privados visíveis de logradouro público deverá atender o disposto na Resolução SMDU. CPPU/020/2015, além de utilizar os layouts e design determinado pela assessoria de comunicação da SEME. </w:t>
      </w:r>
    </w:p>
    <w:p w14:paraId="2DA54C3A" w14:textId="77777777" w:rsidR="00D33F13" w:rsidRPr="00132630" w:rsidRDefault="00D33F13" w:rsidP="00D33F13">
      <w:pPr>
        <w:spacing w:after="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O custeio dos eventos será apresentado no cronograma de desembolso constante no plano de trabalho apresentado. </w:t>
      </w:r>
    </w:p>
    <w:p w14:paraId="396A07F7" w14:textId="77777777" w:rsidR="00D33F13" w:rsidRPr="00132630" w:rsidRDefault="00D33F13" w:rsidP="00D33F13">
      <w:pPr>
        <w:spacing w:after="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As ações devem levar o público ao contato e conhecimento com o objeto deste programa, em especial com os valores olímpico e paralímpicos.</w:t>
      </w:r>
    </w:p>
    <w:p w14:paraId="33C05FBB" w14:textId="57EB9E92" w:rsidR="00D33F13" w:rsidRPr="00132630" w:rsidRDefault="00D33F13" w:rsidP="00D33F13">
      <w:pPr>
        <w:spacing w:before="120" w:after="0" w:line="360" w:lineRule="auto"/>
        <w:ind w:firstLine="630"/>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Para a realização dos eventos, a proposta deverá apresentar no mínimo o fornecimento dos materiais</w:t>
      </w:r>
      <w:r w:rsidR="00B455D6" w:rsidRPr="00132630">
        <w:rPr>
          <w:rFonts w:ascii="Calibri" w:eastAsia="Calibri" w:hAnsi="Calibri" w:cs="Calibri"/>
          <w:color w:val="000000" w:themeColor="text1"/>
          <w:sz w:val="24"/>
          <w:szCs w:val="24"/>
        </w:rPr>
        <w:t xml:space="preserve"> e serviços indicados no edital de chamamento público</w:t>
      </w:r>
      <w:r w:rsidRPr="00132630">
        <w:rPr>
          <w:rFonts w:ascii="Calibri" w:eastAsia="Calibri" w:hAnsi="Calibri" w:cs="Calibri"/>
          <w:color w:val="000000" w:themeColor="text1"/>
          <w:sz w:val="24"/>
          <w:szCs w:val="24"/>
        </w:rPr>
        <w:t xml:space="preserve">.  </w:t>
      </w:r>
    </w:p>
    <w:p w14:paraId="762549F8" w14:textId="77777777" w:rsidR="00D33F13" w:rsidRPr="00132630" w:rsidRDefault="00D33F13" w:rsidP="00D33F13">
      <w:pPr>
        <w:spacing w:after="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lastRenderedPageBreak/>
        <w:t xml:space="preserve">O plano de trabalho deverá prever todos os custos, diretos e indiretos, necessários à realização do projeto. </w:t>
      </w:r>
    </w:p>
    <w:p w14:paraId="55637CBF" w14:textId="77777777" w:rsidR="00B97AF1" w:rsidRPr="00132630" w:rsidRDefault="00D33F13" w:rsidP="00D33F13">
      <w:pPr>
        <w:spacing w:after="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A entidade deverá conduzir processo de avaliação qualitativa de todos os eventos realizados.</w:t>
      </w:r>
    </w:p>
    <w:p w14:paraId="0F93A269" w14:textId="51055A3B" w:rsidR="00D33F13" w:rsidRPr="00132630" w:rsidRDefault="00D33F13" w:rsidP="00D33F13">
      <w:pPr>
        <w:spacing w:after="0" w:line="360" w:lineRule="auto"/>
        <w:ind w:firstLine="709"/>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 xml:space="preserve"> </w:t>
      </w:r>
    </w:p>
    <w:p w14:paraId="2DCA5E9A" w14:textId="77777777" w:rsidR="00D33F13" w:rsidRPr="00132630" w:rsidRDefault="00D33F13" w:rsidP="00D33F13">
      <w:pPr>
        <w:pStyle w:val="PargrafodaLista"/>
        <w:numPr>
          <w:ilvl w:val="0"/>
          <w:numId w:val="38"/>
        </w:numPr>
        <w:spacing w:before="240" w:after="240" w:line="360" w:lineRule="auto"/>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 xml:space="preserve">Capacidade técnica das entidades </w:t>
      </w:r>
    </w:p>
    <w:p w14:paraId="479C0639" w14:textId="77777777" w:rsidR="00D33F13" w:rsidRPr="00132630" w:rsidRDefault="00D33F13" w:rsidP="00D33F13">
      <w:pPr>
        <w:spacing w:before="240" w:after="240" w:line="360" w:lineRule="auto"/>
        <w:ind w:firstLine="630"/>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As proponentes deverão apresentar atestados que demonstrem experiência na realização de eventos cujo objeto sejam semelhantes aos propostos, bem como cujo tamanho dos eventos anteriormente realizados se assemelhem ao proposto no plano de trabalho.</w:t>
      </w:r>
    </w:p>
    <w:p w14:paraId="7F040744" w14:textId="77777777" w:rsidR="00B455D6" w:rsidRPr="00132630" w:rsidRDefault="00B455D6" w:rsidP="00D33F13">
      <w:pPr>
        <w:spacing w:before="240" w:after="240" w:line="360" w:lineRule="auto"/>
        <w:ind w:firstLine="630"/>
        <w:rPr>
          <w:rFonts w:ascii="Calibri" w:eastAsia="Calibri" w:hAnsi="Calibri" w:cs="Calibri"/>
          <w:color w:val="000000" w:themeColor="text1"/>
          <w:sz w:val="24"/>
          <w:szCs w:val="24"/>
        </w:rPr>
      </w:pPr>
    </w:p>
    <w:p w14:paraId="47A78F19" w14:textId="77777777" w:rsidR="00D33F13" w:rsidRPr="00132630" w:rsidRDefault="00D33F13" w:rsidP="00D33F13">
      <w:pPr>
        <w:pStyle w:val="PargrafodaLista"/>
        <w:numPr>
          <w:ilvl w:val="0"/>
          <w:numId w:val="38"/>
        </w:numPr>
        <w:spacing w:after="0" w:line="360" w:lineRule="auto"/>
        <w:jc w:val="both"/>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Dotação orçamentária</w:t>
      </w:r>
    </w:p>
    <w:p w14:paraId="4DEE5D99" w14:textId="1CC3DA37" w:rsidR="00B455D6" w:rsidRDefault="00132630" w:rsidP="00D33F13">
      <w:pPr>
        <w:spacing w:after="0" w:line="360" w:lineRule="auto"/>
        <w:ind w:firstLine="720"/>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19.10.27.812.3017.4.503.33503900.00.1.500.9001.0 e/ou 19.10.27.812.3017.4.503.33503900.00.1.500.9001.1</w:t>
      </w:r>
    </w:p>
    <w:p w14:paraId="62C06E53" w14:textId="77777777" w:rsidR="00132630" w:rsidRPr="00132630" w:rsidRDefault="00132630" w:rsidP="00D33F13">
      <w:pPr>
        <w:spacing w:after="0" w:line="360" w:lineRule="auto"/>
        <w:ind w:firstLine="720"/>
        <w:jc w:val="both"/>
        <w:rPr>
          <w:rFonts w:ascii="Calibri" w:eastAsia="Calibri" w:hAnsi="Calibri" w:cs="Calibri"/>
          <w:color w:val="000000" w:themeColor="text1"/>
          <w:sz w:val="24"/>
          <w:szCs w:val="24"/>
        </w:rPr>
      </w:pPr>
    </w:p>
    <w:p w14:paraId="1164F1D4" w14:textId="77777777" w:rsidR="00D33F13" w:rsidRPr="00132630" w:rsidRDefault="00D33F13" w:rsidP="00D33F13">
      <w:pPr>
        <w:pStyle w:val="PargrafodaLista"/>
        <w:numPr>
          <w:ilvl w:val="0"/>
          <w:numId w:val="38"/>
        </w:numPr>
        <w:spacing w:after="0" w:line="360" w:lineRule="auto"/>
        <w:jc w:val="both"/>
        <w:rPr>
          <w:rFonts w:ascii="Calibri" w:eastAsia="Calibri" w:hAnsi="Calibri" w:cs="Calibri"/>
          <w:color w:val="000000" w:themeColor="text1"/>
          <w:sz w:val="24"/>
          <w:szCs w:val="24"/>
        </w:rPr>
      </w:pPr>
      <w:r w:rsidRPr="00132630">
        <w:rPr>
          <w:rFonts w:ascii="Calibri" w:eastAsia="Calibri" w:hAnsi="Calibri" w:cs="Calibri"/>
          <w:b/>
          <w:bCs/>
          <w:color w:val="000000" w:themeColor="text1"/>
          <w:sz w:val="24"/>
          <w:szCs w:val="24"/>
        </w:rPr>
        <w:t>Recurso para execução</w:t>
      </w:r>
    </w:p>
    <w:p w14:paraId="689E0F02" w14:textId="49DFEB1C" w:rsidR="00D33F13" w:rsidRPr="0001060C" w:rsidRDefault="003255F3" w:rsidP="003255F3">
      <w:pPr>
        <w:spacing w:after="0" w:line="360" w:lineRule="auto"/>
        <w:ind w:firstLine="630"/>
        <w:jc w:val="both"/>
        <w:rPr>
          <w:rFonts w:ascii="Calibri" w:eastAsia="Calibri" w:hAnsi="Calibri" w:cs="Calibri"/>
          <w:color w:val="000000" w:themeColor="text1"/>
          <w:sz w:val="24"/>
          <w:szCs w:val="24"/>
        </w:rPr>
      </w:pPr>
      <w:r w:rsidRPr="00132630">
        <w:rPr>
          <w:rFonts w:ascii="Calibri" w:eastAsia="Calibri" w:hAnsi="Calibri" w:cs="Calibri"/>
          <w:color w:val="000000" w:themeColor="text1"/>
          <w:sz w:val="24"/>
          <w:szCs w:val="24"/>
        </w:rPr>
        <w:t>R$ 2.000.000,00 (dois milhões de reais).</w:t>
      </w:r>
    </w:p>
    <w:sectPr w:rsidR="00D33F13" w:rsidRPr="000106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270D"/>
    <w:multiLevelType w:val="hybridMultilevel"/>
    <w:tmpl w:val="CD2467CC"/>
    <w:lvl w:ilvl="0" w:tplc="697088AC">
      <w:start w:val="1"/>
      <w:numFmt w:val="lowerRoman"/>
      <w:lvlText w:val="%1."/>
      <w:lvlJc w:val="right"/>
      <w:pPr>
        <w:ind w:left="720" w:hanging="360"/>
      </w:pPr>
      <w:rPr>
        <w:rFonts w:ascii="Calibri" w:hAnsi="Calibri" w:hint="default"/>
      </w:rPr>
    </w:lvl>
    <w:lvl w:ilvl="1" w:tplc="B7D0268C">
      <w:start w:val="1"/>
      <w:numFmt w:val="lowerLetter"/>
      <w:lvlText w:val="%2."/>
      <w:lvlJc w:val="left"/>
      <w:pPr>
        <w:ind w:left="1440" w:hanging="360"/>
      </w:pPr>
    </w:lvl>
    <w:lvl w:ilvl="2" w:tplc="28FA6916">
      <w:start w:val="1"/>
      <w:numFmt w:val="lowerRoman"/>
      <w:lvlText w:val="%3."/>
      <w:lvlJc w:val="right"/>
      <w:pPr>
        <w:ind w:left="2160" w:hanging="180"/>
      </w:pPr>
    </w:lvl>
    <w:lvl w:ilvl="3" w:tplc="C6AAE558">
      <w:start w:val="1"/>
      <w:numFmt w:val="decimal"/>
      <w:lvlText w:val="%4."/>
      <w:lvlJc w:val="left"/>
      <w:pPr>
        <w:ind w:left="2880" w:hanging="360"/>
      </w:pPr>
    </w:lvl>
    <w:lvl w:ilvl="4" w:tplc="012427B6">
      <w:start w:val="1"/>
      <w:numFmt w:val="lowerLetter"/>
      <w:lvlText w:val="%5."/>
      <w:lvlJc w:val="left"/>
      <w:pPr>
        <w:ind w:left="3600" w:hanging="360"/>
      </w:pPr>
    </w:lvl>
    <w:lvl w:ilvl="5" w:tplc="D3B8EF00">
      <w:start w:val="1"/>
      <w:numFmt w:val="lowerRoman"/>
      <w:lvlText w:val="%6."/>
      <w:lvlJc w:val="right"/>
      <w:pPr>
        <w:ind w:left="4320" w:hanging="180"/>
      </w:pPr>
    </w:lvl>
    <w:lvl w:ilvl="6" w:tplc="61BA9192">
      <w:start w:val="1"/>
      <w:numFmt w:val="decimal"/>
      <w:lvlText w:val="%7."/>
      <w:lvlJc w:val="left"/>
      <w:pPr>
        <w:ind w:left="5040" w:hanging="360"/>
      </w:pPr>
    </w:lvl>
    <w:lvl w:ilvl="7" w:tplc="2E2A49BC">
      <w:start w:val="1"/>
      <w:numFmt w:val="lowerLetter"/>
      <w:lvlText w:val="%8."/>
      <w:lvlJc w:val="left"/>
      <w:pPr>
        <w:ind w:left="5760" w:hanging="360"/>
      </w:pPr>
    </w:lvl>
    <w:lvl w:ilvl="8" w:tplc="01A43870">
      <w:start w:val="1"/>
      <w:numFmt w:val="lowerRoman"/>
      <w:lvlText w:val="%9."/>
      <w:lvlJc w:val="right"/>
      <w:pPr>
        <w:ind w:left="6480" w:hanging="180"/>
      </w:pPr>
    </w:lvl>
  </w:abstractNum>
  <w:abstractNum w:abstractNumId="1" w15:restartNumberingAfterBreak="0">
    <w:nsid w:val="01BC7B0A"/>
    <w:multiLevelType w:val="hybridMultilevel"/>
    <w:tmpl w:val="89723C38"/>
    <w:lvl w:ilvl="0" w:tplc="AAB6A67E">
      <w:start w:val="1"/>
      <w:numFmt w:val="bullet"/>
      <w:lvlText w:val=""/>
      <w:lvlJc w:val="left"/>
      <w:pPr>
        <w:ind w:left="720" w:hanging="360"/>
      </w:pPr>
      <w:rPr>
        <w:rFonts w:ascii="Symbol" w:hAnsi="Symbol" w:hint="default"/>
      </w:rPr>
    </w:lvl>
    <w:lvl w:ilvl="1" w:tplc="E41215FA">
      <w:start w:val="1"/>
      <w:numFmt w:val="bullet"/>
      <w:lvlText w:val="o"/>
      <w:lvlJc w:val="left"/>
      <w:pPr>
        <w:ind w:left="1440" w:hanging="360"/>
      </w:pPr>
      <w:rPr>
        <w:rFonts w:ascii="Courier New" w:hAnsi="Courier New" w:hint="default"/>
      </w:rPr>
    </w:lvl>
    <w:lvl w:ilvl="2" w:tplc="726C1EC8">
      <w:start w:val="1"/>
      <w:numFmt w:val="bullet"/>
      <w:lvlText w:val=""/>
      <w:lvlJc w:val="left"/>
      <w:pPr>
        <w:ind w:left="2160" w:hanging="360"/>
      </w:pPr>
      <w:rPr>
        <w:rFonts w:ascii="Wingdings" w:hAnsi="Wingdings" w:hint="default"/>
      </w:rPr>
    </w:lvl>
    <w:lvl w:ilvl="3" w:tplc="393E4A64">
      <w:start w:val="1"/>
      <w:numFmt w:val="bullet"/>
      <w:lvlText w:val=""/>
      <w:lvlJc w:val="left"/>
      <w:pPr>
        <w:ind w:left="2880" w:hanging="360"/>
      </w:pPr>
      <w:rPr>
        <w:rFonts w:ascii="Symbol" w:hAnsi="Symbol" w:hint="default"/>
      </w:rPr>
    </w:lvl>
    <w:lvl w:ilvl="4" w:tplc="60F4F8E2">
      <w:start w:val="1"/>
      <w:numFmt w:val="bullet"/>
      <w:lvlText w:val="o"/>
      <w:lvlJc w:val="left"/>
      <w:pPr>
        <w:ind w:left="3600" w:hanging="360"/>
      </w:pPr>
      <w:rPr>
        <w:rFonts w:ascii="Courier New" w:hAnsi="Courier New" w:hint="default"/>
      </w:rPr>
    </w:lvl>
    <w:lvl w:ilvl="5" w:tplc="AA145A70">
      <w:start w:val="1"/>
      <w:numFmt w:val="bullet"/>
      <w:lvlText w:val=""/>
      <w:lvlJc w:val="left"/>
      <w:pPr>
        <w:ind w:left="4320" w:hanging="360"/>
      </w:pPr>
      <w:rPr>
        <w:rFonts w:ascii="Wingdings" w:hAnsi="Wingdings" w:hint="default"/>
      </w:rPr>
    </w:lvl>
    <w:lvl w:ilvl="6" w:tplc="F5AC47BE">
      <w:start w:val="1"/>
      <w:numFmt w:val="bullet"/>
      <w:lvlText w:val=""/>
      <w:lvlJc w:val="left"/>
      <w:pPr>
        <w:ind w:left="5040" w:hanging="360"/>
      </w:pPr>
      <w:rPr>
        <w:rFonts w:ascii="Symbol" w:hAnsi="Symbol" w:hint="default"/>
      </w:rPr>
    </w:lvl>
    <w:lvl w:ilvl="7" w:tplc="B1465E80">
      <w:start w:val="1"/>
      <w:numFmt w:val="bullet"/>
      <w:lvlText w:val="o"/>
      <w:lvlJc w:val="left"/>
      <w:pPr>
        <w:ind w:left="5760" w:hanging="360"/>
      </w:pPr>
      <w:rPr>
        <w:rFonts w:ascii="Courier New" w:hAnsi="Courier New" w:hint="default"/>
      </w:rPr>
    </w:lvl>
    <w:lvl w:ilvl="8" w:tplc="E6805DEA">
      <w:start w:val="1"/>
      <w:numFmt w:val="bullet"/>
      <w:lvlText w:val=""/>
      <w:lvlJc w:val="left"/>
      <w:pPr>
        <w:ind w:left="6480" w:hanging="360"/>
      </w:pPr>
      <w:rPr>
        <w:rFonts w:ascii="Wingdings" w:hAnsi="Wingdings" w:hint="default"/>
      </w:rPr>
    </w:lvl>
  </w:abstractNum>
  <w:abstractNum w:abstractNumId="2" w15:restartNumberingAfterBreak="0">
    <w:nsid w:val="0ADBE296"/>
    <w:multiLevelType w:val="hybridMultilevel"/>
    <w:tmpl w:val="CDA4AB84"/>
    <w:lvl w:ilvl="0" w:tplc="9CD29296">
      <w:start w:val="1"/>
      <w:numFmt w:val="lowerLetter"/>
      <w:lvlText w:val="%1."/>
      <w:lvlJc w:val="left"/>
      <w:pPr>
        <w:ind w:left="720" w:hanging="360"/>
      </w:pPr>
      <w:rPr>
        <w:rFonts w:ascii="Calibri" w:hAnsi="Calibri" w:hint="default"/>
      </w:rPr>
    </w:lvl>
    <w:lvl w:ilvl="1" w:tplc="EE16579E">
      <w:start w:val="1"/>
      <w:numFmt w:val="lowerLetter"/>
      <w:lvlText w:val="%2."/>
      <w:lvlJc w:val="left"/>
      <w:pPr>
        <w:ind w:left="1440" w:hanging="360"/>
      </w:pPr>
    </w:lvl>
    <w:lvl w:ilvl="2" w:tplc="9F667BF8">
      <w:start w:val="1"/>
      <w:numFmt w:val="lowerRoman"/>
      <w:lvlText w:val="%3."/>
      <w:lvlJc w:val="right"/>
      <w:pPr>
        <w:ind w:left="2160" w:hanging="180"/>
      </w:pPr>
    </w:lvl>
    <w:lvl w:ilvl="3" w:tplc="40C29C56">
      <w:start w:val="1"/>
      <w:numFmt w:val="decimal"/>
      <w:lvlText w:val="%4."/>
      <w:lvlJc w:val="left"/>
      <w:pPr>
        <w:ind w:left="2880" w:hanging="360"/>
      </w:pPr>
    </w:lvl>
    <w:lvl w:ilvl="4" w:tplc="FB5A4036">
      <w:start w:val="1"/>
      <w:numFmt w:val="lowerLetter"/>
      <w:lvlText w:val="%5."/>
      <w:lvlJc w:val="left"/>
      <w:pPr>
        <w:ind w:left="3600" w:hanging="360"/>
      </w:pPr>
    </w:lvl>
    <w:lvl w:ilvl="5" w:tplc="C222344E">
      <w:start w:val="1"/>
      <w:numFmt w:val="lowerRoman"/>
      <w:lvlText w:val="%6."/>
      <w:lvlJc w:val="right"/>
      <w:pPr>
        <w:ind w:left="4320" w:hanging="180"/>
      </w:pPr>
    </w:lvl>
    <w:lvl w:ilvl="6" w:tplc="15EEB548">
      <w:start w:val="1"/>
      <w:numFmt w:val="decimal"/>
      <w:lvlText w:val="%7."/>
      <w:lvlJc w:val="left"/>
      <w:pPr>
        <w:ind w:left="5040" w:hanging="360"/>
      </w:pPr>
    </w:lvl>
    <w:lvl w:ilvl="7" w:tplc="2D2A24E2">
      <w:start w:val="1"/>
      <w:numFmt w:val="lowerLetter"/>
      <w:lvlText w:val="%8."/>
      <w:lvlJc w:val="left"/>
      <w:pPr>
        <w:ind w:left="5760" w:hanging="360"/>
      </w:pPr>
    </w:lvl>
    <w:lvl w:ilvl="8" w:tplc="4DB81838">
      <w:start w:val="1"/>
      <w:numFmt w:val="lowerRoman"/>
      <w:lvlText w:val="%9."/>
      <w:lvlJc w:val="right"/>
      <w:pPr>
        <w:ind w:left="6480" w:hanging="180"/>
      </w:pPr>
    </w:lvl>
  </w:abstractNum>
  <w:abstractNum w:abstractNumId="3" w15:restartNumberingAfterBreak="0">
    <w:nsid w:val="0AFCB385"/>
    <w:multiLevelType w:val="hybridMultilevel"/>
    <w:tmpl w:val="573E6A8C"/>
    <w:lvl w:ilvl="0" w:tplc="DEA63918">
      <w:start w:val="1"/>
      <w:numFmt w:val="bullet"/>
      <w:lvlText w:val=""/>
      <w:lvlJc w:val="left"/>
      <w:pPr>
        <w:ind w:left="720" w:hanging="360"/>
      </w:pPr>
      <w:rPr>
        <w:rFonts w:ascii="Symbol" w:hAnsi="Symbol" w:hint="default"/>
      </w:rPr>
    </w:lvl>
    <w:lvl w:ilvl="1" w:tplc="B6FECA26">
      <w:start w:val="1"/>
      <w:numFmt w:val="bullet"/>
      <w:lvlText w:val="o"/>
      <w:lvlJc w:val="left"/>
      <w:pPr>
        <w:ind w:left="1440" w:hanging="360"/>
      </w:pPr>
      <w:rPr>
        <w:rFonts w:ascii="Courier New" w:hAnsi="Courier New" w:hint="default"/>
      </w:rPr>
    </w:lvl>
    <w:lvl w:ilvl="2" w:tplc="ADF28870">
      <w:start w:val="1"/>
      <w:numFmt w:val="bullet"/>
      <w:lvlText w:val=""/>
      <w:lvlJc w:val="left"/>
      <w:pPr>
        <w:ind w:left="2160" w:hanging="360"/>
      </w:pPr>
      <w:rPr>
        <w:rFonts w:ascii="Wingdings" w:hAnsi="Wingdings" w:hint="default"/>
      </w:rPr>
    </w:lvl>
    <w:lvl w:ilvl="3" w:tplc="B6A687AA">
      <w:start w:val="1"/>
      <w:numFmt w:val="bullet"/>
      <w:lvlText w:val=""/>
      <w:lvlJc w:val="left"/>
      <w:pPr>
        <w:ind w:left="2880" w:hanging="360"/>
      </w:pPr>
      <w:rPr>
        <w:rFonts w:ascii="Symbol" w:hAnsi="Symbol" w:hint="default"/>
      </w:rPr>
    </w:lvl>
    <w:lvl w:ilvl="4" w:tplc="23A26990">
      <w:start w:val="1"/>
      <w:numFmt w:val="bullet"/>
      <w:lvlText w:val="o"/>
      <w:lvlJc w:val="left"/>
      <w:pPr>
        <w:ind w:left="3600" w:hanging="360"/>
      </w:pPr>
      <w:rPr>
        <w:rFonts w:ascii="Courier New" w:hAnsi="Courier New" w:hint="default"/>
      </w:rPr>
    </w:lvl>
    <w:lvl w:ilvl="5" w:tplc="1C30DC78">
      <w:start w:val="1"/>
      <w:numFmt w:val="bullet"/>
      <w:lvlText w:val=""/>
      <w:lvlJc w:val="left"/>
      <w:pPr>
        <w:ind w:left="4320" w:hanging="360"/>
      </w:pPr>
      <w:rPr>
        <w:rFonts w:ascii="Wingdings" w:hAnsi="Wingdings" w:hint="default"/>
      </w:rPr>
    </w:lvl>
    <w:lvl w:ilvl="6" w:tplc="9412DF2A">
      <w:start w:val="1"/>
      <w:numFmt w:val="bullet"/>
      <w:lvlText w:val=""/>
      <w:lvlJc w:val="left"/>
      <w:pPr>
        <w:ind w:left="5040" w:hanging="360"/>
      </w:pPr>
      <w:rPr>
        <w:rFonts w:ascii="Symbol" w:hAnsi="Symbol" w:hint="default"/>
      </w:rPr>
    </w:lvl>
    <w:lvl w:ilvl="7" w:tplc="E0129844">
      <w:start w:val="1"/>
      <w:numFmt w:val="bullet"/>
      <w:lvlText w:val="o"/>
      <w:lvlJc w:val="left"/>
      <w:pPr>
        <w:ind w:left="5760" w:hanging="360"/>
      </w:pPr>
      <w:rPr>
        <w:rFonts w:ascii="Courier New" w:hAnsi="Courier New" w:hint="default"/>
      </w:rPr>
    </w:lvl>
    <w:lvl w:ilvl="8" w:tplc="10F865F2">
      <w:start w:val="1"/>
      <w:numFmt w:val="bullet"/>
      <w:lvlText w:val=""/>
      <w:lvlJc w:val="left"/>
      <w:pPr>
        <w:ind w:left="6480" w:hanging="360"/>
      </w:pPr>
      <w:rPr>
        <w:rFonts w:ascii="Wingdings" w:hAnsi="Wingdings" w:hint="default"/>
      </w:rPr>
    </w:lvl>
  </w:abstractNum>
  <w:abstractNum w:abstractNumId="4" w15:restartNumberingAfterBreak="0">
    <w:nsid w:val="0B666B41"/>
    <w:multiLevelType w:val="hybridMultilevel"/>
    <w:tmpl w:val="6900A59A"/>
    <w:lvl w:ilvl="0" w:tplc="CD9EB856">
      <w:start w:val="1"/>
      <w:numFmt w:val="decimal"/>
      <w:lvlText w:val="%1"/>
      <w:lvlJc w:val="left"/>
      <w:pPr>
        <w:ind w:left="720" w:hanging="360"/>
      </w:pPr>
      <w:rPr>
        <w:rFonts w:asciiTheme="minorHAnsi" w:hAnsiTheme="minorHAnsi" w:cs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23591A"/>
    <w:multiLevelType w:val="hybridMultilevel"/>
    <w:tmpl w:val="7CAEB7F8"/>
    <w:lvl w:ilvl="0" w:tplc="2BC2F582">
      <w:start w:val="2"/>
      <w:numFmt w:val="decimal"/>
      <w:lvlText w:val="%1."/>
      <w:lvlJc w:val="left"/>
      <w:pPr>
        <w:ind w:left="720" w:hanging="360"/>
      </w:pPr>
      <w:rPr>
        <w:rFonts w:ascii="Calibri" w:hAnsi="Calibri" w:hint="default"/>
      </w:rPr>
    </w:lvl>
    <w:lvl w:ilvl="1" w:tplc="35926850">
      <w:start w:val="1"/>
      <w:numFmt w:val="lowerLetter"/>
      <w:lvlText w:val="%2."/>
      <w:lvlJc w:val="left"/>
      <w:pPr>
        <w:ind w:left="1440" w:hanging="360"/>
      </w:pPr>
    </w:lvl>
    <w:lvl w:ilvl="2" w:tplc="3E9EA5BA">
      <w:start w:val="1"/>
      <w:numFmt w:val="lowerRoman"/>
      <w:lvlText w:val="%3."/>
      <w:lvlJc w:val="right"/>
      <w:pPr>
        <w:ind w:left="2160" w:hanging="180"/>
      </w:pPr>
    </w:lvl>
    <w:lvl w:ilvl="3" w:tplc="5E14B752">
      <w:start w:val="1"/>
      <w:numFmt w:val="decimal"/>
      <w:lvlText w:val="%4."/>
      <w:lvlJc w:val="left"/>
      <w:pPr>
        <w:ind w:left="2880" w:hanging="360"/>
      </w:pPr>
    </w:lvl>
    <w:lvl w:ilvl="4" w:tplc="465A69B4">
      <w:start w:val="1"/>
      <w:numFmt w:val="lowerLetter"/>
      <w:lvlText w:val="%5."/>
      <w:lvlJc w:val="left"/>
      <w:pPr>
        <w:ind w:left="3600" w:hanging="360"/>
      </w:pPr>
    </w:lvl>
    <w:lvl w:ilvl="5" w:tplc="B13CE3B8">
      <w:start w:val="1"/>
      <w:numFmt w:val="lowerRoman"/>
      <w:lvlText w:val="%6."/>
      <w:lvlJc w:val="right"/>
      <w:pPr>
        <w:ind w:left="4320" w:hanging="180"/>
      </w:pPr>
    </w:lvl>
    <w:lvl w:ilvl="6" w:tplc="B10CBEFC">
      <w:start w:val="1"/>
      <w:numFmt w:val="decimal"/>
      <w:lvlText w:val="%7."/>
      <w:lvlJc w:val="left"/>
      <w:pPr>
        <w:ind w:left="5040" w:hanging="360"/>
      </w:pPr>
    </w:lvl>
    <w:lvl w:ilvl="7" w:tplc="4C048378">
      <w:start w:val="1"/>
      <w:numFmt w:val="lowerLetter"/>
      <w:lvlText w:val="%8."/>
      <w:lvlJc w:val="left"/>
      <w:pPr>
        <w:ind w:left="5760" w:hanging="360"/>
      </w:pPr>
    </w:lvl>
    <w:lvl w:ilvl="8" w:tplc="1CC03738">
      <w:start w:val="1"/>
      <w:numFmt w:val="lowerRoman"/>
      <w:lvlText w:val="%9."/>
      <w:lvlJc w:val="right"/>
      <w:pPr>
        <w:ind w:left="6480" w:hanging="180"/>
      </w:pPr>
    </w:lvl>
  </w:abstractNum>
  <w:abstractNum w:abstractNumId="6" w15:restartNumberingAfterBreak="0">
    <w:nsid w:val="150E8F7F"/>
    <w:multiLevelType w:val="hybridMultilevel"/>
    <w:tmpl w:val="CAFCC85E"/>
    <w:lvl w:ilvl="0" w:tplc="695C7CF0">
      <w:start w:val="1"/>
      <w:numFmt w:val="lowerLetter"/>
      <w:lvlText w:val="%1."/>
      <w:lvlJc w:val="left"/>
      <w:pPr>
        <w:ind w:left="720" w:hanging="360"/>
      </w:pPr>
      <w:rPr>
        <w:rFonts w:ascii="Calibri" w:hAnsi="Calibri" w:hint="default"/>
      </w:rPr>
    </w:lvl>
    <w:lvl w:ilvl="1" w:tplc="95A8E976">
      <w:start w:val="1"/>
      <w:numFmt w:val="lowerLetter"/>
      <w:lvlText w:val="%2."/>
      <w:lvlJc w:val="left"/>
      <w:pPr>
        <w:ind w:left="1440" w:hanging="360"/>
      </w:pPr>
    </w:lvl>
    <w:lvl w:ilvl="2" w:tplc="1B04DD20">
      <w:start w:val="1"/>
      <w:numFmt w:val="lowerRoman"/>
      <w:lvlText w:val="%3."/>
      <w:lvlJc w:val="right"/>
      <w:pPr>
        <w:ind w:left="2160" w:hanging="180"/>
      </w:pPr>
    </w:lvl>
    <w:lvl w:ilvl="3" w:tplc="A124854C">
      <w:start w:val="1"/>
      <w:numFmt w:val="decimal"/>
      <w:lvlText w:val="%4."/>
      <w:lvlJc w:val="left"/>
      <w:pPr>
        <w:ind w:left="2880" w:hanging="360"/>
      </w:pPr>
    </w:lvl>
    <w:lvl w:ilvl="4" w:tplc="28021E92">
      <w:start w:val="1"/>
      <w:numFmt w:val="lowerLetter"/>
      <w:lvlText w:val="%5."/>
      <w:lvlJc w:val="left"/>
      <w:pPr>
        <w:ind w:left="3600" w:hanging="360"/>
      </w:pPr>
    </w:lvl>
    <w:lvl w:ilvl="5" w:tplc="2DD0EEA6">
      <w:start w:val="1"/>
      <w:numFmt w:val="lowerRoman"/>
      <w:lvlText w:val="%6."/>
      <w:lvlJc w:val="right"/>
      <w:pPr>
        <w:ind w:left="4320" w:hanging="180"/>
      </w:pPr>
    </w:lvl>
    <w:lvl w:ilvl="6" w:tplc="1BAE214A">
      <w:start w:val="1"/>
      <w:numFmt w:val="decimal"/>
      <w:lvlText w:val="%7."/>
      <w:lvlJc w:val="left"/>
      <w:pPr>
        <w:ind w:left="5040" w:hanging="360"/>
      </w:pPr>
    </w:lvl>
    <w:lvl w:ilvl="7" w:tplc="70FCD522">
      <w:start w:val="1"/>
      <w:numFmt w:val="lowerLetter"/>
      <w:lvlText w:val="%8."/>
      <w:lvlJc w:val="left"/>
      <w:pPr>
        <w:ind w:left="5760" w:hanging="360"/>
      </w:pPr>
    </w:lvl>
    <w:lvl w:ilvl="8" w:tplc="03262C2E">
      <w:start w:val="1"/>
      <w:numFmt w:val="lowerRoman"/>
      <w:lvlText w:val="%9."/>
      <w:lvlJc w:val="right"/>
      <w:pPr>
        <w:ind w:left="6480" w:hanging="180"/>
      </w:pPr>
    </w:lvl>
  </w:abstractNum>
  <w:abstractNum w:abstractNumId="7" w15:restartNumberingAfterBreak="0">
    <w:nsid w:val="16BF19CA"/>
    <w:multiLevelType w:val="hybridMultilevel"/>
    <w:tmpl w:val="DF86D592"/>
    <w:lvl w:ilvl="0" w:tplc="CD108278">
      <w:start w:val="1"/>
      <w:numFmt w:val="bullet"/>
      <w:lvlText w:val=""/>
      <w:lvlJc w:val="left"/>
      <w:pPr>
        <w:ind w:left="720" w:hanging="360"/>
      </w:pPr>
      <w:rPr>
        <w:rFonts w:ascii="Symbol" w:hAnsi="Symbol" w:hint="default"/>
      </w:rPr>
    </w:lvl>
    <w:lvl w:ilvl="1" w:tplc="D1B0CADA">
      <w:start w:val="1"/>
      <w:numFmt w:val="bullet"/>
      <w:lvlText w:val="o"/>
      <w:lvlJc w:val="left"/>
      <w:pPr>
        <w:ind w:left="1440" w:hanging="360"/>
      </w:pPr>
      <w:rPr>
        <w:rFonts w:ascii="Courier New" w:hAnsi="Courier New" w:hint="default"/>
      </w:rPr>
    </w:lvl>
    <w:lvl w:ilvl="2" w:tplc="90467912">
      <w:start w:val="1"/>
      <w:numFmt w:val="bullet"/>
      <w:lvlText w:val=""/>
      <w:lvlJc w:val="left"/>
      <w:pPr>
        <w:ind w:left="2160" w:hanging="360"/>
      </w:pPr>
      <w:rPr>
        <w:rFonts w:ascii="Wingdings" w:hAnsi="Wingdings" w:hint="default"/>
      </w:rPr>
    </w:lvl>
    <w:lvl w:ilvl="3" w:tplc="461E42B0">
      <w:start w:val="1"/>
      <w:numFmt w:val="bullet"/>
      <w:lvlText w:val=""/>
      <w:lvlJc w:val="left"/>
      <w:pPr>
        <w:ind w:left="2880" w:hanging="360"/>
      </w:pPr>
      <w:rPr>
        <w:rFonts w:ascii="Symbol" w:hAnsi="Symbol" w:hint="default"/>
      </w:rPr>
    </w:lvl>
    <w:lvl w:ilvl="4" w:tplc="B96E5D90">
      <w:start w:val="1"/>
      <w:numFmt w:val="bullet"/>
      <w:lvlText w:val="o"/>
      <w:lvlJc w:val="left"/>
      <w:pPr>
        <w:ind w:left="3600" w:hanging="360"/>
      </w:pPr>
      <w:rPr>
        <w:rFonts w:ascii="Courier New" w:hAnsi="Courier New" w:hint="default"/>
      </w:rPr>
    </w:lvl>
    <w:lvl w:ilvl="5" w:tplc="CCDCCA68">
      <w:start w:val="1"/>
      <w:numFmt w:val="bullet"/>
      <w:lvlText w:val=""/>
      <w:lvlJc w:val="left"/>
      <w:pPr>
        <w:ind w:left="4320" w:hanging="360"/>
      </w:pPr>
      <w:rPr>
        <w:rFonts w:ascii="Wingdings" w:hAnsi="Wingdings" w:hint="default"/>
      </w:rPr>
    </w:lvl>
    <w:lvl w:ilvl="6" w:tplc="95EC00E4">
      <w:start w:val="1"/>
      <w:numFmt w:val="bullet"/>
      <w:lvlText w:val=""/>
      <w:lvlJc w:val="left"/>
      <w:pPr>
        <w:ind w:left="5040" w:hanging="360"/>
      </w:pPr>
      <w:rPr>
        <w:rFonts w:ascii="Symbol" w:hAnsi="Symbol" w:hint="default"/>
      </w:rPr>
    </w:lvl>
    <w:lvl w:ilvl="7" w:tplc="833E6660">
      <w:start w:val="1"/>
      <w:numFmt w:val="bullet"/>
      <w:lvlText w:val="o"/>
      <w:lvlJc w:val="left"/>
      <w:pPr>
        <w:ind w:left="5760" w:hanging="360"/>
      </w:pPr>
      <w:rPr>
        <w:rFonts w:ascii="Courier New" w:hAnsi="Courier New" w:hint="default"/>
      </w:rPr>
    </w:lvl>
    <w:lvl w:ilvl="8" w:tplc="D8721126">
      <w:start w:val="1"/>
      <w:numFmt w:val="bullet"/>
      <w:lvlText w:val=""/>
      <w:lvlJc w:val="left"/>
      <w:pPr>
        <w:ind w:left="6480" w:hanging="360"/>
      </w:pPr>
      <w:rPr>
        <w:rFonts w:ascii="Wingdings" w:hAnsi="Wingdings" w:hint="default"/>
      </w:rPr>
    </w:lvl>
  </w:abstractNum>
  <w:abstractNum w:abstractNumId="8" w15:restartNumberingAfterBreak="0">
    <w:nsid w:val="181A322F"/>
    <w:multiLevelType w:val="hybridMultilevel"/>
    <w:tmpl w:val="186E9C50"/>
    <w:lvl w:ilvl="0" w:tplc="19AAFA2A">
      <w:start w:val="1"/>
      <w:numFmt w:val="bullet"/>
      <w:lvlText w:val="·"/>
      <w:lvlJc w:val="left"/>
      <w:pPr>
        <w:ind w:left="720" w:hanging="360"/>
      </w:pPr>
      <w:rPr>
        <w:rFonts w:ascii="Symbol" w:hAnsi="Symbol" w:hint="default"/>
      </w:rPr>
    </w:lvl>
    <w:lvl w:ilvl="1" w:tplc="DC58DD52">
      <w:start w:val="1"/>
      <w:numFmt w:val="bullet"/>
      <w:lvlText w:val="o"/>
      <w:lvlJc w:val="left"/>
      <w:pPr>
        <w:ind w:left="1440" w:hanging="360"/>
      </w:pPr>
      <w:rPr>
        <w:rFonts w:ascii="Courier New" w:hAnsi="Courier New" w:hint="default"/>
      </w:rPr>
    </w:lvl>
    <w:lvl w:ilvl="2" w:tplc="290C2590">
      <w:start w:val="1"/>
      <w:numFmt w:val="bullet"/>
      <w:lvlText w:val=""/>
      <w:lvlJc w:val="left"/>
      <w:pPr>
        <w:ind w:left="2160" w:hanging="360"/>
      </w:pPr>
      <w:rPr>
        <w:rFonts w:ascii="Wingdings" w:hAnsi="Wingdings" w:hint="default"/>
      </w:rPr>
    </w:lvl>
    <w:lvl w:ilvl="3" w:tplc="6E7C0FF4">
      <w:start w:val="1"/>
      <w:numFmt w:val="bullet"/>
      <w:lvlText w:val=""/>
      <w:lvlJc w:val="left"/>
      <w:pPr>
        <w:ind w:left="2880" w:hanging="360"/>
      </w:pPr>
      <w:rPr>
        <w:rFonts w:ascii="Symbol" w:hAnsi="Symbol" w:hint="default"/>
      </w:rPr>
    </w:lvl>
    <w:lvl w:ilvl="4" w:tplc="440011CA">
      <w:start w:val="1"/>
      <w:numFmt w:val="bullet"/>
      <w:lvlText w:val="o"/>
      <w:lvlJc w:val="left"/>
      <w:pPr>
        <w:ind w:left="3600" w:hanging="360"/>
      </w:pPr>
      <w:rPr>
        <w:rFonts w:ascii="Courier New" w:hAnsi="Courier New" w:hint="default"/>
      </w:rPr>
    </w:lvl>
    <w:lvl w:ilvl="5" w:tplc="C458E166">
      <w:start w:val="1"/>
      <w:numFmt w:val="bullet"/>
      <w:lvlText w:val=""/>
      <w:lvlJc w:val="left"/>
      <w:pPr>
        <w:ind w:left="4320" w:hanging="360"/>
      </w:pPr>
      <w:rPr>
        <w:rFonts w:ascii="Wingdings" w:hAnsi="Wingdings" w:hint="default"/>
      </w:rPr>
    </w:lvl>
    <w:lvl w:ilvl="6" w:tplc="C12C3A5C">
      <w:start w:val="1"/>
      <w:numFmt w:val="bullet"/>
      <w:lvlText w:val=""/>
      <w:lvlJc w:val="left"/>
      <w:pPr>
        <w:ind w:left="5040" w:hanging="360"/>
      </w:pPr>
      <w:rPr>
        <w:rFonts w:ascii="Symbol" w:hAnsi="Symbol" w:hint="default"/>
      </w:rPr>
    </w:lvl>
    <w:lvl w:ilvl="7" w:tplc="30D83CDC">
      <w:start w:val="1"/>
      <w:numFmt w:val="bullet"/>
      <w:lvlText w:val="o"/>
      <w:lvlJc w:val="left"/>
      <w:pPr>
        <w:ind w:left="5760" w:hanging="360"/>
      </w:pPr>
      <w:rPr>
        <w:rFonts w:ascii="Courier New" w:hAnsi="Courier New" w:hint="default"/>
      </w:rPr>
    </w:lvl>
    <w:lvl w:ilvl="8" w:tplc="4364A95A">
      <w:start w:val="1"/>
      <w:numFmt w:val="bullet"/>
      <w:lvlText w:val=""/>
      <w:lvlJc w:val="left"/>
      <w:pPr>
        <w:ind w:left="6480" w:hanging="360"/>
      </w:pPr>
      <w:rPr>
        <w:rFonts w:ascii="Wingdings" w:hAnsi="Wingdings" w:hint="default"/>
      </w:rPr>
    </w:lvl>
  </w:abstractNum>
  <w:abstractNum w:abstractNumId="9" w15:restartNumberingAfterBreak="0">
    <w:nsid w:val="1A2F2832"/>
    <w:multiLevelType w:val="hybridMultilevel"/>
    <w:tmpl w:val="642422BC"/>
    <w:lvl w:ilvl="0" w:tplc="C540BDCA">
      <w:start w:val="1"/>
      <w:numFmt w:val="decimal"/>
      <w:lvlText w:val="%1"/>
      <w:lvlJc w:val="left"/>
      <w:pPr>
        <w:ind w:left="720" w:hanging="360"/>
      </w:pPr>
      <w:rPr>
        <w:rFonts w:asciiTheme="minorHAnsi" w:hAnsiTheme="minorHAnsi" w:cs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057A47E"/>
    <w:multiLevelType w:val="hybridMultilevel"/>
    <w:tmpl w:val="F634E332"/>
    <w:lvl w:ilvl="0" w:tplc="71AC6872">
      <w:start w:val="1"/>
      <w:numFmt w:val="lowerLetter"/>
      <w:lvlText w:val="%1."/>
      <w:lvlJc w:val="left"/>
      <w:pPr>
        <w:ind w:left="720" w:hanging="360"/>
      </w:pPr>
    </w:lvl>
    <w:lvl w:ilvl="1" w:tplc="519C3802">
      <w:start w:val="1"/>
      <w:numFmt w:val="lowerLetter"/>
      <w:lvlText w:val="%2."/>
      <w:lvlJc w:val="left"/>
      <w:pPr>
        <w:ind w:left="1440" w:hanging="360"/>
      </w:pPr>
    </w:lvl>
    <w:lvl w:ilvl="2" w:tplc="F5D45C10">
      <w:start w:val="1"/>
      <w:numFmt w:val="lowerRoman"/>
      <w:lvlText w:val="%3."/>
      <w:lvlJc w:val="right"/>
      <w:pPr>
        <w:ind w:left="2160" w:hanging="180"/>
      </w:pPr>
      <w:rPr>
        <w:rFonts w:ascii="Calibri" w:hAnsi="Calibri" w:hint="default"/>
      </w:rPr>
    </w:lvl>
    <w:lvl w:ilvl="3" w:tplc="6ADA84F8">
      <w:start w:val="1"/>
      <w:numFmt w:val="decimal"/>
      <w:lvlText w:val="%4."/>
      <w:lvlJc w:val="left"/>
      <w:pPr>
        <w:ind w:left="2880" w:hanging="360"/>
      </w:pPr>
    </w:lvl>
    <w:lvl w:ilvl="4" w:tplc="BBCE6CD2">
      <w:start w:val="1"/>
      <w:numFmt w:val="lowerLetter"/>
      <w:lvlText w:val="%5."/>
      <w:lvlJc w:val="left"/>
      <w:pPr>
        <w:ind w:left="3600" w:hanging="360"/>
      </w:pPr>
    </w:lvl>
    <w:lvl w:ilvl="5" w:tplc="523AE42C">
      <w:start w:val="1"/>
      <w:numFmt w:val="lowerRoman"/>
      <w:lvlText w:val="%6."/>
      <w:lvlJc w:val="right"/>
      <w:pPr>
        <w:ind w:left="4320" w:hanging="180"/>
      </w:pPr>
    </w:lvl>
    <w:lvl w:ilvl="6" w:tplc="02E208BA">
      <w:start w:val="1"/>
      <w:numFmt w:val="decimal"/>
      <w:lvlText w:val="%7."/>
      <w:lvlJc w:val="left"/>
      <w:pPr>
        <w:ind w:left="5040" w:hanging="360"/>
      </w:pPr>
    </w:lvl>
    <w:lvl w:ilvl="7" w:tplc="47AC0272">
      <w:start w:val="1"/>
      <w:numFmt w:val="lowerLetter"/>
      <w:lvlText w:val="%8."/>
      <w:lvlJc w:val="left"/>
      <w:pPr>
        <w:ind w:left="5760" w:hanging="360"/>
      </w:pPr>
    </w:lvl>
    <w:lvl w:ilvl="8" w:tplc="3216000A">
      <w:start w:val="1"/>
      <w:numFmt w:val="lowerRoman"/>
      <w:lvlText w:val="%9."/>
      <w:lvlJc w:val="right"/>
      <w:pPr>
        <w:ind w:left="6480" w:hanging="180"/>
      </w:pPr>
    </w:lvl>
  </w:abstractNum>
  <w:abstractNum w:abstractNumId="11" w15:restartNumberingAfterBreak="0">
    <w:nsid w:val="222C7592"/>
    <w:multiLevelType w:val="hybridMultilevel"/>
    <w:tmpl w:val="FFE4824A"/>
    <w:lvl w:ilvl="0" w:tplc="DF38240E">
      <w:start w:val="2"/>
      <w:numFmt w:val="decimal"/>
      <w:lvlText w:val="%1."/>
      <w:lvlJc w:val="left"/>
      <w:pPr>
        <w:ind w:left="720" w:hanging="360"/>
      </w:pPr>
      <w:rPr>
        <w:rFonts w:ascii="Times New Roman" w:hAnsi="Times New Roman" w:hint="default"/>
      </w:rPr>
    </w:lvl>
    <w:lvl w:ilvl="1" w:tplc="9866E868">
      <w:start w:val="1"/>
      <w:numFmt w:val="lowerLetter"/>
      <w:lvlText w:val="%2."/>
      <w:lvlJc w:val="left"/>
      <w:pPr>
        <w:ind w:left="1440" w:hanging="360"/>
      </w:pPr>
    </w:lvl>
    <w:lvl w:ilvl="2" w:tplc="9A30CFD6">
      <w:start w:val="1"/>
      <w:numFmt w:val="lowerRoman"/>
      <w:lvlText w:val="%3."/>
      <w:lvlJc w:val="right"/>
      <w:pPr>
        <w:ind w:left="2160" w:hanging="180"/>
      </w:pPr>
    </w:lvl>
    <w:lvl w:ilvl="3" w:tplc="D07EEE10">
      <w:start w:val="1"/>
      <w:numFmt w:val="decimal"/>
      <w:lvlText w:val="%4."/>
      <w:lvlJc w:val="left"/>
      <w:pPr>
        <w:ind w:left="2880" w:hanging="360"/>
      </w:pPr>
    </w:lvl>
    <w:lvl w:ilvl="4" w:tplc="9DB48EE4">
      <w:start w:val="1"/>
      <w:numFmt w:val="lowerLetter"/>
      <w:lvlText w:val="%5."/>
      <w:lvlJc w:val="left"/>
      <w:pPr>
        <w:ind w:left="3600" w:hanging="360"/>
      </w:pPr>
    </w:lvl>
    <w:lvl w:ilvl="5" w:tplc="484CE814">
      <w:start w:val="1"/>
      <w:numFmt w:val="lowerRoman"/>
      <w:lvlText w:val="%6."/>
      <w:lvlJc w:val="right"/>
      <w:pPr>
        <w:ind w:left="4320" w:hanging="180"/>
      </w:pPr>
    </w:lvl>
    <w:lvl w:ilvl="6" w:tplc="FAAC4F8C">
      <w:start w:val="1"/>
      <w:numFmt w:val="decimal"/>
      <w:lvlText w:val="%7."/>
      <w:lvlJc w:val="left"/>
      <w:pPr>
        <w:ind w:left="5040" w:hanging="360"/>
      </w:pPr>
    </w:lvl>
    <w:lvl w:ilvl="7" w:tplc="FEA6A9BC">
      <w:start w:val="1"/>
      <w:numFmt w:val="lowerLetter"/>
      <w:lvlText w:val="%8."/>
      <w:lvlJc w:val="left"/>
      <w:pPr>
        <w:ind w:left="5760" w:hanging="360"/>
      </w:pPr>
    </w:lvl>
    <w:lvl w:ilvl="8" w:tplc="30C08FAA">
      <w:start w:val="1"/>
      <w:numFmt w:val="lowerRoman"/>
      <w:lvlText w:val="%9."/>
      <w:lvlJc w:val="right"/>
      <w:pPr>
        <w:ind w:left="6480" w:hanging="180"/>
      </w:pPr>
    </w:lvl>
  </w:abstractNum>
  <w:abstractNum w:abstractNumId="12" w15:restartNumberingAfterBreak="0">
    <w:nsid w:val="27ED55B4"/>
    <w:multiLevelType w:val="hybridMultilevel"/>
    <w:tmpl w:val="2B34E48E"/>
    <w:lvl w:ilvl="0" w:tplc="A30475AA">
      <w:start w:val="1"/>
      <w:numFmt w:val="bullet"/>
      <w:lvlText w:val="·"/>
      <w:lvlJc w:val="left"/>
      <w:pPr>
        <w:ind w:left="720" w:hanging="360"/>
      </w:pPr>
      <w:rPr>
        <w:rFonts w:ascii="Symbol" w:hAnsi="Symbol" w:hint="default"/>
      </w:rPr>
    </w:lvl>
    <w:lvl w:ilvl="1" w:tplc="875EA8AC">
      <w:start w:val="1"/>
      <w:numFmt w:val="bullet"/>
      <w:lvlText w:val="o"/>
      <w:lvlJc w:val="left"/>
      <w:pPr>
        <w:ind w:left="1440" w:hanging="360"/>
      </w:pPr>
      <w:rPr>
        <w:rFonts w:ascii="Courier New" w:hAnsi="Courier New" w:hint="default"/>
      </w:rPr>
    </w:lvl>
    <w:lvl w:ilvl="2" w:tplc="4E3CCDA0">
      <w:start w:val="1"/>
      <w:numFmt w:val="bullet"/>
      <w:lvlText w:val=""/>
      <w:lvlJc w:val="left"/>
      <w:pPr>
        <w:ind w:left="2160" w:hanging="360"/>
      </w:pPr>
      <w:rPr>
        <w:rFonts w:ascii="Wingdings" w:hAnsi="Wingdings" w:hint="default"/>
      </w:rPr>
    </w:lvl>
    <w:lvl w:ilvl="3" w:tplc="F66E6DDC">
      <w:start w:val="1"/>
      <w:numFmt w:val="bullet"/>
      <w:lvlText w:val=""/>
      <w:lvlJc w:val="left"/>
      <w:pPr>
        <w:ind w:left="2880" w:hanging="360"/>
      </w:pPr>
      <w:rPr>
        <w:rFonts w:ascii="Symbol" w:hAnsi="Symbol" w:hint="default"/>
      </w:rPr>
    </w:lvl>
    <w:lvl w:ilvl="4" w:tplc="07A0EA06">
      <w:start w:val="1"/>
      <w:numFmt w:val="bullet"/>
      <w:lvlText w:val="o"/>
      <w:lvlJc w:val="left"/>
      <w:pPr>
        <w:ind w:left="3600" w:hanging="360"/>
      </w:pPr>
      <w:rPr>
        <w:rFonts w:ascii="Courier New" w:hAnsi="Courier New" w:hint="default"/>
      </w:rPr>
    </w:lvl>
    <w:lvl w:ilvl="5" w:tplc="958EF284">
      <w:start w:val="1"/>
      <w:numFmt w:val="bullet"/>
      <w:lvlText w:val=""/>
      <w:lvlJc w:val="left"/>
      <w:pPr>
        <w:ind w:left="4320" w:hanging="360"/>
      </w:pPr>
      <w:rPr>
        <w:rFonts w:ascii="Wingdings" w:hAnsi="Wingdings" w:hint="default"/>
      </w:rPr>
    </w:lvl>
    <w:lvl w:ilvl="6" w:tplc="3176DAC2">
      <w:start w:val="1"/>
      <w:numFmt w:val="bullet"/>
      <w:lvlText w:val=""/>
      <w:lvlJc w:val="left"/>
      <w:pPr>
        <w:ind w:left="5040" w:hanging="360"/>
      </w:pPr>
      <w:rPr>
        <w:rFonts w:ascii="Symbol" w:hAnsi="Symbol" w:hint="default"/>
      </w:rPr>
    </w:lvl>
    <w:lvl w:ilvl="7" w:tplc="E3946732">
      <w:start w:val="1"/>
      <w:numFmt w:val="bullet"/>
      <w:lvlText w:val="o"/>
      <w:lvlJc w:val="left"/>
      <w:pPr>
        <w:ind w:left="5760" w:hanging="360"/>
      </w:pPr>
      <w:rPr>
        <w:rFonts w:ascii="Courier New" w:hAnsi="Courier New" w:hint="default"/>
      </w:rPr>
    </w:lvl>
    <w:lvl w:ilvl="8" w:tplc="55528C8E">
      <w:start w:val="1"/>
      <w:numFmt w:val="bullet"/>
      <w:lvlText w:val=""/>
      <w:lvlJc w:val="left"/>
      <w:pPr>
        <w:ind w:left="6480" w:hanging="360"/>
      </w:pPr>
      <w:rPr>
        <w:rFonts w:ascii="Wingdings" w:hAnsi="Wingdings" w:hint="default"/>
      </w:rPr>
    </w:lvl>
  </w:abstractNum>
  <w:abstractNum w:abstractNumId="13" w15:restartNumberingAfterBreak="0">
    <w:nsid w:val="282C3562"/>
    <w:multiLevelType w:val="hybridMultilevel"/>
    <w:tmpl w:val="CE94A600"/>
    <w:lvl w:ilvl="0" w:tplc="EA2AE84A">
      <w:start w:val="1"/>
      <w:numFmt w:val="bullet"/>
      <w:lvlText w:val="·"/>
      <w:lvlJc w:val="left"/>
      <w:pPr>
        <w:ind w:left="720" w:hanging="360"/>
      </w:pPr>
      <w:rPr>
        <w:rFonts w:ascii="Symbol" w:hAnsi="Symbol" w:hint="default"/>
      </w:rPr>
    </w:lvl>
    <w:lvl w:ilvl="1" w:tplc="E6A4E8E0">
      <w:start w:val="1"/>
      <w:numFmt w:val="bullet"/>
      <w:lvlText w:val="o"/>
      <w:lvlJc w:val="left"/>
      <w:pPr>
        <w:ind w:left="1440" w:hanging="360"/>
      </w:pPr>
      <w:rPr>
        <w:rFonts w:ascii="Courier New" w:hAnsi="Courier New" w:hint="default"/>
      </w:rPr>
    </w:lvl>
    <w:lvl w:ilvl="2" w:tplc="5BB8003A">
      <w:start w:val="1"/>
      <w:numFmt w:val="bullet"/>
      <w:lvlText w:val=""/>
      <w:lvlJc w:val="left"/>
      <w:pPr>
        <w:ind w:left="2160" w:hanging="360"/>
      </w:pPr>
      <w:rPr>
        <w:rFonts w:ascii="Wingdings" w:hAnsi="Wingdings" w:hint="default"/>
      </w:rPr>
    </w:lvl>
    <w:lvl w:ilvl="3" w:tplc="0B203FCC">
      <w:start w:val="1"/>
      <w:numFmt w:val="bullet"/>
      <w:lvlText w:val=""/>
      <w:lvlJc w:val="left"/>
      <w:pPr>
        <w:ind w:left="2880" w:hanging="360"/>
      </w:pPr>
      <w:rPr>
        <w:rFonts w:ascii="Symbol" w:hAnsi="Symbol" w:hint="default"/>
      </w:rPr>
    </w:lvl>
    <w:lvl w:ilvl="4" w:tplc="FAE02C84">
      <w:start w:val="1"/>
      <w:numFmt w:val="bullet"/>
      <w:lvlText w:val="o"/>
      <w:lvlJc w:val="left"/>
      <w:pPr>
        <w:ind w:left="3600" w:hanging="360"/>
      </w:pPr>
      <w:rPr>
        <w:rFonts w:ascii="Courier New" w:hAnsi="Courier New" w:hint="default"/>
      </w:rPr>
    </w:lvl>
    <w:lvl w:ilvl="5" w:tplc="1A08F7A4">
      <w:start w:val="1"/>
      <w:numFmt w:val="bullet"/>
      <w:lvlText w:val=""/>
      <w:lvlJc w:val="left"/>
      <w:pPr>
        <w:ind w:left="4320" w:hanging="360"/>
      </w:pPr>
      <w:rPr>
        <w:rFonts w:ascii="Wingdings" w:hAnsi="Wingdings" w:hint="default"/>
      </w:rPr>
    </w:lvl>
    <w:lvl w:ilvl="6" w:tplc="E2428938">
      <w:start w:val="1"/>
      <w:numFmt w:val="bullet"/>
      <w:lvlText w:val=""/>
      <w:lvlJc w:val="left"/>
      <w:pPr>
        <w:ind w:left="5040" w:hanging="360"/>
      </w:pPr>
      <w:rPr>
        <w:rFonts w:ascii="Symbol" w:hAnsi="Symbol" w:hint="default"/>
      </w:rPr>
    </w:lvl>
    <w:lvl w:ilvl="7" w:tplc="BD7CEEF0">
      <w:start w:val="1"/>
      <w:numFmt w:val="bullet"/>
      <w:lvlText w:val="o"/>
      <w:lvlJc w:val="left"/>
      <w:pPr>
        <w:ind w:left="5760" w:hanging="360"/>
      </w:pPr>
      <w:rPr>
        <w:rFonts w:ascii="Courier New" w:hAnsi="Courier New" w:hint="default"/>
      </w:rPr>
    </w:lvl>
    <w:lvl w:ilvl="8" w:tplc="19D0A4F0">
      <w:start w:val="1"/>
      <w:numFmt w:val="bullet"/>
      <w:lvlText w:val=""/>
      <w:lvlJc w:val="left"/>
      <w:pPr>
        <w:ind w:left="6480" w:hanging="360"/>
      </w:pPr>
      <w:rPr>
        <w:rFonts w:ascii="Wingdings" w:hAnsi="Wingdings" w:hint="default"/>
      </w:rPr>
    </w:lvl>
  </w:abstractNum>
  <w:abstractNum w:abstractNumId="14" w15:restartNumberingAfterBreak="0">
    <w:nsid w:val="2CD51803"/>
    <w:multiLevelType w:val="multilevel"/>
    <w:tmpl w:val="AEE61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31AE8E"/>
    <w:multiLevelType w:val="hybridMultilevel"/>
    <w:tmpl w:val="A92C900C"/>
    <w:lvl w:ilvl="0" w:tplc="AAD2E3FC">
      <w:start w:val="2"/>
      <w:numFmt w:val="lowerRoman"/>
      <w:lvlText w:val="%1."/>
      <w:lvlJc w:val="right"/>
      <w:pPr>
        <w:ind w:left="720" w:hanging="360"/>
      </w:pPr>
      <w:rPr>
        <w:rFonts w:ascii="Calibri" w:hAnsi="Calibri" w:hint="default"/>
      </w:rPr>
    </w:lvl>
    <w:lvl w:ilvl="1" w:tplc="C75EEA82">
      <w:start w:val="1"/>
      <w:numFmt w:val="lowerLetter"/>
      <w:lvlText w:val="%2."/>
      <w:lvlJc w:val="left"/>
      <w:pPr>
        <w:ind w:left="1440" w:hanging="360"/>
      </w:pPr>
    </w:lvl>
    <w:lvl w:ilvl="2" w:tplc="052CDF7E">
      <w:start w:val="1"/>
      <w:numFmt w:val="lowerRoman"/>
      <w:lvlText w:val="%3."/>
      <w:lvlJc w:val="right"/>
      <w:pPr>
        <w:ind w:left="2160" w:hanging="180"/>
      </w:pPr>
    </w:lvl>
    <w:lvl w:ilvl="3" w:tplc="7BBC50F6">
      <w:start w:val="1"/>
      <w:numFmt w:val="decimal"/>
      <w:lvlText w:val="%4."/>
      <w:lvlJc w:val="left"/>
      <w:pPr>
        <w:ind w:left="2880" w:hanging="360"/>
      </w:pPr>
    </w:lvl>
    <w:lvl w:ilvl="4" w:tplc="4A74B6B0">
      <w:start w:val="1"/>
      <w:numFmt w:val="lowerLetter"/>
      <w:lvlText w:val="%5."/>
      <w:lvlJc w:val="left"/>
      <w:pPr>
        <w:ind w:left="3600" w:hanging="360"/>
      </w:pPr>
    </w:lvl>
    <w:lvl w:ilvl="5" w:tplc="F9F4AFE8">
      <w:start w:val="1"/>
      <w:numFmt w:val="lowerRoman"/>
      <w:lvlText w:val="%6."/>
      <w:lvlJc w:val="right"/>
      <w:pPr>
        <w:ind w:left="4320" w:hanging="180"/>
      </w:pPr>
    </w:lvl>
    <w:lvl w:ilvl="6" w:tplc="E8DE0DFE">
      <w:start w:val="1"/>
      <w:numFmt w:val="decimal"/>
      <w:lvlText w:val="%7."/>
      <w:lvlJc w:val="left"/>
      <w:pPr>
        <w:ind w:left="5040" w:hanging="360"/>
      </w:pPr>
    </w:lvl>
    <w:lvl w:ilvl="7" w:tplc="13B6873C">
      <w:start w:val="1"/>
      <w:numFmt w:val="lowerLetter"/>
      <w:lvlText w:val="%8."/>
      <w:lvlJc w:val="left"/>
      <w:pPr>
        <w:ind w:left="5760" w:hanging="360"/>
      </w:pPr>
    </w:lvl>
    <w:lvl w:ilvl="8" w:tplc="68144804">
      <w:start w:val="1"/>
      <w:numFmt w:val="lowerRoman"/>
      <w:lvlText w:val="%9."/>
      <w:lvlJc w:val="right"/>
      <w:pPr>
        <w:ind w:left="6480" w:hanging="180"/>
      </w:pPr>
    </w:lvl>
  </w:abstractNum>
  <w:abstractNum w:abstractNumId="16" w15:restartNumberingAfterBreak="0">
    <w:nsid w:val="3A57356C"/>
    <w:multiLevelType w:val="hybridMultilevel"/>
    <w:tmpl w:val="9E525EDC"/>
    <w:lvl w:ilvl="0" w:tplc="8D58FFDE">
      <w:start w:val="1"/>
      <w:numFmt w:val="lowerLetter"/>
      <w:lvlText w:val="%1."/>
      <w:lvlJc w:val="left"/>
      <w:pPr>
        <w:ind w:left="720" w:hanging="360"/>
      </w:pPr>
      <w:rPr>
        <w:rFonts w:ascii="Calibri" w:hAnsi="Calibri" w:hint="default"/>
      </w:rPr>
    </w:lvl>
    <w:lvl w:ilvl="1" w:tplc="9ED6DDF0">
      <w:start w:val="1"/>
      <w:numFmt w:val="lowerLetter"/>
      <w:lvlText w:val="%2."/>
      <w:lvlJc w:val="left"/>
      <w:pPr>
        <w:ind w:left="1440" w:hanging="360"/>
      </w:pPr>
    </w:lvl>
    <w:lvl w:ilvl="2" w:tplc="EC1C8308">
      <w:start w:val="1"/>
      <w:numFmt w:val="lowerRoman"/>
      <w:lvlText w:val="%3."/>
      <w:lvlJc w:val="right"/>
      <w:pPr>
        <w:ind w:left="2160" w:hanging="180"/>
      </w:pPr>
    </w:lvl>
    <w:lvl w:ilvl="3" w:tplc="42DC4F4E">
      <w:start w:val="1"/>
      <w:numFmt w:val="decimal"/>
      <w:lvlText w:val="%4."/>
      <w:lvlJc w:val="left"/>
      <w:pPr>
        <w:ind w:left="2880" w:hanging="360"/>
      </w:pPr>
    </w:lvl>
    <w:lvl w:ilvl="4" w:tplc="DD80F2D0">
      <w:start w:val="1"/>
      <w:numFmt w:val="lowerLetter"/>
      <w:lvlText w:val="%5."/>
      <w:lvlJc w:val="left"/>
      <w:pPr>
        <w:ind w:left="3600" w:hanging="360"/>
      </w:pPr>
    </w:lvl>
    <w:lvl w:ilvl="5" w:tplc="B9B86AD8">
      <w:start w:val="1"/>
      <w:numFmt w:val="lowerRoman"/>
      <w:lvlText w:val="%6."/>
      <w:lvlJc w:val="right"/>
      <w:pPr>
        <w:ind w:left="4320" w:hanging="180"/>
      </w:pPr>
    </w:lvl>
    <w:lvl w:ilvl="6" w:tplc="68748FF6">
      <w:start w:val="1"/>
      <w:numFmt w:val="decimal"/>
      <w:lvlText w:val="%7."/>
      <w:lvlJc w:val="left"/>
      <w:pPr>
        <w:ind w:left="5040" w:hanging="360"/>
      </w:pPr>
    </w:lvl>
    <w:lvl w:ilvl="7" w:tplc="7A1CFDEE">
      <w:start w:val="1"/>
      <w:numFmt w:val="lowerLetter"/>
      <w:lvlText w:val="%8."/>
      <w:lvlJc w:val="left"/>
      <w:pPr>
        <w:ind w:left="5760" w:hanging="360"/>
      </w:pPr>
    </w:lvl>
    <w:lvl w:ilvl="8" w:tplc="525CE970">
      <w:start w:val="1"/>
      <w:numFmt w:val="lowerRoman"/>
      <w:lvlText w:val="%9."/>
      <w:lvlJc w:val="right"/>
      <w:pPr>
        <w:ind w:left="6480" w:hanging="180"/>
      </w:pPr>
    </w:lvl>
  </w:abstractNum>
  <w:abstractNum w:abstractNumId="17" w15:restartNumberingAfterBreak="0">
    <w:nsid w:val="3B38B64C"/>
    <w:multiLevelType w:val="hybridMultilevel"/>
    <w:tmpl w:val="DCCAC04E"/>
    <w:lvl w:ilvl="0" w:tplc="EB26D4F8">
      <w:start w:val="2"/>
      <w:numFmt w:val="lowerLetter"/>
      <w:lvlText w:val="%1."/>
      <w:lvlJc w:val="left"/>
      <w:pPr>
        <w:ind w:left="720" w:hanging="360"/>
      </w:pPr>
      <w:rPr>
        <w:rFonts w:ascii="Calibri" w:hAnsi="Calibri" w:hint="default"/>
      </w:rPr>
    </w:lvl>
    <w:lvl w:ilvl="1" w:tplc="ED600A7A">
      <w:start w:val="1"/>
      <w:numFmt w:val="lowerLetter"/>
      <w:lvlText w:val="%2."/>
      <w:lvlJc w:val="left"/>
      <w:pPr>
        <w:ind w:left="1440" w:hanging="360"/>
      </w:pPr>
    </w:lvl>
    <w:lvl w:ilvl="2" w:tplc="632E4494">
      <w:start w:val="1"/>
      <w:numFmt w:val="lowerRoman"/>
      <w:lvlText w:val="%3."/>
      <w:lvlJc w:val="right"/>
      <w:pPr>
        <w:ind w:left="2160" w:hanging="180"/>
      </w:pPr>
    </w:lvl>
    <w:lvl w:ilvl="3" w:tplc="32042A0A">
      <w:start w:val="1"/>
      <w:numFmt w:val="decimal"/>
      <w:lvlText w:val="%4."/>
      <w:lvlJc w:val="left"/>
      <w:pPr>
        <w:ind w:left="2880" w:hanging="360"/>
      </w:pPr>
    </w:lvl>
    <w:lvl w:ilvl="4" w:tplc="3A286A6E">
      <w:start w:val="1"/>
      <w:numFmt w:val="lowerLetter"/>
      <w:lvlText w:val="%5."/>
      <w:lvlJc w:val="left"/>
      <w:pPr>
        <w:ind w:left="3600" w:hanging="360"/>
      </w:pPr>
    </w:lvl>
    <w:lvl w:ilvl="5" w:tplc="9F1A43C2">
      <w:start w:val="1"/>
      <w:numFmt w:val="lowerRoman"/>
      <w:lvlText w:val="%6."/>
      <w:lvlJc w:val="right"/>
      <w:pPr>
        <w:ind w:left="4320" w:hanging="180"/>
      </w:pPr>
    </w:lvl>
    <w:lvl w:ilvl="6" w:tplc="FD7C2F5A">
      <w:start w:val="1"/>
      <w:numFmt w:val="decimal"/>
      <w:lvlText w:val="%7."/>
      <w:lvlJc w:val="left"/>
      <w:pPr>
        <w:ind w:left="5040" w:hanging="360"/>
      </w:pPr>
    </w:lvl>
    <w:lvl w:ilvl="7" w:tplc="09205C08">
      <w:start w:val="1"/>
      <w:numFmt w:val="lowerLetter"/>
      <w:lvlText w:val="%8."/>
      <w:lvlJc w:val="left"/>
      <w:pPr>
        <w:ind w:left="5760" w:hanging="360"/>
      </w:pPr>
    </w:lvl>
    <w:lvl w:ilvl="8" w:tplc="FBD0098A">
      <w:start w:val="1"/>
      <w:numFmt w:val="lowerRoman"/>
      <w:lvlText w:val="%9."/>
      <w:lvlJc w:val="right"/>
      <w:pPr>
        <w:ind w:left="6480" w:hanging="180"/>
      </w:pPr>
    </w:lvl>
  </w:abstractNum>
  <w:abstractNum w:abstractNumId="18" w15:restartNumberingAfterBreak="0">
    <w:nsid w:val="487F3530"/>
    <w:multiLevelType w:val="hybridMultilevel"/>
    <w:tmpl w:val="EDD20F30"/>
    <w:lvl w:ilvl="0" w:tplc="E476483E">
      <w:start w:val="1"/>
      <w:numFmt w:val="bullet"/>
      <w:lvlText w:val="·"/>
      <w:lvlJc w:val="left"/>
      <w:pPr>
        <w:ind w:left="720" w:hanging="360"/>
      </w:pPr>
      <w:rPr>
        <w:rFonts w:ascii="Symbol" w:hAnsi="Symbol" w:hint="default"/>
      </w:rPr>
    </w:lvl>
    <w:lvl w:ilvl="1" w:tplc="EBCECFEA">
      <w:start w:val="1"/>
      <w:numFmt w:val="bullet"/>
      <w:lvlText w:val="o"/>
      <w:lvlJc w:val="left"/>
      <w:pPr>
        <w:ind w:left="1440" w:hanging="360"/>
      </w:pPr>
      <w:rPr>
        <w:rFonts w:ascii="Courier New" w:hAnsi="Courier New" w:hint="default"/>
      </w:rPr>
    </w:lvl>
    <w:lvl w:ilvl="2" w:tplc="FD4A8DCA">
      <w:start w:val="1"/>
      <w:numFmt w:val="bullet"/>
      <w:lvlText w:val=""/>
      <w:lvlJc w:val="left"/>
      <w:pPr>
        <w:ind w:left="2160" w:hanging="360"/>
      </w:pPr>
      <w:rPr>
        <w:rFonts w:ascii="Wingdings" w:hAnsi="Wingdings" w:hint="default"/>
      </w:rPr>
    </w:lvl>
    <w:lvl w:ilvl="3" w:tplc="FD60FF94">
      <w:start w:val="1"/>
      <w:numFmt w:val="bullet"/>
      <w:lvlText w:val=""/>
      <w:lvlJc w:val="left"/>
      <w:pPr>
        <w:ind w:left="2880" w:hanging="360"/>
      </w:pPr>
      <w:rPr>
        <w:rFonts w:ascii="Symbol" w:hAnsi="Symbol" w:hint="default"/>
      </w:rPr>
    </w:lvl>
    <w:lvl w:ilvl="4" w:tplc="66D6B5F4">
      <w:start w:val="1"/>
      <w:numFmt w:val="bullet"/>
      <w:lvlText w:val="o"/>
      <w:lvlJc w:val="left"/>
      <w:pPr>
        <w:ind w:left="3600" w:hanging="360"/>
      </w:pPr>
      <w:rPr>
        <w:rFonts w:ascii="Courier New" w:hAnsi="Courier New" w:hint="default"/>
      </w:rPr>
    </w:lvl>
    <w:lvl w:ilvl="5" w:tplc="C700CD76">
      <w:start w:val="1"/>
      <w:numFmt w:val="bullet"/>
      <w:lvlText w:val=""/>
      <w:lvlJc w:val="left"/>
      <w:pPr>
        <w:ind w:left="4320" w:hanging="360"/>
      </w:pPr>
      <w:rPr>
        <w:rFonts w:ascii="Wingdings" w:hAnsi="Wingdings" w:hint="default"/>
      </w:rPr>
    </w:lvl>
    <w:lvl w:ilvl="6" w:tplc="B51C9E34">
      <w:start w:val="1"/>
      <w:numFmt w:val="bullet"/>
      <w:lvlText w:val=""/>
      <w:lvlJc w:val="left"/>
      <w:pPr>
        <w:ind w:left="5040" w:hanging="360"/>
      </w:pPr>
      <w:rPr>
        <w:rFonts w:ascii="Symbol" w:hAnsi="Symbol" w:hint="default"/>
      </w:rPr>
    </w:lvl>
    <w:lvl w:ilvl="7" w:tplc="E22A0478">
      <w:start w:val="1"/>
      <w:numFmt w:val="bullet"/>
      <w:lvlText w:val="o"/>
      <w:lvlJc w:val="left"/>
      <w:pPr>
        <w:ind w:left="5760" w:hanging="360"/>
      </w:pPr>
      <w:rPr>
        <w:rFonts w:ascii="Courier New" w:hAnsi="Courier New" w:hint="default"/>
      </w:rPr>
    </w:lvl>
    <w:lvl w:ilvl="8" w:tplc="BF1AB820">
      <w:start w:val="1"/>
      <w:numFmt w:val="bullet"/>
      <w:lvlText w:val=""/>
      <w:lvlJc w:val="left"/>
      <w:pPr>
        <w:ind w:left="6480" w:hanging="360"/>
      </w:pPr>
      <w:rPr>
        <w:rFonts w:ascii="Wingdings" w:hAnsi="Wingdings" w:hint="default"/>
      </w:rPr>
    </w:lvl>
  </w:abstractNum>
  <w:abstractNum w:abstractNumId="19" w15:restartNumberingAfterBreak="0">
    <w:nsid w:val="4A8F8C91"/>
    <w:multiLevelType w:val="hybridMultilevel"/>
    <w:tmpl w:val="18CEE392"/>
    <w:lvl w:ilvl="0" w:tplc="0BF4D504">
      <w:start w:val="1"/>
      <w:numFmt w:val="lowerLetter"/>
      <w:lvlText w:val="%1."/>
      <w:lvlJc w:val="left"/>
      <w:pPr>
        <w:ind w:left="720" w:hanging="360"/>
      </w:pPr>
      <w:rPr>
        <w:rFonts w:ascii="Calibri" w:hAnsi="Calibri" w:hint="default"/>
      </w:rPr>
    </w:lvl>
    <w:lvl w:ilvl="1" w:tplc="AA9A4926">
      <w:start w:val="1"/>
      <w:numFmt w:val="lowerLetter"/>
      <w:lvlText w:val="%2."/>
      <w:lvlJc w:val="left"/>
      <w:pPr>
        <w:ind w:left="1440" w:hanging="360"/>
      </w:pPr>
    </w:lvl>
    <w:lvl w:ilvl="2" w:tplc="9C0AD81C">
      <w:start w:val="1"/>
      <w:numFmt w:val="lowerRoman"/>
      <w:lvlText w:val="%3."/>
      <w:lvlJc w:val="right"/>
      <w:pPr>
        <w:ind w:left="2160" w:hanging="180"/>
      </w:pPr>
    </w:lvl>
    <w:lvl w:ilvl="3" w:tplc="5E7A03C4">
      <w:start w:val="1"/>
      <w:numFmt w:val="decimal"/>
      <w:lvlText w:val="%4."/>
      <w:lvlJc w:val="left"/>
      <w:pPr>
        <w:ind w:left="2880" w:hanging="360"/>
      </w:pPr>
    </w:lvl>
    <w:lvl w:ilvl="4" w:tplc="B51A1F24">
      <w:start w:val="1"/>
      <w:numFmt w:val="lowerLetter"/>
      <w:lvlText w:val="%5."/>
      <w:lvlJc w:val="left"/>
      <w:pPr>
        <w:ind w:left="3600" w:hanging="360"/>
      </w:pPr>
    </w:lvl>
    <w:lvl w:ilvl="5" w:tplc="192E4254">
      <w:start w:val="1"/>
      <w:numFmt w:val="lowerRoman"/>
      <w:lvlText w:val="%6."/>
      <w:lvlJc w:val="right"/>
      <w:pPr>
        <w:ind w:left="4320" w:hanging="180"/>
      </w:pPr>
    </w:lvl>
    <w:lvl w:ilvl="6" w:tplc="11C630A6">
      <w:start w:val="1"/>
      <w:numFmt w:val="decimal"/>
      <w:lvlText w:val="%7."/>
      <w:lvlJc w:val="left"/>
      <w:pPr>
        <w:ind w:left="5040" w:hanging="360"/>
      </w:pPr>
    </w:lvl>
    <w:lvl w:ilvl="7" w:tplc="D58ACB78">
      <w:start w:val="1"/>
      <w:numFmt w:val="lowerLetter"/>
      <w:lvlText w:val="%8."/>
      <w:lvlJc w:val="left"/>
      <w:pPr>
        <w:ind w:left="5760" w:hanging="360"/>
      </w:pPr>
    </w:lvl>
    <w:lvl w:ilvl="8" w:tplc="3C62D6D8">
      <w:start w:val="1"/>
      <w:numFmt w:val="lowerRoman"/>
      <w:lvlText w:val="%9."/>
      <w:lvlJc w:val="right"/>
      <w:pPr>
        <w:ind w:left="6480" w:hanging="180"/>
      </w:pPr>
    </w:lvl>
  </w:abstractNum>
  <w:abstractNum w:abstractNumId="20" w15:restartNumberingAfterBreak="0">
    <w:nsid w:val="51C41C08"/>
    <w:multiLevelType w:val="multilevel"/>
    <w:tmpl w:val="9B5A5E1A"/>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9C0741"/>
    <w:multiLevelType w:val="multilevel"/>
    <w:tmpl w:val="3D569C2E"/>
    <w:lvl w:ilvl="0">
      <w:start w:val="1"/>
      <w:numFmt w:val="decimal"/>
      <w:lvlText w:val="%1."/>
      <w:lvlJc w:val="left"/>
      <w:pPr>
        <w:ind w:left="360" w:hanging="360"/>
      </w:pPr>
    </w:lvl>
    <w:lvl w:ilvl="1">
      <w:start w:val="1"/>
      <w:numFmt w:val="decimal"/>
      <w:lvlText w:val="%1.%2."/>
      <w:lvlJc w:val="left"/>
      <w:pPr>
        <w:ind w:left="716" w:hanging="432"/>
      </w:pPr>
      <w:rPr>
        <w:sz w:val="24"/>
        <w:szCs w:val="24"/>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A54AFC"/>
    <w:multiLevelType w:val="hybridMultilevel"/>
    <w:tmpl w:val="12FA55F8"/>
    <w:lvl w:ilvl="0" w:tplc="61743792">
      <w:start w:val="7"/>
      <w:numFmt w:val="decimal"/>
      <w:lvlText w:val="%1."/>
      <w:lvlJc w:val="left"/>
      <w:pPr>
        <w:ind w:left="720" w:hanging="360"/>
      </w:pPr>
      <w:rPr>
        <w:rFonts w:ascii="Times New Roman" w:hAnsi="Times New Roman" w:hint="default"/>
      </w:rPr>
    </w:lvl>
    <w:lvl w:ilvl="1" w:tplc="5682380A">
      <w:start w:val="1"/>
      <w:numFmt w:val="lowerLetter"/>
      <w:lvlText w:val="%2."/>
      <w:lvlJc w:val="left"/>
      <w:pPr>
        <w:ind w:left="1440" w:hanging="360"/>
      </w:pPr>
    </w:lvl>
    <w:lvl w:ilvl="2" w:tplc="40EAB6E8">
      <w:start w:val="1"/>
      <w:numFmt w:val="lowerRoman"/>
      <w:lvlText w:val="%3."/>
      <w:lvlJc w:val="right"/>
      <w:pPr>
        <w:ind w:left="2160" w:hanging="180"/>
      </w:pPr>
    </w:lvl>
    <w:lvl w:ilvl="3" w:tplc="71EE23F6">
      <w:start w:val="1"/>
      <w:numFmt w:val="decimal"/>
      <w:lvlText w:val="%4."/>
      <w:lvlJc w:val="left"/>
      <w:pPr>
        <w:ind w:left="2880" w:hanging="360"/>
      </w:pPr>
    </w:lvl>
    <w:lvl w:ilvl="4" w:tplc="E998069C">
      <w:start w:val="1"/>
      <w:numFmt w:val="lowerLetter"/>
      <w:lvlText w:val="%5."/>
      <w:lvlJc w:val="left"/>
      <w:pPr>
        <w:ind w:left="3600" w:hanging="360"/>
      </w:pPr>
    </w:lvl>
    <w:lvl w:ilvl="5" w:tplc="CDB4F9D4">
      <w:start w:val="1"/>
      <w:numFmt w:val="lowerRoman"/>
      <w:lvlText w:val="%6."/>
      <w:lvlJc w:val="right"/>
      <w:pPr>
        <w:ind w:left="4320" w:hanging="180"/>
      </w:pPr>
    </w:lvl>
    <w:lvl w:ilvl="6" w:tplc="F418FAB8">
      <w:start w:val="1"/>
      <w:numFmt w:val="decimal"/>
      <w:lvlText w:val="%7."/>
      <w:lvlJc w:val="left"/>
      <w:pPr>
        <w:ind w:left="5040" w:hanging="360"/>
      </w:pPr>
    </w:lvl>
    <w:lvl w:ilvl="7" w:tplc="099AB070">
      <w:start w:val="1"/>
      <w:numFmt w:val="lowerLetter"/>
      <w:lvlText w:val="%8."/>
      <w:lvlJc w:val="left"/>
      <w:pPr>
        <w:ind w:left="5760" w:hanging="360"/>
      </w:pPr>
    </w:lvl>
    <w:lvl w:ilvl="8" w:tplc="57744E6E">
      <w:start w:val="1"/>
      <w:numFmt w:val="lowerRoman"/>
      <w:lvlText w:val="%9."/>
      <w:lvlJc w:val="right"/>
      <w:pPr>
        <w:ind w:left="6480" w:hanging="180"/>
      </w:pPr>
    </w:lvl>
  </w:abstractNum>
  <w:abstractNum w:abstractNumId="23" w15:restartNumberingAfterBreak="0">
    <w:nsid w:val="5840EB17"/>
    <w:multiLevelType w:val="hybridMultilevel"/>
    <w:tmpl w:val="0A825ED2"/>
    <w:lvl w:ilvl="0" w:tplc="FB78BA6A">
      <w:start w:val="100"/>
      <w:numFmt w:val="lowerRoman"/>
      <w:lvlText w:val="%1."/>
      <w:lvlJc w:val="right"/>
      <w:pPr>
        <w:ind w:left="720" w:hanging="360"/>
      </w:pPr>
      <w:rPr>
        <w:rFonts w:ascii="Calibri" w:hAnsi="Calibri" w:hint="default"/>
      </w:rPr>
    </w:lvl>
    <w:lvl w:ilvl="1" w:tplc="2A6A8382">
      <w:start w:val="1"/>
      <w:numFmt w:val="lowerLetter"/>
      <w:lvlText w:val="%2."/>
      <w:lvlJc w:val="left"/>
      <w:pPr>
        <w:ind w:left="1440" w:hanging="360"/>
      </w:pPr>
    </w:lvl>
    <w:lvl w:ilvl="2" w:tplc="9F6EAA38">
      <w:start w:val="1"/>
      <w:numFmt w:val="lowerRoman"/>
      <w:lvlText w:val="%3."/>
      <w:lvlJc w:val="right"/>
      <w:pPr>
        <w:ind w:left="2160" w:hanging="180"/>
      </w:pPr>
    </w:lvl>
    <w:lvl w:ilvl="3" w:tplc="ACA02038">
      <w:start w:val="1"/>
      <w:numFmt w:val="decimal"/>
      <w:lvlText w:val="%4."/>
      <w:lvlJc w:val="left"/>
      <w:pPr>
        <w:ind w:left="2880" w:hanging="360"/>
      </w:pPr>
    </w:lvl>
    <w:lvl w:ilvl="4" w:tplc="69846274">
      <w:start w:val="1"/>
      <w:numFmt w:val="lowerLetter"/>
      <w:lvlText w:val="%5."/>
      <w:lvlJc w:val="left"/>
      <w:pPr>
        <w:ind w:left="3600" w:hanging="360"/>
      </w:pPr>
    </w:lvl>
    <w:lvl w:ilvl="5" w:tplc="971C7E18">
      <w:start w:val="1"/>
      <w:numFmt w:val="lowerRoman"/>
      <w:lvlText w:val="%6."/>
      <w:lvlJc w:val="right"/>
      <w:pPr>
        <w:ind w:left="4320" w:hanging="180"/>
      </w:pPr>
    </w:lvl>
    <w:lvl w:ilvl="6" w:tplc="DEC6FF5A">
      <w:start w:val="1"/>
      <w:numFmt w:val="decimal"/>
      <w:lvlText w:val="%7."/>
      <w:lvlJc w:val="left"/>
      <w:pPr>
        <w:ind w:left="5040" w:hanging="360"/>
      </w:pPr>
    </w:lvl>
    <w:lvl w:ilvl="7" w:tplc="C1BAA0A2">
      <w:start w:val="1"/>
      <w:numFmt w:val="lowerLetter"/>
      <w:lvlText w:val="%8."/>
      <w:lvlJc w:val="left"/>
      <w:pPr>
        <w:ind w:left="5760" w:hanging="360"/>
      </w:pPr>
    </w:lvl>
    <w:lvl w:ilvl="8" w:tplc="EAC06F48">
      <w:start w:val="1"/>
      <w:numFmt w:val="lowerRoman"/>
      <w:lvlText w:val="%9."/>
      <w:lvlJc w:val="right"/>
      <w:pPr>
        <w:ind w:left="6480" w:hanging="180"/>
      </w:pPr>
    </w:lvl>
  </w:abstractNum>
  <w:abstractNum w:abstractNumId="24" w15:restartNumberingAfterBreak="0">
    <w:nsid w:val="5C279F2A"/>
    <w:multiLevelType w:val="hybridMultilevel"/>
    <w:tmpl w:val="6750E604"/>
    <w:lvl w:ilvl="0" w:tplc="A628CF66">
      <w:start w:val="1"/>
      <w:numFmt w:val="decimal"/>
      <w:lvlText w:val="%1."/>
      <w:lvlJc w:val="left"/>
      <w:pPr>
        <w:ind w:left="720" w:hanging="360"/>
      </w:pPr>
      <w:rPr>
        <w:rFonts w:ascii="Calibri" w:hAnsi="Calibri" w:hint="default"/>
      </w:rPr>
    </w:lvl>
    <w:lvl w:ilvl="1" w:tplc="F25E85E8">
      <w:start w:val="1"/>
      <w:numFmt w:val="lowerLetter"/>
      <w:lvlText w:val="%2."/>
      <w:lvlJc w:val="left"/>
      <w:pPr>
        <w:ind w:left="1440" w:hanging="360"/>
      </w:pPr>
    </w:lvl>
    <w:lvl w:ilvl="2" w:tplc="975C2002">
      <w:start w:val="1"/>
      <w:numFmt w:val="lowerRoman"/>
      <w:lvlText w:val="%3."/>
      <w:lvlJc w:val="right"/>
      <w:pPr>
        <w:ind w:left="2160" w:hanging="180"/>
      </w:pPr>
    </w:lvl>
    <w:lvl w:ilvl="3" w:tplc="48D22D24">
      <w:start w:val="1"/>
      <w:numFmt w:val="decimal"/>
      <w:lvlText w:val="%4."/>
      <w:lvlJc w:val="left"/>
      <w:pPr>
        <w:ind w:left="2880" w:hanging="360"/>
      </w:pPr>
    </w:lvl>
    <w:lvl w:ilvl="4" w:tplc="25C079F2">
      <w:start w:val="1"/>
      <w:numFmt w:val="lowerLetter"/>
      <w:lvlText w:val="%5."/>
      <w:lvlJc w:val="left"/>
      <w:pPr>
        <w:ind w:left="3600" w:hanging="360"/>
      </w:pPr>
    </w:lvl>
    <w:lvl w:ilvl="5" w:tplc="C58CFD44">
      <w:start w:val="1"/>
      <w:numFmt w:val="lowerRoman"/>
      <w:lvlText w:val="%6."/>
      <w:lvlJc w:val="right"/>
      <w:pPr>
        <w:ind w:left="4320" w:hanging="180"/>
      </w:pPr>
    </w:lvl>
    <w:lvl w:ilvl="6" w:tplc="A860FE2C">
      <w:start w:val="1"/>
      <w:numFmt w:val="decimal"/>
      <w:lvlText w:val="%7."/>
      <w:lvlJc w:val="left"/>
      <w:pPr>
        <w:ind w:left="5040" w:hanging="360"/>
      </w:pPr>
    </w:lvl>
    <w:lvl w:ilvl="7" w:tplc="9342AF68">
      <w:start w:val="1"/>
      <w:numFmt w:val="lowerLetter"/>
      <w:lvlText w:val="%8."/>
      <w:lvlJc w:val="left"/>
      <w:pPr>
        <w:ind w:left="5760" w:hanging="360"/>
      </w:pPr>
    </w:lvl>
    <w:lvl w:ilvl="8" w:tplc="941C8D2E">
      <w:start w:val="1"/>
      <w:numFmt w:val="lowerRoman"/>
      <w:lvlText w:val="%9."/>
      <w:lvlJc w:val="right"/>
      <w:pPr>
        <w:ind w:left="6480" w:hanging="180"/>
      </w:pPr>
    </w:lvl>
  </w:abstractNum>
  <w:abstractNum w:abstractNumId="25" w15:restartNumberingAfterBreak="0">
    <w:nsid w:val="5D3B0BC0"/>
    <w:multiLevelType w:val="hybridMultilevel"/>
    <w:tmpl w:val="6B2835D6"/>
    <w:lvl w:ilvl="0" w:tplc="BEA67BE8">
      <w:start w:val="1"/>
      <w:numFmt w:val="bullet"/>
      <w:lvlText w:val="·"/>
      <w:lvlJc w:val="left"/>
      <w:pPr>
        <w:ind w:left="720" w:hanging="360"/>
      </w:pPr>
      <w:rPr>
        <w:rFonts w:ascii="Symbol" w:hAnsi="Symbol" w:hint="default"/>
      </w:rPr>
    </w:lvl>
    <w:lvl w:ilvl="1" w:tplc="1588678C">
      <w:start w:val="1"/>
      <w:numFmt w:val="bullet"/>
      <w:lvlText w:val="o"/>
      <w:lvlJc w:val="left"/>
      <w:pPr>
        <w:ind w:left="1440" w:hanging="360"/>
      </w:pPr>
      <w:rPr>
        <w:rFonts w:ascii="Courier New" w:hAnsi="Courier New" w:hint="default"/>
      </w:rPr>
    </w:lvl>
    <w:lvl w:ilvl="2" w:tplc="FA0C235C">
      <w:start w:val="1"/>
      <w:numFmt w:val="bullet"/>
      <w:lvlText w:val=""/>
      <w:lvlJc w:val="left"/>
      <w:pPr>
        <w:ind w:left="2160" w:hanging="360"/>
      </w:pPr>
      <w:rPr>
        <w:rFonts w:ascii="Wingdings" w:hAnsi="Wingdings" w:hint="default"/>
      </w:rPr>
    </w:lvl>
    <w:lvl w:ilvl="3" w:tplc="072ECA04">
      <w:start w:val="1"/>
      <w:numFmt w:val="bullet"/>
      <w:lvlText w:val=""/>
      <w:lvlJc w:val="left"/>
      <w:pPr>
        <w:ind w:left="2880" w:hanging="360"/>
      </w:pPr>
      <w:rPr>
        <w:rFonts w:ascii="Symbol" w:hAnsi="Symbol" w:hint="default"/>
      </w:rPr>
    </w:lvl>
    <w:lvl w:ilvl="4" w:tplc="AE0A45E4">
      <w:start w:val="1"/>
      <w:numFmt w:val="bullet"/>
      <w:lvlText w:val="o"/>
      <w:lvlJc w:val="left"/>
      <w:pPr>
        <w:ind w:left="3600" w:hanging="360"/>
      </w:pPr>
      <w:rPr>
        <w:rFonts w:ascii="Courier New" w:hAnsi="Courier New" w:hint="default"/>
      </w:rPr>
    </w:lvl>
    <w:lvl w:ilvl="5" w:tplc="8AE2A4B6">
      <w:start w:val="1"/>
      <w:numFmt w:val="bullet"/>
      <w:lvlText w:val=""/>
      <w:lvlJc w:val="left"/>
      <w:pPr>
        <w:ind w:left="4320" w:hanging="360"/>
      </w:pPr>
      <w:rPr>
        <w:rFonts w:ascii="Wingdings" w:hAnsi="Wingdings" w:hint="default"/>
      </w:rPr>
    </w:lvl>
    <w:lvl w:ilvl="6" w:tplc="4D6CB71C">
      <w:start w:val="1"/>
      <w:numFmt w:val="bullet"/>
      <w:lvlText w:val=""/>
      <w:lvlJc w:val="left"/>
      <w:pPr>
        <w:ind w:left="5040" w:hanging="360"/>
      </w:pPr>
      <w:rPr>
        <w:rFonts w:ascii="Symbol" w:hAnsi="Symbol" w:hint="default"/>
      </w:rPr>
    </w:lvl>
    <w:lvl w:ilvl="7" w:tplc="50180968">
      <w:start w:val="1"/>
      <w:numFmt w:val="bullet"/>
      <w:lvlText w:val="o"/>
      <w:lvlJc w:val="left"/>
      <w:pPr>
        <w:ind w:left="5760" w:hanging="360"/>
      </w:pPr>
      <w:rPr>
        <w:rFonts w:ascii="Courier New" w:hAnsi="Courier New" w:hint="default"/>
      </w:rPr>
    </w:lvl>
    <w:lvl w:ilvl="8" w:tplc="254C27B8">
      <w:start w:val="1"/>
      <w:numFmt w:val="bullet"/>
      <w:lvlText w:val=""/>
      <w:lvlJc w:val="left"/>
      <w:pPr>
        <w:ind w:left="6480" w:hanging="360"/>
      </w:pPr>
      <w:rPr>
        <w:rFonts w:ascii="Wingdings" w:hAnsi="Wingdings" w:hint="default"/>
      </w:rPr>
    </w:lvl>
  </w:abstractNum>
  <w:abstractNum w:abstractNumId="26" w15:restartNumberingAfterBreak="0">
    <w:nsid w:val="5DAC6CAC"/>
    <w:multiLevelType w:val="hybridMultilevel"/>
    <w:tmpl w:val="68D64AFE"/>
    <w:lvl w:ilvl="0" w:tplc="6E9A7B4E">
      <w:start w:val="100"/>
      <w:numFmt w:val="lowerRoman"/>
      <w:lvlText w:val="%1."/>
      <w:lvlJc w:val="right"/>
      <w:pPr>
        <w:ind w:left="720" w:hanging="360"/>
      </w:pPr>
      <w:rPr>
        <w:rFonts w:ascii="Calibri" w:hAnsi="Calibri" w:hint="default"/>
      </w:rPr>
    </w:lvl>
    <w:lvl w:ilvl="1" w:tplc="F02C8FA0">
      <w:start w:val="1"/>
      <w:numFmt w:val="lowerLetter"/>
      <w:lvlText w:val="%2."/>
      <w:lvlJc w:val="left"/>
      <w:pPr>
        <w:ind w:left="1440" w:hanging="360"/>
      </w:pPr>
    </w:lvl>
    <w:lvl w:ilvl="2" w:tplc="837212FE">
      <w:start w:val="1"/>
      <w:numFmt w:val="lowerRoman"/>
      <w:lvlText w:val="%3."/>
      <w:lvlJc w:val="right"/>
      <w:pPr>
        <w:ind w:left="2160" w:hanging="180"/>
      </w:pPr>
    </w:lvl>
    <w:lvl w:ilvl="3" w:tplc="F022C90C">
      <w:start w:val="1"/>
      <w:numFmt w:val="decimal"/>
      <w:lvlText w:val="%4."/>
      <w:lvlJc w:val="left"/>
      <w:pPr>
        <w:ind w:left="2880" w:hanging="360"/>
      </w:pPr>
    </w:lvl>
    <w:lvl w:ilvl="4" w:tplc="8EC4960A">
      <w:start w:val="1"/>
      <w:numFmt w:val="lowerLetter"/>
      <w:lvlText w:val="%5."/>
      <w:lvlJc w:val="left"/>
      <w:pPr>
        <w:ind w:left="3600" w:hanging="360"/>
      </w:pPr>
    </w:lvl>
    <w:lvl w:ilvl="5" w:tplc="8FB4787C">
      <w:start w:val="1"/>
      <w:numFmt w:val="lowerRoman"/>
      <w:lvlText w:val="%6."/>
      <w:lvlJc w:val="right"/>
      <w:pPr>
        <w:ind w:left="4320" w:hanging="180"/>
      </w:pPr>
    </w:lvl>
    <w:lvl w:ilvl="6" w:tplc="8A648082">
      <w:start w:val="1"/>
      <w:numFmt w:val="decimal"/>
      <w:lvlText w:val="%7."/>
      <w:lvlJc w:val="left"/>
      <w:pPr>
        <w:ind w:left="5040" w:hanging="360"/>
      </w:pPr>
    </w:lvl>
    <w:lvl w:ilvl="7" w:tplc="79F631C4">
      <w:start w:val="1"/>
      <w:numFmt w:val="lowerLetter"/>
      <w:lvlText w:val="%8."/>
      <w:lvlJc w:val="left"/>
      <w:pPr>
        <w:ind w:left="5760" w:hanging="360"/>
      </w:pPr>
    </w:lvl>
    <w:lvl w:ilvl="8" w:tplc="A3EC0FEA">
      <w:start w:val="1"/>
      <w:numFmt w:val="lowerRoman"/>
      <w:lvlText w:val="%9."/>
      <w:lvlJc w:val="right"/>
      <w:pPr>
        <w:ind w:left="6480" w:hanging="180"/>
      </w:pPr>
    </w:lvl>
  </w:abstractNum>
  <w:abstractNum w:abstractNumId="27" w15:restartNumberingAfterBreak="0">
    <w:nsid w:val="602B9C00"/>
    <w:multiLevelType w:val="hybridMultilevel"/>
    <w:tmpl w:val="45982852"/>
    <w:lvl w:ilvl="0" w:tplc="29A287A6">
      <w:start w:val="1"/>
      <w:numFmt w:val="lowerRoman"/>
      <w:lvlText w:val="%1."/>
      <w:lvlJc w:val="right"/>
      <w:pPr>
        <w:ind w:left="720" w:hanging="360"/>
      </w:pPr>
      <w:rPr>
        <w:rFonts w:ascii="Calibri" w:hAnsi="Calibri" w:hint="default"/>
      </w:rPr>
    </w:lvl>
    <w:lvl w:ilvl="1" w:tplc="4CD4F3D4">
      <w:start w:val="1"/>
      <w:numFmt w:val="lowerLetter"/>
      <w:lvlText w:val="%2."/>
      <w:lvlJc w:val="left"/>
      <w:pPr>
        <w:ind w:left="1440" w:hanging="360"/>
      </w:pPr>
    </w:lvl>
    <w:lvl w:ilvl="2" w:tplc="BA9430AC">
      <w:start w:val="1"/>
      <w:numFmt w:val="lowerRoman"/>
      <w:lvlText w:val="%3."/>
      <w:lvlJc w:val="right"/>
      <w:pPr>
        <w:ind w:left="2160" w:hanging="180"/>
      </w:pPr>
    </w:lvl>
    <w:lvl w:ilvl="3" w:tplc="BC9C425A">
      <w:start w:val="1"/>
      <w:numFmt w:val="decimal"/>
      <w:lvlText w:val="%4."/>
      <w:lvlJc w:val="left"/>
      <w:pPr>
        <w:ind w:left="2880" w:hanging="360"/>
      </w:pPr>
    </w:lvl>
    <w:lvl w:ilvl="4" w:tplc="E3DABBD6">
      <w:start w:val="1"/>
      <w:numFmt w:val="lowerLetter"/>
      <w:lvlText w:val="%5."/>
      <w:lvlJc w:val="left"/>
      <w:pPr>
        <w:ind w:left="3600" w:hanging="360"/>
      </w:pPr>
    </w:lvl>
    <w:lvl w:ilvl="5" w:tplc="B628B9A4">
      <w:start w:val="1"/>
      <w:numFmt w:val="lowerRoman"/>
      <w:lvlText w:val="%6."/>
      <w:lvlJc w:val="right"/>
      <w:pPr>
        <w:ind w:left="4320" w:hanging="180"/>
      </w:pPr>
    </w:lvl>
    <w:lvl w:ilvl="6" w:tplc="6FE86F54">
      <w:start w:val="1"/>
      <w:numFmt w:val="decimal"/>
      <w:lvlText w:val="%7."/>
      <w:lvlJc w:val="left"/>
      <w:pPr>
        <w:ind w:left="5040" w:hanging="360"/>
      </w:pPr>
    </w:lvl>
    <w:lvl w:ilvl="7" w:tplc="5914E9EA">
      <w:start w:val="1"/>
      <w:numFmt w:val="lowerLetter"/>
      <w:lvlText w:val="%8."/>
      <w:lvlJc w:val="left"/>
      <w:pPr>
        <w:ind w:left="5760" w:hanging="360"/>
      </w:pPr>
    </w:lvl>
    <w:lvl w:ilvl="8" w:tplc="4D60C214">
      <w:start w:val="1"/>
      <w:numFmt w:val="lowerRoman"/>
      <w:lvlText w:val="%9."/>
      <w:lvlJc w:val="right"/>
      <w:pPr>
        <w:ind w:left="6480" w:hanging="180"/>
      </w:pPr>
    </w:lvl>
  </w:abstractNum>
  <w:abstractNum w:abstractNumId="28" w15:restartNumberingAfterBreak="0">
    <w:nsid w:val="61C8FB4E"/>
    <w:multiLevelType w:val="hybridMultilevel"/>
    <w:tmpl w:val="03227954"/>
    <w:lvl w:ilvl="0" w:tplc="20D05164">
      <w:start w:val="1"/>
      <w:numFmt w:val="lowerLetter"/>
      <w:lvlText w:val="%1."/>
      <w:lvlJc w:val="left"/>
      <w:pPr>
        <w:ind w:left="720" w:hanging="360"/>
      </w:pPr>
      <w:rPr>
        <w:rFonts w:ascii="Calibri" w:hAnsi="Calibri" w:hint="default"/>
      </w:rPr>
    </w:lvl>
    <w:lvl w:ilvl="1" w:tplc="D7E649F2">
      <w:start w:val="1"/>
      <w:numFmt w:val="lowerLetter"/>
      <w:lvlText w:val="%2."/>
      <w:lvlJc w:val="left"/>
      <w:pPr>
        <w:ind w:left="1440" w:hanging="360"/>
      </w:pPr>
    </w:lvl>
    <w:lvl w:ilvl="2" w:tplc="225435BA">
      <w:start w:val="1"/>
      <w:numFmt w:val="lowerRoman"/>
      <w:lvlText w:val="%3."/>
      <w:lvlJc w:val="right"/>
      <w:pPr>
        <w:ind w:left="2160" w:hanging="180"/>
      </w:pPr>
    </w:lvl>
    <w:lvl w:ilvl="3" w:tplc="920E98A2">
      <w:start w:val="1"/>
      <w:numFmt w:val="decimal"/>
      <w:lvlText w:val="%4."/>
      <w:lvlJc w:val="left"/>
      <w:pPr>
        <w:ind w:left="2880" w:hanging="360"/>
      </w:pPr>
    </w:lvl>
    <w:lvl w:ilvl="4" w:tplc="E6722B54">
      <w:start w:val="1"/>
      <w:numFmt w:val="lowerLetter"/>
      <w:lvlText w:val="%5."/>
      <w:lvlJc w:val="left"/>
      <w:pPr>
        <w:ind w:left="3600" w:hanging="360"/>
      </w:pPr>
    </w:lvl>
    <w:lvl w:ilvl="5" w:tplc="BF64F3DA">
      <w:start w:val="1"/>
      <w:numFmt w:val="lowerRoman"/>
      <w:lvlText w:val="%6."/>
      <w:lvlJc w:val="right"/>
      <w:pPr>
        <w:ind w:left="4320" w:hanging="180"/>
      </w:pPr>
    </w:lvl>
    <w:lvl w:ilvl="6" w:tplc="A62EB790">
      <w:start w:val="1"/>
      <w:numFmt w:val="decimal"/>
      <w:lvlText w:val="%7."/>
      <w:lvlJc w:val="left"/>
      <w:pPr>
        <w:ind w:left="5040" w:hanging="360"/>
      </w:pPr>
    </w:lvl>
    <w:lvl w:ilvl="7" w:tplc="C262ADDC">
      <w:start w:val="1"/>
      <w:numFmt w:val="lowerLetter"/>
      <w:lvlText w:val="%8."/>
      <w:lvlJc w:val="left"/>
      <w:pPr>
        <w:ind w:left="5760" w:hanging="360"/>
      </w:pPr>
    </w:lvl>
    <w:lvl w:ilvl="8" w:tplc="3D623794">
      <w:start w:val="1"/>
      <w:numFmt w:val="lowerRoman"/>
      <w:lvlText w:val="%9."/>
      <w:lvlJc w:val="right"/>
      <w:pPr>
        <w:ind w:left="6480" w:hanging="180"/>
      </w:pPr>
    </w:lvl>
  </w:abstractNum>
  <w:abstractNum w:abstractNumId="29" w15:restartNumberingAfterBreak="0">
    <w:nsid w:val="67B8C1B8"/>
    <w:multiLevelType w:val="hybridMultilevel"/>
    <w:tmpl w:val="EA3EE666"/>
    <w:lvl w:ilvl="0" w:tplc="664CDB3C">
      <w:start w:val="1"/>
      <w:numFmt w:val="lowerLetter"/>
      <w:lvlText w:val="%1."/>
      <w:lvlJc w:val="left"/>
      <w:pPr>
        <w:ind w:left="720" w:hanging="360"/>
      </w:pPr>
      <w:rPr>
        <w:rFonts w:ascii="Calibri" w:hAnsi="Calibri" w:hint="default"/>
      </w:rPr>
    </w:lvl>
    <w:lvl w:ilvl="1" w:tplc="17185274">
      <w:start w:val="1"/>
      <w:numFmt w:val="lowerLetter"/>
      <w:lvlText w:val="%2."/>
      <w:lvlJc w:val="left"/>
      <w:pPr>
        <w:ind w:left="1440" w:hanging="360"/>
      </w:pPr>
    </w:lvl>
    <w:lvl w:ilvl="2" w:tplc="B0A8C226">
      <w:start w:val="1"/>
      <w:numFmt w:val="lowerRoman"/>
      <w:lvlText w:val="%3."/>
      <w:lvlJc w:val="right"/>
      <w:pPr>
        <w:ind w:left="2160" w:hanging="180"/>
      </w:pPr>
    </w:lvl>
    <w:lvl w:ilvl="3" w:tplc="CF429A84">
      <w:start w:val="1"/>
      <w:numFmt w:val="decimal"/>
      <w:lvlText w:val="%4."/>
      <w:lvlJc w:val="left"/>
      <w:pPr>
        <w:ind w:left="2880" w:hanging="360"/>
      </w:pPr>
    </w:lvl>
    <w:lvl w:ilvl="4" w:tplc="3BF4762C">
      <w:start w:val="1"/>
      <w:numFmt w:val="lowerLetter"/>
      <w:lvlText w:val="%5."/>
      <w:lvlJc w:val="left"/>
      <w:pPr>
        <w:ind w:left="3600" w:hanging="360"/>
      </w:pPr>
    </w:lvl>
    <w:lvl w:ilvl="5" w:tplc="E526A2AA">
      <w:start w:val="1"/>
      <w:numFmt w:val="lowerRoman"/>
      <w:lvlText w:val="%6."/>
      <w:lvlJc w:val="right"/>
      <w:pPr>
        <w:ind w:left="4320" w:hanging="180"/>
      </w:pPr>
    </w:lvl>
    <w:lvl w:ilvl="6" w:tplc="E760F9A6">
      <w:start w:val="1"/>
      <w:numFmt w:val="decimal"/>
      <w:lvlText w:val="%7."/>
      <w:lvlJc w:val="left"/>
      <w:pPr>
        <w:ind w:left="5040" w:hanging="360"/>
      </w:pPr>
    </w:lvl>
    <w:lvl w:ilvl="7" w:tplc="15A22C56">
      <w:start w:val="1"/>
      <w:numFmt w:val="lowerLetter"/>
      <w:lvlText w:val="%8."/>
      <w:lvlJc w:val="left"/>
      <w:pPr>
        <w:ind w:left="5760" w:hanging="360"/>
      </w:pPr>
    </w:lvl>
    <w:lvl w:ilvl="8" w:tplc="4F388740">
      <w:start w:val="1"/>
      <w:numFmt w:val="lowerRoman"/>
      <w:lvlText w:val="%9."/>
      <w:lvlJc w:val="right"/>
      <w:pPr>
        <w:ind w:left="6480" w:hanging="180"/>
      </w:pPr>
    </w:lvl>
  </w:abstractNum>
  <w:abstractNum w:abstractNumId="30" w15:restartNumberingAfterBreak="0">
    <w:nsid w:val="6A5172EF"/>
    <w:multiLevelType w:val="hybridMultilevel"/>
    <w:tmpl w:val="5A7CB5B0"/>
    <w:lvl w:ilvl="0" w:tplc="C382DB56">
      <w:start w:val="2"/>
      <w:numFmt w:val="lowerLetter"/>
      <w:lvlText w:val="%1."/>
      <w:lvlJc w:val="left"/>
      <w:pPr>
        <w:ind w:left="720" w:hanging="360"/>
      </w:pPr>
      <w:rPr>
        <w:rFonts w:ascii="Calibri" w:hAnsi="Calibri" w:hint="default"/>
      </w:rPr>
    </w:lvl>
    <w:lvl w:ilvl="1" w:tplc="35705BAE">
      <w:start w:val="1"/>
      <w:numFmt w:val="lowerLetter"/>
      <w:lvlText w:val="%2."/>
      <w:lvlJc w:val="left"/>
      <w:pPr>
        <w:ind w:left="1440" w:hanging="360"/>
      </w:pPr>
    </w:lvl>
    <w:lvl w:ilvl="2" w:tplc="B8FE623E">
      <w:start w:val="1"/>
      <w:numFmt w:val="lowerRoman"/>
      <w:lvlText w:val="%3."/>
      <w:lvlJc w:val="right"/>
      <w:pPr>
        <w:ind w:left="2160" w:hanging="180"/>
      </w:pPr>
    </w:lvl>
    <w:lvl w:ilvl="3" w:tplc="55A03C84">
      <w:start w:val="1"/>
      <w:numFmt w:val="decimal"/>
      <w:lvlText w:val="%4."/>
      <w:lvlJc w:val="left"/>
      <w:pPr>
        <w:ind w:left="2880" w:hanging="360"/>
      </w:pPr>
    </w:lvl>
    <w:lvl w:ilvl="4" w:tplc="F40ADA7A">
      <w:start w:val="1"/>
      <w:numFmt w:val="lowerLetter"/>
      <w:lvlText w:val="%5."/>
      <w:lvlJc w:val="left"/>
      <w:pPr>
        <w:ind w:left="3600" w:hanging="360"/>
      </w:pPr>
    </w:lvl>
    <w:lvl w:ilvl="5" w:tplc="2A9E5A3C">
      <w:start w:val="1"/>
      <w:numFmt w:val="lowerRoman"/>
      <w:lvlText w:val="%6."/>
      <w:lvlJc w:val="right"/>
      <w:pPr>
        <w:ind w:left="4320" w:hanging="180"/>
      </w:pPr>
    </w:lvl>
    <w:lvl w:ilvl="6" w:tplc="3CE6AE62">
      <w:start w:val="1"/>
      <w:numFmt w:val="decimal"/>
      <w:lvlText w:val="%7."/>
      <w:lvlJc w:val="left"/>
      <w:pPr>
        <w:ind w:left="5040" w:hanging="360"/>
      </w:pPr>
    </w:lvl>
    <w:lvl w:ilvl="7" w:tplc="5E485608">
      <w:start w:val="1"/>
      <w:numFmt w:val="lowerLetter"/>
      <w:lvlText w:val="%8."/>
      <w:lvlJc w:val="left"/>
      <w:pPr>
        <w:ind w:left="5760" w:hanging="360"/>
      </w:pPr>
    </w:lvl>
    <w:lvl w:ilvl="8" w:tplc="CBE81EC0">
      <w:start w:val="1"/>
      <w:numFmt w:val="lowerRoman"/>
      <w:lvlText w:val="%9."/>
      <w:lvlJc w:val="right"/>
      <w:pPr>
        <w:ind w:left="6480" w:hanging="180"/>
      </w:pPr>
    </w:lvl>
  </w:abstractNum>
  <w:abstractNum w:abstractNumId="31" w15:restartNumberingAfterBreak="0">
    <w:nsid w:val="6D54EB39"/>
    <w:multiLevelType w:val="hybridMultilevel"/>
    <w:tmpl w:val="3D7E5DA0"/>
    <w:lvl w:ilvl="0" w:tplc="5120AFC2">
      <w:start w:val="1"/>
      <w:numFmt w:val="decimal"/>
      <w:lvlText w:val="%1."/>
      <w:lvlJc w:val="left"/>
      <w:pPr>
        <w:ind w:left="720" w:hanging="360"/>
      </w:pPr>
    </w:lvl>
    <w:lvl w:ilvl="1" w:tplc="26804ECA">
      <w:start w:val="1"/>
      <w:numFmt w:val="lowerLetter"/>
      <w:lvlText w:val="%2."/>
      <w:lvlJc w:val="left"/>
      <w:pPr>
        <w:ind w:left="1440" w:hanging="360"/>
      </w:pPr>
    </w:lvl>
    <w:lvl w:ilvl="2" w:tplc="F2BE26F0">
      <w:start w:val="1"/>
      <w:numFmt w:val="lowerRoman"/>
      <w:lvlText w:val="%3."/>
      <w:lvlJc w:val="right"/>
      <w:pPr>
        <w:ind w:left="2160" w:hanging="180"/>
      </w:pPr>
    </w:lvl>
    <w:lvl w:ilvl="3" w:tplc="16F405E2">
      <w:start w:val="1"/>
      <w:numFmt w:val="decimal"/>
      <w:lvlText w:val="%4."/>
      <w:lvlJc w:val="left"/>
      <w:pPr>
        <w:ind w:left="2880" w:hanging="360"/>
      </w:pPr>
    </w:lvl>
    <w:lvl w:ilvl="4" w:tplc="03BED59C">
      <w:start w:val="1"/>
      <w:numFmt w:val="lowerLetter"/>
      <w:lvlText w:val="%5."/>
      <w:lvlJc w:val="left"/>
      <w:pPr>
        <w:ind w:left="3600" w:hanging="360"/>
      </w:pPr>
    </w:lvl>
    <w:lvl w:ilvl="5" w:tplc="4C10987C">
      <w:start w:val="1"/>
      <w:numFmt w:val="lowerRoman"/>
      <w:lvlText w:val="%6."/>
      <w:lvlJc w:val="right"/>
      <w:pPr>
        <w:ind w:left="4320" w:hanging="180"/>
      </w:pPr>
    </w:lvl>
    <w:lvl w:ilvl="6" w:tplc="32EE1E80">
      <w:start w:val="1"/>
      <w:numFmt w:val="decimal"/>
      <w:lvlText w:val="%7."/>
      <w:lvlJc w:val="left"/>
      <w:pPr>
        <w:ind w:left="5040" w:hanging="360"/>
      </w:pPr>
    </w:lvl>
    <w:lvl w:ilvl="7" w:tplc="659A35C4">
      <w:start w:val="1"/>
      <w:numFmt w:val="lowerLetter"/>
      <w:lvlText w:val="%8."/>
      <w:lvlJc w:val="left"/>
      <w:pPr>
        <w:ind w:left="5760" w:hanging="360"/>
      </w:pPr>
    </w:lvl>
    <w:lvl w:ilvl="8" w:tplc="F33AAB52">
      <w:start w:val="1"/>
      <w:numFmt w:val="lowerRoman"/>
      <w:lvlText w:val="%9."/>
      <w:lvlJc w:val="right"/>
      <w:pPr>
        <w:ind w:left="6480" w:hanging="180"/>
      </w:pPr>
    </w:lvl>
  </w:abstractNum>
  <w:abstractNum w:abstractNumId="32" w15:restartNumberingAfterBreak="0">
    <w:nsid w:val="6DFAC259"/>
    <w:multiLevelType w:val="hybridMultilevel"/>
    <w:tmpl w:val="C71ACEC4"/>
    <w:lvl w:ilvl="0" w:tplc="F334BD38">
      <w:start w:val="1"/>
      <w:numFmt w:val="lowerRoman"/>
      <w:lvlText w:val="%1."/>
      <w:lvlJc w:val="right"/>
      <w:pPr>
        <w:ind w:left="720" w:hanging="360"/>
      </w:pPr>
      <w:rPr>
        <w:rFonts w:ascii="Calibri" w:hAnsi="Calibri" w:hint="default"/>
      </w:rPr>
    </w:lvl>
    <w:lvl w:ilvl="1" w:tplc="C2F4C200">
      <w:start w:val="1"/>
      <w:numFmt w:val="lowerLetter"/>
      <w:lvlText w:val="%2."/>
      <w:lvlJc w:val="left"/>
      <w:pPr>
        <w:ind w:left="1440" w:hanging="360"/>
      </w:pPr>
    </w:lvl>
    <w:lvl w:ilvl="2" w:tplc="353EF380">
      <w:start w:val="1"/>
      <w:numFmt w:val="lowerRoman"/>
      <w:lvlText w:val="%3."/>
      <w:lvlJc w:val="right"/>
      <w:pPr>
        <w:ind w:left="2160" w:hanging="180"/>
      </w:pPr>
    </w:lvl>
    <w:lvl w:ilvl="3" w:tplc="37E261E6">
      <w:start w:val="1"/>
      <w:numFmt w:val="decimal"/>
      <w:lvlText w:val="%4."/>
      <w:lvlJc w:val="left"/>
      <w:pPr>
        <w:ind w:left="2880" w:hanging="360"/>
      </w:pPr>
    </w:lvl>
    <w:lvl w:ilvl="4" w:tplc="4CEC68BE">
      <w:start w:val="1"/>
      <w:numFmt w:val="lowerLetter"/>
      <w:lvlText w:val="%5."/>
      <w:lvlJc w:val="left"/>
      <w:pPr>
        <w:ind w:left="3600" w:hanging="360"/>
      </w:pPr>
    </w:lvl>
    <w:lvl w:ilvl="5" w:tplc="E1A4120E">
      <w:start w:val="1"/>
      <w:numFmt w:val="lowerRoman"/>
      <w:lvlText w:val="%6."/>
      <w:lvlJc w:val="right"/>
      <w:pPr>
        <w:ind w:left="4320" w:hanging="180"/>
      </w:pPr>
    </w:lvl>
    <w:lvl w:ilvl="6" w:tplc="09B488D8">
      <w:start w:val="1"/>
      <w:numFmt w:val="decimal"/>
      <w:lvlText w:val="%7."/>
      <w:lvlJc w:val="left"/>
      <w:pPr>
        <w:ind w:left="5040" w:hanging="360"/>
      </w:pPr>
    </w:lvl>
    <w:lvl w:ilvl="7" w:tplc="341ED41A">
      <w:start w:val="1"/>
      <w:numFmt w:val="lowerLetter"/>
      <w:lvlText w:val="%8."/>
      <w:lvlJc w:val="left"/>
      <w:pPr>
        <w:ind w:left="5760" w:hanging="360"/>
      </w:pPr>
    </w:lvl>
    <w:lvl w:ilvl="8" w:tplc="7C1CADE2">
      <w:start w:val="1"/>
      <w:numFmt w:val="lowerRoman"/>
      <w:lvlText w:val="%9."/>
      <w:lvlJc w:val="right"/>
      <w:pPr>
        <w:ind w:left="6480" w:hanging="180"/>
      </w:pPr>
    </w:lvl>
  </w:abstractNum>
  <w:abstractNum w:abstractNumId="33" w15:restartNumberingAfterBreak="0">
    <w:nsid w:val="6E4B5F69"/>
    <w:multiLevelType w:val="hybridMultilevel"/>
    <w:tmpl w:val="CD98DAFC"/>
    <w:lvl w:ilvl="0" w:tplc="7F3A7630">
      <w:start w:val="2"/>
      <w:numFmt w:val="lowerLetter"/>
      <w:lvlText w:val="%1."/>
      <w:lvlJc w:val="left"/>
      <w:pPr>
        <w:ind w:left="720" w:hanging="360"/>
      </w:pPr>
      <w:rPr>
        <w:rFonts w:ascii="Calibri" w:hAnsi="Calibri" w:hint="default"/>
      </w:rPr>
    </w:lvl>
    <w:lvl w:ilvl="1" w:tplc="7DF254C2">
      <w:start w:val="1"/>
      <w:numFmt w:val="lowerLetter"/>
      <w:lvlText w:val="%2."/>
      <w:lvlJc w:val="left"/>
      <w:pPr>
        <w:ind w:left="1440" w:hanging="360"/>
      </w:pPr>
    </w:lvl>
    <w:lvl w:ilvl="2" w:tplc="059439D6">
      <w:start w:val="1"/>
      <w:numFmt w:val="lowerRoman"/>
      <w:lvlText w:val="%3."/>
      <w:lvlJc w:val="right"/>
      <w:pPr>
        <w:ind w:left="2160" w:hanging="180"/>
      </w:pPr>
    </w:lvl>
    <w:lvl w:ilvl="3" w:tplc="37786AE8">
      <w:start w:val="1"/>
      <w:numFmt w:val="decimal"/>
      <w:lvlText w:val="%4."/>
      <w:lvlJc w:val="left"/>
      <w:pPr>
        <w:ind w:left="2880" w:hanging="360"/>
      </w:pPr>
    </w:lvl>
    <w:lvl w:ilvl="4" w:tplc="E0D29E70">
      <w:start w:val="1"/>
      <w:numFmt w:val="lowerLetter"/>
      <w:lvlText w:val="%5."/>
      <w:lvlJc w:val="left"/>
      <w:pPr>
        <w:ind w:left="3600" w:hanging="360"/>
      </w:pPr>
    </w:lvl>
    <w:lvl w:ilvl="5" w:tplc="9C88835A">
      <w:start w:val="1"/>
      <w:numFmt w:val="lowerRoman"/>
      <w:lvlText w:val="%6."/>
      <w:lvlJc w:val="right"/>
      <w:pPr>
        <w:ind w:left="4320" w:hanging="180"/>
      </w:pPr>
    </w:lvl>
    <w:lvl w:ilvl="6" w:tplc="7F80BCFE">
      <w:start w:val="1"/>
      <w:numFmt w:val="decimal"/>
      <w:lvlText w:val="%7."/>
      <w:lvlJc w:val="left"/>
      <w:pPr>
        <w:ind w:left="5040" w:hanging="360"/>
      </w:pPr>
    </w:lvl>
    <w:lvl w:ilvl="7" w:tplc="EC200BBC">
      <w:start w:val="1"/>
      <w:numFmt w:val="lowerLetter"/>
      <w:lvlText w:val="%8."/>
      <w:lvlJc w:val="left"/>
      <w:pPr>
        <w:ind w:left="5760" w:hanging="360"/>
      </w:pPr>
    </w:lvl>
    <w:lvl w:ilvl="8" w:tplc="9140CEA2">
      <w:start w:val="1"/>
      <w:numFmt w:val="lowerRoman"/>
      <w:lvlText w:val="%9."/>
      <w:lvlJc w:val="right"/>
      <w:pPr>
        <w:ind w:left="6480" w:hanging="180"/>
      </w:pPr>
    </w:lvl>
  </w:abstractNum>
  <w:abstractNum w:abstractNumId="34" w15:restartNumberingAfterBreak="0">
    <w:nsid w:val="7263A8FB"/>
    <w:multiLevelType w:val="hybridMultilevel"/>
    <w:tmpl w:val="31B07F08"/>
    <w:lvl w:ilvl="0" w:tplc="BC186A98">
      <w:start w:val="1"/>
      <w:numFmt w:val="lowerRoman"/>
      <w:lvlText w:val="%1."/>
      <w:lvlJc w:val="right"/>
      <w:pPr>
        <w:ind w:left="720" w:hanging="360"/>
      </w:pPr>
      <w:rPr>
        <w:rFonts w:ascii="Calibri" w:hAnsi="Calibri" w:hint="default"/>
      </w:rPr>
    </w:lvl>
    <w:lvl w:ilvl="1" w:tplc="B46AB876">
      <w:start w:val="1"/>
      <w:numFmt w:val="lowerLetter"/>
      <w:lvlText w:val="%2."/>
      <w:lvlJc w:val="left"/>
      <w:pPr>
        <w:ind w:left="1440" w:hanging="360"/>
      </w:pPr>
    </w:lvl>
    <w:lvl w:ilvl="2" w:tplc="32229560">
      <w:start w:val="1"/>
      <w:numFmt w:val="lowerRoman"/>
      <w:lvlText w:val="%3."/>
      <w:lvlJc w:val="right"/>
      <w:pPr>
        <w:ind w:left="2160" w:hanging="180"/>
      </w:pPr>
    </w:lvl>
    <w:lvl w:ilvl="3" w:tplc="0D408E66">
      <w:start w:val="1"/>
      <w:numFmt w:val="decimal"/>
      <w:lvlText w:val="%4."/>
      <w:lvlJc w:val="left"/>
      <w:pPr>
        <w:ind w:left="2880" w:hanging="360"/>
      </w:pPr>
    </w:lvl>
    <w:lvl w:ilvl="4" w:tplc="48C4DE08">
      <w:start w:val="1"/>
      <w:numFmt w:val="lowerLetter"/>
      <w:lvlText w:val="%5."/>
      <w:lvlJc w:val="left"/>
      <w:pPr>
        <w:ind w:left="3600" w:hanging="360"/>
      </w:pPr>
    </w:lvl>
    <w:lvl w:ilvl="5" w:tplc="74C6364C">
      <w:start w:val="1"/>
      <w:numFmt w:val="lowerRoman"/>
      <w:lvlText w:val="%6."/>
      <w:lvlJc w:val="right"/>
      <w:pPr>
        <w:ind w:left="4320" w:hanging="180"/>
      </w:pPr>
    </w:lvl>
    <w:lvl w:ilvl="6" w:tplc="77F8E578">
      <w:start w:val="1"/>
      <w:numFmt w:val="decimal"/>
      <w:lvlText w:val="%7."/>
      <w:lvlJc w:val="left"/>
      <w:pPr>
        <w:ind w:left="5040" w:hanging="360"/>
      </w:pPr>
    </w:lvl>
    <w:lvl w:ilvl="7" w:tplc="C302B2B8">
      <w:start w:val="1"/>
      <w:numFmt w:val="lowerLetter"/>
      <w:lvlText w:val="%8."/>
      <w:lvlJc w:val="left"/>
      <w:pPr>
        <w:ind w:left="5760" w:hanging="360"/>
      </w:pPr>
    </w:lvl>
    <w:lvl w:ilvl="8" w:tplc="B95C8D0E">
      <w:start w:val="1"/>
      <w:numFmt w:val="lowerRoman"/>
      <w:lvlText w:val="%9."/>
      <w:lvlJc w:val="right"/>
      <w:pPr>
        <w:ind w:left="6480" w:hanging="180"/>
      </w:pPr>
    </w:lvl>
  </w:abstractNum>
  <w:abstractNum w:abstractNumId="35" w15:restartNumberingAfterBreak="0">
    <w:nsid w:val="7896DEEE"/>
    <w:multiLevelType w:val="hybridMultilevel"/>
    <w:tmpl w:val="0E867A34"/>
    <w:lvl w:ilvl="0" w:tplc="AD783F88">
      <w:start w:val="1"/>
      <w:numFmt w:val="bullet"/>
      <w:lvlText w:val=""/>
      <w:lvlJc w:val="left"/>
      <w:pPr>
        <w:ind w:left="720" w:hanging="360"/>
      </w:pPr>
      <w:rPr>
        <w:rFonts w:ascii="Symbol" w:hAnsi="Symbol" w:hint="default"/>
      </w:rPr>
    </w:lvl>
    <w:lvl w:ilvl="1" w:tplc="B7AE3D8C">
      <w:start w:val="1"/>
      <w:numFmt w:val="bullet"/>
      <w:lvlText w:val="o"/>
      <w:lvlJc w:val="left"/>
      <w:pPr>
        <w:ind w:left="1440" w:hanging="360"/>
      </w:pPr>
      <w:rPr>
        <w:rFonts w:ascii="Courier New" w:hAnsi="Courier New" w:hint="default"/>
      </w:rPr>
    </w:lvl>
    <w:lvl w:ilvl="2" w:tplc="B75608B8">
      <w:start w:val="1"/>
      <w:numFmt w:val="bullet"/>
      <w:lvlText w:val=""/>
      <w:lvlJc w:val="left"/>
      <w:pPr>
        <w:ind w:left="2160" w:hanging="360"/>
      </w:pPr>
      <w:rPr>
        <w:rFonts w:ascii="Wingdings" w:hAnsi="Wingdings" w:hint="default"/>
      </w:rPr>
    </w:lvl>
    <w:lvl w:ilvl="3" w:tplc="D92272AA">
      <w:start w:val="1"/>
      <w:numFmt w:val="bullet"/>
      <w:lvlText w:val=""/>
      <w:lvlJc w:val="left"/>
      <w:pPr>
        <w:ind w:left="2880" w:hanging="360"/>
      </w:pPr>
      <w:rPr>
        <w:rFonts w:ascii="Symbol" w:hAnsi="Symbol" w:hint="default"/>
      </w:rPr>
    </w:lvl>
    <w:lvl w:ilvl="4" w:tplc="4E7C72AE">
      <w:start w:val="1"/>
      <w:numFmt w:val="bullet"/>
      <w:lvlText w:val="o"/>
      <w:lvlJc w:val="left"/>
      <w:pPr>
        <w:ind w:left="3600" w:hanging="360"/>
      </w:pPr>
      <w:rPr>
        <w:rFonts w:ascii="Courier New" w:hAnsi="Courier New" w:hint="default"/>
      </w:rPr>
    </w:lvl>
    <w:lvl w:ilvl="5" w:tplc="D7B24548">
      <w:start w:val="1"/>
      <w:numFmt w:val="bullet"/>
      <w:lvlText w:val=""/>
      <w:lvlJc w:val="left"/>
      <w:pPr>
        <w:ind w:left="4320" w:hanging="360"/>
      </w:pPr>
      <w:rPr>
        <w:rFonts w:ascii="Wingdings" w:hAnsi="Wingdings" w:hint="default"/>
      </w:rPr>
    </w:lvl>
    <w:lvl w:ilvl="6" w:tplc="4E28CC5A">
      <w:start w:val="1"/>
      <w:numFmt w:val="bullet"/>
      <w:lvlText w:val=""/>
      <w:lvlJc w:val="left"/>
      <w:pPr>
        <w:ind w:left="5040" w:hanging="360"/>
      </w:pPr>
      <w:rPr>
        <w:rFonts w:ascii="Symbol" w:hAnsi="Symbol" w:hint="default"/>
      </w:rPr>
    </w:lvl>
    <w:lvl w:ilvl="7" w:tplc="41F01CC4">
      <w:start w:val="1"/>
      <w:numFmt w:val="bullet"/>
      <w:lvlText w:val="o"/>
      <w:lvlJc w:val="left"/>
      <w:pPr>
        <w:ind w:left="5760" w:hanging="360"/>
      </w:pPr>
      <w:rPr>
        <w:rFonts w:ascii="Courier New" w:hAnsi="Courier New" w:hint="default"/>
      </w:rPr>
    </w:lvl>
    <w:lvl w:ilvl="8" w:tplc="D76E4C38">
      <w:start w:val="1"/>
      <w:numFmt w:val="bullet"/>
      <w:lvlText w:val=""/>
      <w:lvlJc w:val="left"/>
      <w:pPr>
        <w:ind w:left="6480" w:hanging="360"/>
      </w:pPr>
      <w:rPr>
        <w:rFonts w:ascii="Wingdings" w:hAnsi="Wingdings" w:hint="default"/>
      </w:rPr>
    </w:lvl>
  </w:abstractNum>
  <w:abstractNum w:abstractNumId="36" w15:restartNumberingAfterBreak="0">
    <w:nsid w:val="79A0AFF3"/>
    <w:multiLevelType w:val="hybridMultilevel"/>
    <w:tmpl w:val="79FC3C20"/>
    <w:lvl w:ilvl="0" w:tplc="1CA2F6FC">
      <w:start w:val="1"/>
      <w:numFmt w:val="lowerLetter"/>
      <w:lvlText w:val="%1."/>
      <w:lvlJc w:val="left"/>
      <w:pPr>
        <w:ind w:left="720" w:hanging="360"/>
      </w:pPr>
      <w:rPr>
        <w:rFonts w:ascii="Calibri" w:hAnsi="Calibri" w:hint="default"/>
      </w:rPr>
    </w:lvl>
    <w:lvl w:ilvl="1" w:tplc="BBBED744">
      <w:start w:val="1"/>
      <w:numFmt w:val="lowerLetter"/>
      <w:lvlText w:val="%2."/>
      <w:lvlJc w:val="left"/>
      <w:pPr>
        <w:ind w:left="1440" w:hanging="360"/>
      </w:pPr>
    </w:lvl>
    <w:lvl w:ilvl="2" w:tplc="FE849A8E">
      <w:start w:val="1"/>
      <w:numFmt w:val="lowerRoman"/>
      <w:lvlText w:val="%3."/>
      <w:lvlJc w:val="right"/>
      <w:pPr>
        <w:ind w:left="2160" w:hanging="180"/>
      </w:pPr>
    </w:lvl>
    <w:lvl w:ilvl="3" w:tplc="E11EFF40">
      <w:start w:val="1"/>
      <w:numFmt w:val="decimal"/>
      <w:lvlText w:val="%4."/>
      <w:lvlJc w:val="left"/>
      <w:pPr>
        <w:ind w:left="2880" w:hanging="360"/>
      </w:pPr>
    </w:lvl>
    <w:lvl w:ilvl="4" w:tplc="CD1EAD0E">
      <w:start w:val="1"/>
      <w:numFmt w:val="lowerLetter"/>
      <w:lvlText w:val="%5."/>
      <w:lvlJc w:val="left"/>
      <w:pPr>
        <w:ind w:left="3600" w:hanging="360"/>
      </w:pPr>
    </w:lvl>
    <w:lvl w:ilvl="5" w:tplc="8AE28546">
      <w:start w:val="1"/>
      <w:numFmt w:val="lowerRoman"/>
      <w:lvlText w:val="%6."/>
      <w:lvlJc w:val="right"/>
      <w:pPr>
        <w:ind w:left="4320" w:hanging="180"/>
      </w:pPr>
    </w:lvl>
    <w:lvl w:ilvl="6" w:tplc="748ECB6E">
      <w:start w:val="1"/>
      <w:numFmt w:val="decimal"/>
      <w:lvlText w:val="%7."/>
      <w:lvlJc w:val="left"/>
      <w:pPr>
        <w:ind w:left="5040" w:hanging="360"/>
      </w:pPr>
    </w:lvl>
    <w:lvl w:ilvl="7" w:tplc="E448231E">
      <w:start w:val="1"/>
      <w:numFmt w:val="lowerLetter"/>
      <w:lvlText w:val="%8."/>
      <w:lvlJc w:val="left"/>
      <w:pPr>
        <w:ind w:left="5760" w:hanging="360"/>
      </w:pPr>
    </w:lvl>
    <w:lvl w:ilvl="8" w:tplc="9132C744">
      <w:start w:val="1"/>
      <w:numFmt w:val="lowerRoman"/>
      <w:lvlText w:val="%9."/>
      <w:lvlJc w:val="right"/>
      <w:pPr>
        <w:ind w:left="6480" w:hanging="180"/>
      </w:pPr>
    </w:lvl>
  </w:abstractNum>
  <w:abstractNum w:abstractNumId="37" w15:restartNumberingAfterBreak="0">
    <w:nsid w:val="7BFC5ED5"/>
    <w:multiLevelType w:val="hybridMultilevel"/>
    <w:tmpl w:val="941C5B00"/>
    <w:lvl w:ilvl="0" w:tplc="9E56D9AA">
      <w:start w:val="1"/>
      <w:numFmt w:val="bullet"/>
      <w:lvlText w:val="·"/>
      <w:lvlJc w:val="left"/>
      <w:pPr>
        <w:ind w:left="720" w:hanging="360"/>
      </w:pPr>
      <w:rPr>
        <w:rFonts w:ascii="Symbol" w:hAnsi="Symbol" w:hint="default"/>
      </w:rPr>
    </w:lvl>
    <w:lvl w:ilvl="1" w:tplc="027C895E">
      <w:start w:val="1"/>
      <w:numFmt w:val="bullet"/>
      <w:lvlText w:val="o"/>
      <w:lvlJc w:val="left"/>
      <w:pPr>
        <w:ind w:left="1440" w:hanging="360"/>
      </w:pPr>
      <w:rPr>
        <w:rFonts w:ascii="Courier New" w:hAnsi="Courier New" w:hint="default"/>
      </w:rPr>
    </w:lvl>
    <w:lvl w:ilvl="2" w:tplc="4242385C">
      <w:start w:val="1"/>
      <w:numFmt w:val="bullet"/>
      <w:lvlText w:val=""/>
      <w:lvlJc w:val="left"/>
      <w:pPr>
        <w:ind w:left="2160" w:hanging="360"/>
      </w:pPr>
      <w:rPr>
        <w:rFonts w:ascii="Wingdings" w:hAnsi="Wingdings" w:hint="default"/>
      </w:rPr>
    </w:lvl>
    <w:lvl w:ilvl="3" w:tplc="6E5E9E6E">
      <w:start w:val="1"/>
      <w:numFmt w:val="bullet"/>
      <w:lvlText w:val=""/>
      <w:lvlJc w:val="left"/>
      <w:pPr>
        <w:ind w:left="2880" w:hanging="360"/>
      </w:pPr>
      <w:rPr>
        <w:rFonts w:ascii="Symbol" w:hAnsi="Symbol" w:hint="default"/>
      </w:rPr>
    </w:lvl>
    <w:lvl w:ilvl="4" w:tplc="8982E308">
      <w:start w:val="1"/>
      <w:numFmt w:val="bullet"/>
      <w:lvlText w:val="o"/>
      <w:lvlJc w:val="left"/>
      <w:pPr>
        <w:ind w:left="3600" w:hanging="360"/>
      </w:pPr>
      <w:rPr>
        <w:rFonts w:ascii="Courier New" w:hAnsi="Courier New" w:hint="default"/>
      </w:rPr>
    </w:lvl>
    <w:lvl w:ilvl="5" w:tplc="5246B0D0">
      <w:start w:val="1"/>
      <w:numFmt w:val="bullet"/>
      <w:lvlText w:val=""/>
      <w:lvlJc w:val="left"/>
      <w:pPr>
        <w:ind w:left="4320" w:hanging="360"/>
      </w:pPr>
      <w:rPr>
        <w:rFonts w:ascii="Wingdings" w:hAnsi="Wingdings" w:hint="default"/>
      </w:rPr>
    </w:lvl>
    <w:lvl w:ilvl="6" w:tplc="B58A2654">
      <w:start w:val="1"/>
      <w:numFmt w:val="bullet"/>
      <w:lvlText w:val=""/>
      <w:lvlJc w:val="left"/>
      <w:pPr>
        <w:ind w:left="5040" w:hanging="360"/>
      </w:pPr>
      <w:rPr>
        <w:rFonts w:ascii="Symbol" w:hAnsi="Symbol" w:hint="default"/>
      </w:rPr>
    </w:lvl>
    <w:lvl w:ilvl="7" w:tplc="E43C5D10">
      <w:start w:val="1"/>
      <w:numFmt w:val="bullet"/>
      <w:lvlText w:val="o"/>
      <w:lvlJc w:val="left"/>
      <w:pPr>
        <w:ind w:left="5760" w:hanging="360"/>
      </w:pPr>
      <w:rPr>
        <w:rFonts w:ascii="Courier New" w:hAnsi="Courier New" w:hint="default"/>
      </w:rPr>
    </w:lvl>
    <w:lvl w:ilvl="8" w:tplc="9FD67B0C">
      <w:start w:val="1"/>
      <w:numFmt w:val="bullet"/>
      <w:lvlText w:val=""/>
      <w:lvlJc w:val="left"/>
      <w:pPr>
        <w:ind w:left="6480" w:hanging="360"/>
      </w:pPr>
      <w:rPr>
        <w:rFonts w:ascii="Wingdings" w:hAnsi="Wingdings" w:hint="default"/>
      </w:rPr>
    </w:lvl>
  </w:abstractNum>
  <w:abstractNum w:abstractNumId="38" w15:restartNumberingAfterBreak="0">
    <w:nsid w:val="7EF4C86A"/>
    <w:multiLevelType w:val="hybridMultilevel"/>
    <w:tmpl w:val="ECBCAD2C"/>
    <w:lvl w:ilvl="0" w:tplc="EA1E1A06">
      <w:start w:val="1"/>
      <w:numFmt w:val="decimal"/>
      <w:lvlText w:val="%1."/>
      <w:lvlJc w:val="left"/>
      <w:pPr>
        <w:ind w:left="720" w:hanging="360"/>
      </w:pPr>
    </w:lvl>
    <w:lvl w:ilvl="1" w:tplc="BBF4267E">
      <w:start w:val="1"/>
      <w:numFmt w:val="lowerLetter"/>
      <w:lvlText w:val="%2."/>
      <w:lvlJc w:val="left"/>
      <w:pPr>
        <w:ind w:left="1440" w:hanging="360"/>
      </w:pPr>
    </w:lvl>
    <w:lvl w:ilvl="2" w:tplc="2B84F1F4">
      <w:start w:val="1"/>
      <w:numFmt w:val="lowerRoman"/>
      <w:lvlText w:val="%3."/>
      <w:lvlJc w:val="right"/>
      <w:pPr>
        <w:ind w:left="2160" w:hanging="180"/>
      </w:pPr>
      <w:rPr>
        <w:rFonts w:ascii="Arial,Times New Roman" w:hAnsi="Arial,Times New Roman" w:hint="default"/>
      </w:rPr>
    </w:lvl>
    <w:lvl w:ilvl="3" w:tplc="E7DA2D56">
      <w:start w:val="1"/>
      <w:numFmt w:val="decimal"/>
      <w:lvlText w:val="%4."/>
      <w:lvlJc w:val="left"/>
      <w:pPr>
        <w:ind w:left="2880" w:hanging="360"/>
      </w:pPr>
    </w:lvl>
    <w:lvl w:ilvl="4" w:tplc="998AD0F6">
      <w:start w:val="1"/>
      <w:numFmt w:val="lowerLetter"/>
      <w:lvlText w:val="%5."/>
      <w:lvlJc w:val="left"/>
      <w:pPr>
        <w:ind w:left="3600" w:hanging="360"/>
      </w:pPr>
    </w:lvl>
    <w:lvl w:ilvl="5" w:tplc="E2706EB2">
      <w:start w:val="1"/>
      <w:numFmt w:val="lowerRoman"/>
      <w:lvlText w:val="%6."/>
      <w:lvlJc w:val="right"/>
      <w:pPr>
        <w:ind w:left="4320" w:hanging="180"/>
      </w:pPr>
    </w:lvl>
    <w:lvl w:ilvl="6" w:tplc="44C83082">
      <w:start w:val="1"/>
      <w:numFmt w:val="decimal"/>
      <w:lvlText w:val="%7."/>
      <w:lvlJc w:val="left"/>
      <w:pPr>
        <w:ind w:left="5040" w:hanging="360"/>
      </w:pPr>
    </w:lvl>
    <w:lvl w:ilvl="7" w:tplc="34B448EE">
      <w:start w:val="1"/>
      <w:numFmt w:val="lowerLetter"/>
      <w:lvlText w:val="%8."/>
      <w:lvlJc w:val="left"/>
      <w:pPr>
        <w:ind w:left="5760" w:hanging="360"/>
      </w:pPr>
    </w:lvl>
    <w:lvl w:ilvl="8" w:tplc="3DAC7128">
      <w:start w:val="1"/>
      <w:numFmt w:val="lowerRoman"/>
      <w:lvlText w:val="%9."/>
      <w:lvlJc w:val="right"/>
      <w:pPr>
        <w:ind w:left="6480" w:hanging="180"/>
      </w:pPr>
    </w:lvl>
  </w:abstractNum>
  <w:num w:numId="1" w16cid:durableId="943466092">
    <w:abstractNumId w:val="7"/>
  </w:num>
  <w:num w:numId="2" w16cid:durableId="900944865">
    <w:abstractNumId w:val="31"/>
  </w:num>
  <w:num w:numId="3" w16cid:durableId="172113455">
    <w:abstractNumId w:val="28"/>
  </w:num>
  <w:num w:numId="4" w16cid:durableId="1580141710">
    <w:abstractNumId w:val="18"/>
  </w:num>
  <w:num w:numId="5" w16cid:durableId="1951551774">
    <w:abstractNumId w:val="25"/>
  </w:num>
  <w:num w:numId="6" w16cid:durableId="417874457">
    <w:abstractNumId w:val="33"/>
  </w:num>
  <w:num w:numId="7" w16cid:durableId="2115779970">
    <w:abstractNumId w:val="34"/>
  </w:num>
  <w:num w:numId="8" w16cid:durableId="1001390457">
    <w:abstractNumId w:val="2"/>
  </w:num>
  <w:num w:numId="9" w16cid:durableId="1655597845">
    <w:abstractNumId w:val="8"/>
  </w:num>
  <w:num w:numId="10" w16cid:durableId="1131438666">
    <w:abstractNumId w:val="15"/>
  </w:num>
  <w:num w:numId="11" w16cid:durableId="410200736">
    <w:abstractNumId w:val="0"/>
  </w:num>
  <w:num w:numId="12" w16cid:durableId="1910768336">
    <w:abstractNumId w:val="10"/>
  </w:num>
  <w:num w:numId="13" w16cid:durableId="226116355">
    <w:abstractNumId w:val="12"/>
  </w:num>
  <w:num w:numId="14" w16cid:durableId="132673565">
    <w:abstractNumId w:val="19"/>
  </w:num>
  <w:num w:numId="15" w16cid:durableId="2005544563">
    <w:abstractNumId w:val="23"/>
  </w:num>
  <w:num w:numId="16" w16cid:durableId="777070614">
    <w:abstractNumId w:val="17"/>
  </w:num>
  <w:num w:numId="17" w16cid:durableId="1704748590">
    <w:abstractNumId w:val="36"/>
  </w:num>
  <w:num w:numId="18" w16cid:durableId="112135779">
    <w:abstractNumId w:val="32"/>
  </w:num>
  <w:num w:numId="19" w16cid:durableId="663558279">
    <w:abstractNumId w:val="5"/>
  </w:num>
  <w:num w:numId="20" w16cid:durableId="733938819">
    <w:abstractNumId w:val="27"/>
  </w:num>
  <w:num w:numId="21" w16cid:durableId="738746165">
    <w:abstractNumId w:val="26"/>
  </w:num>
  <w:num w:numId="22" w16cid:durableId="534578696">
    <w:abstractNumId w:val="30"/>
  </w:num>
  <w:num w:numId="23" w16cid:durableId="1292253094">
    <w:abstractNumId w:val="16"/>
  </w:num>
  <w:num w:numId="24" w16cid:durableId="2064520227">
    <w:abstractNumId w:val="35"/>
  </w:num>
  <w:num w:numId="25" w16cid:durableId="1150098223">
    <w:abstractNumId w:val="24"/>
  </w:num>
  <w:num w:numId="26" w16cid:durableId="1934048503">
    <w:abstractNumId w:val="21"/>
  </w:num>
  <w:num w:numId="27" w16cid:durableId="12632182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086149">
    <w:abstractNumId w:val="9"/>
  </w:num>
  <w:num w:numId="29" w16cid:durableId="589895313">
    <w:abstractNumId w:val="4"/>
  </w:num>
  <w:num w:numId="30" w16cid:durableId="1889300419">
    <w:abstractNumId w:val="20"/>
  </w:num>
  <w:num w:numId="31" w16cid:durableId="1052726210">
    <w:abstractNumId w:val="14"/>
  </w:num>
  <w:num w:numId="32" w16cid:durableId="2085954631">
    <w:abstractNumId w:val="38"/>
  </w:num>
  <w:num w:numId="33" w16cid:durableId="490759205">
    <w:abstractNumId w:val="1"/>
  </w:num>
  <w:num w:numId="34" w16cid:durableId="1489784298">
    <w:abstractNumId w:val="6"/>
  </w:num>
  <w:num w:numId="35" w16cid:durableId="415564394">
    <w:abstractNumId w:val="13"/>
  </w:num>
  <w:num w:numId="36" w16cid:durableId="827595795">
    <w:abstractNumId w:val="37"/>
  </w:num>
  <w:num w:numId="37" w16cid:durableId="1749419153">
    <w:abstractNumId w:val="29"/>
  </w:num>
  <w:num w:numId="38" w16cid:durableId="2086947140">
    <w:abstractNumId w:val="22"/>
  </w:num>
  <w:num w:numId="39" w16cid:durableId="453476159">
    <w:abstractNumId w:val="3"/>
  </w:num>
  <w:num w:numId="40" w16cid:durableId="1600795739">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3C"/>
    <w:rsid w:val="0001060C"/>
    <w:rsid w:val="000678A7"/>
    <w:rsid w:val="0008038F"/>
    <w:rsid w:val="000A4DCC"/>
    <w:rsid w:val="000E356A"/>
    <w:rsid w:val="000E58F3"/>
    <w:rsid w:val="000F7D0A"/>
    <w:rsid w:val="00128366"/>
    <w:rsid w:val="00132630"/>
    <w:rsid w:val="0014693F"/>
    <w:rsid w:val="00163EAB"/>
    <w:rsid w:val="00177459"/>
    <w:rsid w:val="0018295E"/>
    <w:rsid w:val="001866C3"/>
    <w:rsid w:val="00190661"/>
    <w:rsid w:val="001A4545"/>
    <w:rsid w:val="001C6177"/>
    <w:rsid w:val="001F54DC"/>
    <w:rsid w:val="00214BEF"/>
    <w:rsid w:val="00233F0B"/>
    <w:rsid w:val="00241E29"/>
    <w:rsid w:val="0024668D"/>
    <w:rsid w:val="00250B2E"/>
    <w:rsid w:val="0027298A"/>
    <w:rsid w:val="00276FA3"/>
    <w:rsid w:val="0029061C"/>
    <w:rsid w:val="002A6D21"/>
    <w:rsid w:val="002B7DE0"/>
    <w:rsid w:val="002BCA38"/>
    <w:rsid w:val="002F4A22"/>
    <w:rsid w:val="00300E4C"/>
    <w:rsid w:val="003255F3"/>
    <w:rsid w:val="00326AD8"/>
    <w:rsid w:val="00330047"/>
    <w:rsid w:val="00343BA4"/>
    <w:rsid w:val="00381676"/>
    <w:rsid w:val="0038402D"/>
    <w:rsid w:val="0038535A"/>
    <w:rsid w:val="00392577"/>
    <w:rsid w:val="003C6CD4"/>
    <w:rsid w:val="003E4218"/>
    <w:rsid w:val="003EDA43"/>
    <w:rsid w:val="003F239C"/>
    <w:rsid w:val="00416664"/>
    <w:rsid w:val="00420612"/>
    <w:rsid w:val="00426FE2"/>
    <w:rsid w:val="004318B7"/>
    <w:rsid w:val="00453D71"/>
    <w:rsid w:val="00477309"/>
    <w:rsid w:val="004825E6"/>
    <w:rsid w:val="00492B3C"/>
    <w:rsid w:val="00497A72"/>
    <w:rsid w:val="004A2AC1"/>
    <w:rsid w:val="004C75F2"/>
    <w:rsid w:val="004D6E67"/>
    <w:rsid w:val="004E368C"/>
    <w:rsid w:val="005644CB"/>
    <w:rsid w:val="005648A0"/>
    <w:rsid w:val="005B12D6"/>
    <w:rsid w:val="005C2887"/>
    <w:rsid w:val="005C796F"/>
    <w:rsid w:val="005F7556"/>
    <w:rsid w:val="00600273"/>
    <w:rsid w:val="006033C6"/>
    <w:rsid w:val="0060ACDA"/>
    <w:rsid w:val="00642394"/>
    <w:rsid w:val="00666285"/>
    <w:rsid w:val="00681DE7"/>
    <w:rsid w:val="006946F8"/>
    <w:rsid w:val="00694832"/>
    <w:rsid w:val="006A0E88"/>
    <w:rsid w:val="006A6EE4"/>
    <w:rsid w:val="006A7650"/>
    <w:rsid w:val="006B3461"/>
    <w:rsid w:val="006B5E76"/>
    <w:rsid w:val="006C1E21"/>
    <w:rsid w:val="006C3AAA"/>
    <w:rsid w:val="006C632C"/>
    <w:rsid w:val="006F5951"/>
    <w:rsid w:val="00711F07"/>
    <w:rsid w:val="00724963"/>
    <w:rsid w:val="00726656"/>
    <w:rsid w:val="00727458"/>
    <w:rsid w:val="0075AD5F"/>
    <w:rsid w:val="007611FD"/>
    <w:rsid w:val="00772037"/>
    <w:rsid w:val="00779145"/>
    <w:rsid w:val="007A2EEA"/>
    <w:rsid w:val="007A56FB"/>
    <w:rsid w:val="007B5C6B"/>
    <w:rsid w:val="007B6F41"/>
    <w:rsid w:val="0080400F"/>
    <w:rsid w:val="00813470"/>
    <w:rsid w:val="00855B6D"/>
    <w:rsid w:val="00860321"/>
    <w:rsid w:val="00873B1E"/>
    <w:rsid w:val="008822AC"/>
    <w:rsid w:val="00883290"/>
    <w:rsid w:val="008B3F32"/>
    <w:rsid w:val="008B6153"/>
    <w:rsid w:val="008B716F"/>
    <w:rsid w:val="008D20B1"/>
    <w:rsid w:val="0091043C"/>
    <w:rsid w:val="0091462C"/>
    <w:rsid w:val="0092401E"/>
    <w:rsid w:val="00924CEF"/>
    <w:rsid w:val="00941A62"/>
    <w:rsid w:val="00941D3C"/>
    <w:rsid w:val="009546FD"/>
    <w:rsid w:val="00964A91"/>
    <w:rsid w:val="00975148"/>
    <w:rsid w:val="0098065C"/>
    <w:rsid w:val="009C786B"/>
    <w:rsid w:val="00A03F6B"/>
    <w:rsid w:val="00A05973"/>
    <w:rsid w:val="00A0733B"/>
    <w:rsid w:val="00A36880"/>
    <w:rsid w:val="00A41E8F"/>
    <w:rsid w:val="00A442F3"/>
    <w:rsid w:val="00A543EA"/>
    <w:rsid w:val="00A552AB"/>
    <w:rsid w:val="00A638EE"/>
    <w:rsid w:val="00A70A01"/>
    <w:rsid w:val="00A82A35"/>
    <w:rsid w:val="00A841A3"/>
    <w:rsid w:val="00A96E34"/>
    <w:rsid w:val="00AAD870"/>
    <w:rsid w:val="00AB2843"/>
    <w:rsid w:val="00AB3621"/>
    <w:rsid w:val="00AC4E86"/>
    <w:rsid w:val="00AD132B"/>
    <w:rsid w:val="00AD58B9"/>
    <w:rsid w:val="00AF54B1"/>
    <w:rsid w:val="00B31CD2"/>
    <w:rsid w:val="00B3E953"/>
    <w:rsid w:val="00B44B24"/>
    <w:rsid w:val="00B455D6"/>
    <w:rsid w:val="00B472B9"/>
    <w:rsid w:val="00B76F78"/>
    <w:rsid w:val="00B81FB7"/>
    <w:rsid w:val="00B97AF1"/>
    <w:rsid w:val="00BA0B7E"/>
    <w:rsid w:val="00BA1445"/>
    <w:rsid w:val="00BB7E8E"/>
    <w:rsid w:val="00BF11AA"/>
    <w:rsid w:val="00BF4D3A"/>
    <w:rsid w:val="00BF5216"/>
    <w:rsid w:val="00BF5E04"/>
    <w:rsid w:val="00C13FF5"/>
    <w:rsid w:val="00C212E3"/>
    <w:rsid w:val="00C39322"/>
    <w:rsid w:val="00C42148"/>
    <w:rsid w:val="00C43B59"/>
    <w:rsid w:val="00C51B8C"/>
    <w:rsid w:val="00C811C9"/>
    <w:rsid w:val="00C85661"/>
    <w:rsid w:val="00C98D27"/>
    <w:rsid w:val="00CA4A8B"/>
    <w:rsid w:val="00CC40CA"/>
    <w:rsid w:val="00CF52A7"/>
    <w:rsid w:val="00D12063"/>
    <w:rsid w:val="00D33F13"/>
    <w:rsid w:val="00D45DEA"/>
    <w:rsid w:val="00D619B9"/>
    <w:rsid w:val="00D6857C"/>
    <w:rsid w:val="00D72859"/>
    <w:rsid w:val="00D73B84"/>
    <w:rsid w:val="00D75EA9"/>
    <w:rsid w:val="00D83907"/>
    <w:rsid w:val="00D84EFC"/>
    <w:rsid w:val="00D8610D"/>
    <w:rsid w:val="00DC1057"/>
    <w:rsid w:val="00DD5165"/>
    <w:rsid w:val="00DF7BFE"/>
    <w:rsid w:val="00E03B1E"/>
    <w:rsid w:val="00E50CA5"/>
    <w:rsid w:val="00E56A43"/>
    <w:rsid w:val="00E927AB"/>
    <w:rsid w:val="00EC039E"/>
    <w:rsid w:val="00EE5FBE"/>
    <w:rsid w:val="00F02C9F"/>
    <w:rsid w:val="00F02DB4"/>
    <w:rsid w:val="00F04BB9"/>
    <w:rsid w:val="00F15569"/>
    <w:rsid w:val="00F95C62"/>
    <w:rsid w:val="00FA1DCA"/>
    <w:rsid w:val="00FC3653"/>
    <w:rsid w:val="00FD6892"/>
    <w:rsid w:val="00FE728D"/>
    <w:rsid w:val="00FF43D7"/>
    <w:rsid w:val="010552F8"/>
    <w:rsid w:val="0109638E"/>
    <w:rsid w:val="01107657"/>
    <w:rsid w:val="011638BA"/>
    <w:rsid w:val="01311DD3"/>
    <w:rsid w:val="0139ABFE"/>
    <w:rsid w:val="013DAC6E"/>
    <w:rsid w:val="014E2C22"/>
    <w:rsid w:val="015CA245"/>
    <w:rsid w:val="015FB0AB"/>
    <w:rsid w:val="0176198F"/>
    <w:rsid w:val="0178E9A5"/>
    <w:rsid w:val="0182FCDB"/>
    <w:rsid w:val="01A9E918"/>
    <w:rsid w:val="01C1B8DC"/>
    <w:rsid w:val="01E13741"/>
    <w:rsid w:val="01F7F0A7"/>
    <w:rsid w:val="02177955"/>
    <w:rsid w:val="021F996B"/>
    <w:rsid w:val="0221C9B5"/>
    <w:rsid w:val="0222F99B"/>
    <w:rsid w:val="022E6F3E"/>
    <w:rsid w:val="0256E4CF"/>
    <w:rsid w:val="026F2EBB"/>
    <w:rsid w:val="027954E1"/>
    <w:rsid w:val="028E485B"/>
    <w:rsid w:val="029EAEF4"/>
    <w:rsid w:val="02A8CA6A"/>
    <w:rsid w:val="02AC127E"/>
    <w:rsid w:val="02C77780"/>
    <w:rsid w:val="02CBE5DC"/>
    <w:rsid w:val="02FB3CEE"/>
    <w:rsid w:val="0300E29D"/>
    <w:rsid w:val="0306DF1F"/>
    <w:rsid w:val="0334CCF4"/>
    <w:rsid w:val="033C8C59"/>
    <w:rsid w:val="035A7AA6"/>
    <w:rsid w:val="038139B5"/>
    <w:rsid w:val="0386C1E5"/>
    <w:rsid w:val="0398298D"/>
    <w:rsid w:val="03AF22E2"/>
    <w:rsid w:val="03C24F30"/>
    <w:rsid w:val="03C7BC10"/>
    <w:rsid w:val="03D0963D"/>
    <w:rsid w:val="03D4C806"/>
    <w:rsid w:val="03DE5478"/>
    <w:rsid w:val="03E04D76"/>
    <w:rsid w:val="03FCB396"/>
    <w:rsid w:val="03FD9440"/>
    <w:rsid w:val="0417C538"/>
    <w:rsid w:val="04203B8F"/>
    <w:rsid w:val="0422C9E2"/>
    <w:rsid w:val="04254AC4"/>
    <w:rsid w:val="042E086B"/>
    <w:rsid w:val="04362368"/>
    <w:rsid w:val="0444F220"/>
    <w:rsid w:val="0481FB47"/>
    <w:rsid w:val="04927426"/>
    <w:rsid w:val="04985665"/>
    <w:rsid w:val="04A947B1"/>
    <w:rsid w:val="04BAB304"/>
    <w:rsid w:val="04BD29C6"/>
    <w:rsid w:val="04FA8F22"/>
    <w:rsid w:val="05007181"/>
    <w:rsid w:val="050F4A8B"/>
    <w:rsid w:val="051CE776"/>
    <w:rsid w:val="05417200"/>
    <w:rsid w:val="0544577B"/>
    <w:rsid w:val="05487710"/>
    <w:rsid w:val="0548C4A1"/>
    <w:rsid w:val="0554D420"/>
    <w:rsid w:val="05562CC2"/>
    <w:rsid w:val="0592FEF3"/>
    <w:rsid w:val="05958322"/>
    <w:rsid w:val="05A3C53F"/>
    <w:rsid w:val="05B63DFB"/>
    <w:rsid w:val="05C60337"/>
    <w:rsid w:val="05DBDE9C"/>
    <w:rsid w:val="05E30422"/>
    <w:rsid w:val="05F4A3D9"/>
    <w:rsid w:val="05F573A7"/>
    <w:rsid w:val="05F72785"/>
    <w:rsid w:val="06022FF4"/>
    <w:rsid w:val="0615BEBE"/>
    <w:rsid w:val="061712A0"/>
    <w:rsid w:val="062648D1"/>
    <w:rsid w:val="063D3015"/>
    <w:rsid w:val="0644F975"/>
    <w:rsid w:val="065FEC7E"/>
    <w:rsid w:val="0666B152"/>
    <w:rsid w:val="066BCB21"/>
    <w:rsid w:val="066EC8FE"/>
    <w:rsid w:val="067016DD"/>
    <w:rsid w:val="069495CC"/>
    <w:rsid w:val="06A4A0D9"/>
    <w:rsid w:val="06BA1699"/>
    <w:rsid w:val="06BE45EB"/>
    <w:rsid w:val="06EF7F0B"/>
    <w:rsid w:val="06F798B3"/>
    <w:rsid w:val="070836FF"/>
    <w:rsid w:val="070CFB7F"/>
    <w:rsid w:val="071770CE"/>
    <w:rsid w:val="071F0EB5"/>
    <w:rsid w:val="07313BDF"/>
    <w:rsid w:val="07438414"/>
    <w:rsid w:val="0757CBF5"/>
    <w:rsid w:val="07789C95"/>
    <w:rsid w:val="0779829C"/>
    <w:rsid w:val="07A1A265"/>
    <w:rsid w:val="07B19611"/>
    <w:rsid w:val="07EA43CB"/>
    <w:rsid w:val="07F69529"/>
    <w:rsid w:val="080CA083"/>
    <w:rsid w:val="080E479C"/>
    <w:rsid w:val="0828FE62"/>
    <w:rsid w:val="082EB736"/>
    <w:rsid w:val="0839EF5D"/>
    <w:rsid w:val="084A48DF"/>
    <w:rsid w:val="0882DD58"/>
    <w:rsid w:val="088AFE14"/>
    <w:rsid w:val="088EC9B0"/>
    <w:rsid w:val="089954DB"/>
    <w:rsid w:val="08A40D6E"/>
    <w:rsid w:val="08A7940C"/>
    <w:rsid w:val="08B0595D"/>
    <w:rsid w:val="08C4C4C1"/>
    <w:rsid w:val="08D91B3D"/>
    <w:rsid w:val="08EED60F"/>
    <w:rsid w:val="08F61975"/>
    <w:rsid w:val="08F8BBE7"/>
    <w:rsid w:val="08FB1BD3"/>
    <w:rsid w:val="0902E41D"/>
    <w:rsid w:val="091DA8BB"/>
    <w:rsid w:val="092B9235"/>
    <w:rsid w:val="092F14C1"/>
    <w:rsid w:val="0930F543"/>
    <w:rsid w:val="09437B06"/>
    <w:rsid w:val="0969251A"/>
    <w:rsid w:val="09753E5E"/>
    <w:rsid w:val="097DC9C9"/>
    <w:rsid w:val="097E69E2"/>
    <w:rsid w:val="099503F6"/>
    <w:rsid w:val="09A40E78"/>
    <w:rsid w:val="09ADE353"/>
    <w:rsid w:val="09C59669"/>
    <w:rsid w:val="09D84464"/>
    <w:rsid w:val="09E65A30"/>
    <w:rsid w:val="09F14232"/>
    <w:rsid w:val="09F9D3BB"/>
    <w:rsid w:val="0A03028C"/>
    <w:rsid w:val="0A0938FB"/>
    <w:rsid w:val="0A0D5454"/>
    <w:rsid w:val="0A0F8412"/>
    <w:rsid w:val="0A10720B"/>
    <w:rsid w:val="0A1796FD"/>
    <w:rsid w:val="0A226158"/>
    <w:rsid w:val="0A283A35"/>
    <w:rsid w:val="0A2B409C"/>
    <w:rsid w:val="0A4E2FD1"/>
    <w:rsid w:val="0A680DA9"/>
    <w:rsid w:val="0A6E92BE"/>
    <w:rsid w:val="0A756404"/>
    <w:rsid w:val="0A921947"/>
    <w:rsid w:val="0AA9DEE8"/>
    <w:rsid w:val="0AB041AF"/>
    <w:rsid w:val="0AB8AA9E"/>
    <w:rsid w:val="0ABC887D"/>
    <w:rsid w:val="0B0C55FB"/>
    <w:rsid w:val="0B19C721"/>
    <w:rsid w:val="0B1E8898"/>
    <w:rsid w:val="0B34AE84"/>
    <w:rsid w:val="0B34B5BE"/>
    <w:rsid w:val="0B442A0C"/>
    <w:rsid w:val="0B657447"/>
    <w:rsid w:val="0B738A08"/>
    <w:rsid w:val="0B98B4CB"/>
    <w:rsid w:val="0B9B7662"/>
    <w:rsid w:val="0BDBAE30"/>
    <w:rsid w:val="0BF3FE56"/>
    <w:rsid w:val="0C07A308"/>
    <w:rsid w:val="0C48E558"/>
    <w:rsid w:val="0C5F4E5A"/>
    <w:rsid w:val="0C6332F7"/>
    <w:rsid w:val="0C6FE92E"/>
    <w:rsid w:val="0C7B9C69"/>
    <w:rsid w:val="0C8BB0CF"/>
    <w:rsid w:val="0C9108AB"/>
    <w:rsid w:val="0CA61B5A"/>
    <w:rsid w:val="0CACC131"/>
    <w:rsid w:val="0CAF134E"/>
    <w:rsid w:val="0CCBA0E4"/>
    <w:rsid w:val="0CEF7BF5"/>
    <w:rsid w:val="0D21ADC2"/>
    <w:rsid w:val="0D2A3908"/>
    <w:rsid w:val="0D363044"/>
    <w:rsid w:val="0D3A3037"/>
    <w:rsid w:val="0D3C7FC9"/>
    <w:rsid w:val="0D40D9BD"/>
    <w:rsid w:val="0D49A5DA"/>
    <w:rsid w:val="0D58B5A0"/>
    <w:rsid w:val="0D5A021A"/>
    <w:rsid w:val="0D5A7D41"/>
    <w:rsid w:val="0D834490"/>
    <w:rsid w:val="0D85E087"/>
    <w:rsid w:val="0D8CE4B5"/>
    <w:rsid w:val="0D939105"/>
    <w:rsid w:val="0DCC2D0A"/>
    <w:rsid w:val="0DD7CC0E"/>
    <w:rsid w:val="0DDC59CA"/>
    <w:rsid w:val="0DDCADF4"/>
    <w:rsid w:val="0DDE2430"/>
    <w:rsid w:val="0DED2347"/>
    <w:rsid w:val="0DF6787E"/>
    <w:rsid w:val="0E0A946E"/>
    <w:rsid w:val="0E24430F"/>
    <w:rsid w:val="0E25A442"/>
    <w:rsid w:val="0E49A25C"/>
    <w:rsid w:val="0E4F73D2"/>
    <w:rsid w:val="0E5C7160"/>
    <w:rsid w:val="0E62BC86"/>
    <w:rsid w:val="0E8C4004"/>
    <w:rsid w:val="0EB6ACA5"/>
    <w:rsid w:val="0EBBB483"/>
    <w:rsid w:val="0EEE26B4"/>
    <w:rsid w:val="0F12E720"/>
    <w:rsid w:val="0F463290"/>
    <w:rsid w:val="0F488869"/>
    <w:rsid w:val="0F4E25AB"/>
    <w:rsid w:val="0F4E5C19"/>
    <w:rsid w:val="0F536301"/>
    <w:rsid w:val="0F6080B6"/>
    <w:rsid w:val="0F757EBC"/>
    <w:rsid w:val="0F7FF6D9"/>
    <w:rsid w:val="0F826A23"/>
    <w:rsid w:val="0F971317"/>
    <w:rsid w:val="0F9AD3B9"/>
    <w:rsid w:val="0FB69B8D"/>
    <w:rsid w:val="0FD15602"/>
    <w:rsid w:val="0FD690A4"/>
    <w:rsid w:val="10060779"/>
    <w:rsid w:val="10179390"/>
    <w:rsid w:val="1024FACF"/>
    <w:rsid w:val="10696D8A"/>
    <w:rsid w:val="10783C0D"/>
    <w:rsid w:val="1079098E"/>
    <w:rsid w:val="10915540"/>
    <w:rsid w:val="109AB568"/>
    <w:rsid w:val="109B1E57"/>
    <w:rsid w:val="109E83FA"/>
    <w:rsid w:val="10A40312"/>
    <w:rsid w:val="10A536A9"/>
    <w:rsid w:val="10AC7820"/>
    <w:rsid w:val="10B71D0A"/>
    <w:rsid w:val="10B77306"/>
    <w:rsid w:val="10BDA1A3"/>
    <w:rsid w:val="10BF1C35"/>
    <w:rsid w:val="10C4B52D"/>
    <w:rsid w:val="10DA7703"/>
    <w:rsid w:val="10FA7073"/>
    <w:rsid w:val="11115444"/>
    <w:rsid w:val="1128A749"/>
    <w:rsid w:val="112D8D3F"/>
    <w:rsid w:val="1137A4E0"/>
    <w:rsid w:val="1151AF96"/>
    <w:rsid w:val="115ED960"/>
    <w:rsid w:val="116C3D72"/>
    <w:rsid w:val="116DAA71"/>
    <w:rsid w:val="1171110D"/>
    <w:rsid w:val="11759C4E"/>
    <w:rsid w:val="11810669"/>
    <w:rsid w:val="118701A3"/>
    <w:rsid w:val="11913489"/>
    <w:rsid w:val="11A3E795"/>
    <w:rsid w:val="11B82FC4"/>
    <w:rsid w:val="11E1AC08"/>
    <w:rsid w:val="11E7C40E"/>
    <w:rsid w:val="11F87B4E"/>
    <w:rsid w:val="120361CC"/>
    <w:rsid w:val="1212ACB1"/>
    <w:rsid w:val="121DE6B1"/>
    <w:rsid w:val="1228F858"/>
    <w:rsid w:val="122B2957"/>
    <w:rsid w:val="122D25A1"/>
    <w:rsid w:val="123C8024"/>
    <w:rsid w:val="123F9E67"/>
    <w:rsid w:val="1248CB91"/>
    <w:rsid w:val="124C573F"/>
    <w:rsid w:val="1264547F"/>
    <w:rsid w:val="12691FEA"/>
    <w:rsid w:val="126CC76F"/>
    <w:rsid w:val="12882263"/>
    <w:rsid w:val="128C1CB4"/>
    <w:rsid w:val="12ABD1CC"/>
    <w:rsid w:val="12BDD470"/>
    <w:rsid w:val="12E4B30B"/>
    <w:rsid w:val="12F8D367"/>
    <w:rsid w:val="12FB6828"/>
    <w:rsid w:val="12FE8CC5"/>
    <w:rsid w:val="1309E75C"/>
    <w:rsid w:val="1321056F"/>
    <w:rsid w:val="13249D9F"/>
    <w:rsid w:val="1337C92B"/>
    <w:rsid w:val="134CC09B"/>
    <w:rsid w:val="134DDFA4"/>
    <w:rsid w:val="13532AE5"/>
    <w:rsid w:val="1358AEEA"/>
    <w:rsid w:val="136365BA"/>
    <w:rsid w:val="136B041E"/>
    <w:rsid w:val="138283CA"/>
    <w:rsid w:val="13984121"/>
    <w:rsid w:val="13A8FDA6"/>
    <w:rsid w:val="13B4E51C"/>
    <w:rsid w:val="13EC3F6C"/>
    <w:rsid w:val="13FD11B6"/>
    <w:rsid w:val="140024E0"/>
    <w:rsid w:val="142B490C"/>
    <w:rsid w:val="142C9DA8"/>
    <w:rsid w:val="142E8344"/>
    <w:rsid w:val="14325169"/>
    <w:rsid w:val="1444C9F0"/>
    <w:rsid w:val="1449F686"/>
    <w:rsid w:val="145F3084"/>
    <w:rsid w:val="1469ECEF"/>
    <w:rsid w:val="147AFB13"/>
    <w:rsid w:val="1483B7B0"/>
    <w:rsid w:val="14A97DD1"/>
    <w:rsid w:val="14BFB4D9"/>
    <w:rsid w:val="14C212B9"/>
    <w:rsid w:val="14C7C195"/>
    <w:rsid w:val="14D9D4FA"/>
    <w:rsid w:val="14E14E44"/>
    <w:rsid w:val="14E77F0F"/>
    <w:rsid w:val="14EBC45A"/>
    <w:rsid w:val="14F4197C"/>
    <w:rsid w:val="1505E876"/>
    <w:rsid w:val="1510A0B5"/>
    <w:rsid w:val="151CFA58"/>
    <w:rsid w:val="1523522C"/>
    <w:rsid w:val="15267D85"/>
    <w:rsid w:val="152F3181"/>
    <w:rsid w:val="155A1502"/>
    <w:rsid w:val="155AFA77"/>
    <w:rsid w:val="15720B9A"/>
    <w:rsid w:val="157B4AC4"/>
    <w:rsid w:val="159D49B9"/>
    <w:rsid w:val="159E9F5B"/>
    <w:rsid w:val="15AD3018"/>
    <w:rsid w:val="15B20A72"/>
    <w:rsid w:val="15BB8129"/>
    <w:rsid w:val="15C73360"/>
    <w:rsid w:val="15CA46CB"/>
    <w:rsid w:val="15D067D0"/>
    <w:rsid w:val="15DF2C75"/>
    <w:rsid w:val="15EA2E92"/>
    <w:rsid w:val="15ED974B"/>
    <w:rsid w:val="160397CC"/>
    <w:rsid w:val="16185E8E"/>
    <w:rsid w:val="161A364E"/>
    <w:rsid w:val="16231A1D"/>
    <w:rsid w:val="1629AF90"/>
    <w:rsid w:val="16306164"/>
    <w:rsid w:val="1645CA02"/>
    <w:rsid w:val="166EBE93"/>
    <w:rsid w:val="166FF2E4"/>
    <w:rsid w:val="167818D6"/>
    <w:rsid w:val="16ABB4DB"/>
    <w:rsid w:val="16B17940"/>
    <w:rsid w:val="16B918B2"/>
    <w:rsid w:val="16BADC60"/>
    <w:rsid w:val="16CA418F"/>
    <w:rsid w:val="16D36671"/>
    <w:rsid w:val="16DC5A3F"/>
    <w:rsid w:val="16E6A1DB"/>
    <w:rsid w:val="1701531C"/>
    <w:rsid w:val="17025FFB"/>
    <w:rsid w:val="1703AF24"/>
    <w:rsid w:val="17051A4D"/>
    <w:rsid w:val="170E675C"/>
    <w:rsid w:val="1718E3EC"/>
    <w:rsid w:val="172D208A"/>
    <w:rsid w:val="172F6DF1"/>
    <w:rsid w:val="1767C2E3"/>
    <w:rsid w:val="1778CFD3"/>
    <w:rsid w:val="177CBA38"/>
    <w:rsid w:val="177EA0DA"/>
    <w:rsid w:val="1785FEF3"/>
    <w:rsid w:val="17A67948"/>
    <w:rsid w:val="17ACDB17"/>
    <w:rsid w:val="17CC31C5"/>
    <w:rsid w:val="18004AF3"/>
    <w:rsid w:val="181160DB"/>
    <w:rsid w:val="181A5A2F"/>
    <w:rsid w:val="18447A71"/>
    <w:rsid w:val="18610580"/>
    <w:rsid w:val="186534D9"/>
    <w:rsid w:val="18663124"/>
    <w:rsid w:val="189BEDC8"/>
    <w:rsid w:val="189EDED5"/>
    <w:rsid w:val="18AB9DE7"/>
    <w:rsid w:val="18BF0FA4"/>
    <w:rsid w:val="18BFB08F"/>
    <w:rsid w:val="18C0A32E"/>
    <w:rsid w:val="18DC08F3"/>
    <w:rsid w:val="18DD5A2D"/>
    <w:rsid w:val="18E2C7ED"/>
    <w:rsid w:val="18E639F2"/>
    <w:rsid w:val="18E7AFFA"/>
    <w:rsid w:val="18ED7740"/>
    <w:rsid w:val="18EF7B3D"/>
    <w:rsid w:val="18F8C73B"/>
    <w:rsid w:val="190D72EA"/>
    <w:rsid w:val="191224D4"/>
    <w:rsid w:val="193D34FA"/>
    <w:rsid w:val="195EE6CE"/>
    <w:rsid w:val="1960E9FE"/>
    <w:rsid w:val="19751AF3"/>
    <w:rsid w:val="19774F57"/>
    <w:rsid w:val="197C6723"/>
    <w:rsid w:val="19CAFE35"/>
    <w:rsid w:val="19DE995D"/>
    <w:rsid w:val="19E3BA17"/>
    <w:rsid w:val="19F3D10E"/>
    <w:rsid w:val="1A035C29"/>
    <w:rsid w:val="1A15EDA3"/>
    <w:rsid w:val="1A1D8441"/>
    <w:rsid w:val="1A277C21"/>
    <w:rsid w:val="1A3B2031"/>
    <w:rsid w:val="1A52209B"/>
    <w:rsid w:val="1A62E9BA"/>
    <w:rsid w:val="1A65A5B8"/>
    <w:rsid w:val="1A7FD533"/>
    <w:rsid w:val="1A83BA21"/>
    <w:rsid w:val="1A9A7A30"/>
    <w:rsid w:val="1A9C83C9"/>
    <w:rsid w:val="1AA62633"/>
    <w:rsid w:val="1AA98C36"/>
    <w:rsid w:val="1AADF535"/>
    <w:rsid w:val="1AB33E1A"/>
    <w:rsid w:val="1ACA55CA"/>
    <w:rsid w:val="1B0C80DC"/>
    <w:rsid w:val="1B1FCE9A"/>
    <w:rsid w:val="1B23EBE8"/>
    <w:rsid w:val="1B2F1303"/>
    <w:rsid w:val="1B3A114C"/>
    <w:rsid w:val="1B56B70D"/>
    <w:rsid w:val="1B68FB1D"/>
    <w:rsid w:val="1B6BE27F"/>
    <w:rsid w:val="1B778F09"/>
    <w:rsid w:val="1B86F5DF"/>
    <w:rsid w:val="1BD14953"/>
    <w:rsid w:val="1BE52942"/>
    <w:rsid w:val="1BEB4EFC"/>
    <w:rsid w:val="1C28CD7E"/>
    <w:rsid w:val="1C4BC6D7"/>
    <w:rsid w:val="1C4EC62A"/>
    <w:rsid w:val="1C50C209"/>
    <w:rsid w:val="1C795BEA"/>
    <w:rsid w:val="1CD757C4"/>
    <w:rsid w:val="1CE002B1"/>
    <w:rsid w:val="1CE9EBA3"/>
    <w:rsid w:val="1CF36E1A"/>
    <w:rsid w:val="1CF8C985"/>
    <w:rsid w:val="1D106638"/>
    <w:rsid w:val="1D2CC2A7"/>
    <w:rsid w:val="1D2F6521"/>
    <w:rsid w:val="1D5F1CE3"/>
    <w:rsid w:val="1D68A437"/>
    <w:rsid w:val="1D820AB7"/>
    <w:rsid w:val="1D875E6A"/>
    <w:rsid w:val="1D9F9BC2"/>
    <w:rsid w:val="1DA583D6"/>
    <w:rsid w:val="1DAC6189"/>
    <w:rsid w:val="1DB763E8"/>
    <w:rsid w:val="1DC03599"/>
    <w:rsid w:val="1DC7C016"/>
    <w:rsid w:val="1DDA54EF"/>
    <w:rsid w:val="1DDEF7D1"/>
    <w:rsid w:val="1DEA5B54"/>
    <w:rsid w:val="1E1D4A59"/>
    <w:rsid w:val="1E344081"/>
    <w:rsid w:val="1E556808"/>
    <w:rsid w:val="1E7E868E"/>
    <w:rsid w:val="1E7FD4C2"/>
    <w:rsid w:val="1EBC827D"/>
    <w:rsid w:val="1EBCAC55"/>
    <w:rsid w:val="1EBCEB6A"/>
    <w:rsid w:val="1EC9594D"/>
    <w:rsid w:val="1ECA0219"/>
    <w:rsid w:val="1ECD6F2B"/>
    <w:rsid w:val="1ECD81D7"/>
    <w:rsid w:val="1EDA093F"/>
    <w:rsid w:val="1EF8DAE2"/>
    <w:rsid w:val="1EFE1C99"/>
    <w:rsid w:val="1F0968B5"/>
    <w:rsid w:val="1F2099A8"/>
    <w:rsid w:val="1F2591BE"/>
    <w:rsid w:val="1F2FDC9D"/>
    <w:rsid w:val="1F3082B1"/>
    <w:rsid w:val="1F40E175"/>
    <w:rsid w:val="1F481F24"/>
    <w:rsid w:val="1F533160"/>
    <w:rsid w:val="1F693FB8"/>
    <w:rsid w:val="1F739266"/>
    <w:rsid w:val="1F7D19AE"/>
    <w:rsid w:val="1F804C44"/>
    <w:rsid w:val="1F993034"/>
    <w:rsid w:val="1FACF968"/>
    <w:rsid w:val="1FD17E42"/>
    <w:rsid w:val="1FD889C3"/>
    <w:rsid w:val="1FEB885D"/>
    <w:rsid w:val="1FEF8DD8"/>
    <w:rsid w:val="1FF53B84"/>
    <w:rsid w:val="1FF9BDF6"/>
    <w:rsid w:val="1FFA2657"/>
    <w:rsid w:val="200032B4"/>
    <w:rsid w:val="2004D2A5"/>
    <w:rsid w:val="2007BE56"/>
    <w:rsid w:val="2009790B"/>
    <w:rsid w:val="2011D49C"/>
    <w:rsid w:val="2017B749"/>
    <w:rsid w:val="201BA523"/>
    <w:rsid w:val="20221646"/>
    <w:rsid w:val="2032D42F"/>
    <w:rsid w:val="20503E16"/>
    <w:rsid w:val="206A6316"/>
    <w:rsid w:val="20728E02"/>
    <w:rsid w:val="207F2AE5"/>
    <w:rsid w:val="2084B6A1"/>
    <w:rsid w:val="2086C31F"/>
    <w:rsid w:val="208DE90A"/>
    <w:rsid w:val="2094CCBB"/>
    <w:rsid w:val="20A03AED"/>
    <w:rsid w:val="20A0F6E5"/>
    <w:rsid w:val="20C14C93"/>
    <w:rsid w:val="20E71AD8"/>
    <w:rsid w:val="20EA2A94"/>
    <w:rsid w:val="20FDD995"/>
    <w:rsid w:val="20FF09F4"/>
    <w:rsid w:val="210657E3"/>
    <w:rsid w:val="210E3A41"/>
    <w:rsid w:val="210FB4DC"/>
    <w:rsid w:val="211E1773"/>
    <w:rsid w:val="2139961C"/>
    <w:rsid w:val="214E94F1"/>
    <w:rsid w:val="216B7E39"/>
    <w:rsid w:val="2174E307"/>
    <w:rsid w:val="2180B4F1"/>
    <w:rsid w:val="219880BA"/>
    <w:rsid w:val="21C80925"/>
    <w:rsid w:val="21E3D883"/>
    <w:rsid w:val="21EC5F51"/>
    <w:rsid w:val="21F1119F"/>
    <w:rsid w:val="2201AE89"/>
    <w:rsid w:val="22028ED3"/>
    <w:rsid w:val="2208EF2C"/>
    <w:rsid w:val="2211333E"/>
    <w:rsid w:val="222E3790"/>
    <w:rsid w:val="224D53DB"/>
    <w:rsid w:val="22598FB7"/>
    <w:rsid w:val="225D81B2"/>
    <w:rsid w:val="22607C06"/>
    <w:rsid w:val="2261B58E"/>
    <w:rsid w:val="227342D1"/>
    <w:rsid w:val="2284BE91"/>
    <w:rsid w:val="229CC1D3"/>
    <w:rsid w:val="22B7ED06"/>
    <w:rsid w:val="22CDDBA0"/>
    <w:rsid w:val="22EDAD85"/>
    <w:rsid w:val="22F559A1"/>
    <w:rsid w:val="22FCED5D"/>
    <w:rsid w:val="230B7BAC"/>
    <w:rsid w:val="234D8D48"/>
    <w:rsid w:val="234DD543"/>
    <w:rsid w:val="237EC08D"/>
    <w:rsid w:val="239FD158"/>
    <w:rsid w:val="23B9A4E5"/>
    <w:rsid w:val="23BAA801"/>
    <w:rsid w:val="23C332DB"/>
    <w:rsid w:val="23C703B0"/>
    <w:rsid w:val="23EA5D45"/>
    <w:rsid w:val="23EC1438"/>
    <w:rsid w:val="23F5D37A"/>
    <w:rsid w:val="23FBAC03"/>
    <w:rsid w:val="2403CDD1"/>
    <w:rsid w:val="2404678B"/>
    <w:rsid w:val="241B8327"/>
    <w:rsid w:val="241DB3BB"/>
    <w:rsid w:val="24266A5E"/>
    <w:rsid w:val="242A2580"/>
    <w:rsid w:val="2438109A"/>
    <w:rsid w:val="24410FD0"/>
    <w:rsid w:val="2448FF09"/>
    <w:rsid w:val="246BF929"/>
    <w:rsid w:val="246CE958"/>
    <w:rsid w:val="24823374"/>
    <w:rsid w:val="24A5BC4F"/>
    <w:rsid w:val="24AE7B6D"/>
    <w:rsid w:val="24B89334"/>
    <w:rsid w:val="24BC6FE8"/>
    <w:rsid w:val="24CEFD7D"/>
    <w:rsid w:val="24DFACA2"/>
    <w:rsid w:val="24EDDB3A"/>
    <w:rsid w:val="24F16ADE"/>
    <w:rsid w:val="24F3987B"/>
    <w:rsid w:val="24F5F725"/>
    <w:rsid w:val="250160DB"/>
    <w:rsid w:val="2525FF56"/>
    <w:rsid w:val="25290736"/>
    <w:rsid w:val="252D2629"/>
    <w:rsid w:val="2577E0C0"/>
    <w:rsid w:val="257C1AB9"/>
    <w:rsid w:val="25826FC2"/>
    <w:rsid w:val="258B10DF"/>
    <w:rsid w:val="259A635E"/>
    <w:rsid w:val="25A6211D"/>
    <w:rsid w:val="25A7EF63"/>
    <w:rsid w:val="25C8A9CF"/>
    <w:rsid w:val="25E15A49"/>
    <w:rsid w:val="25F5503F"/>
    <w:rsid w:val="2600FAB0"/>
    <w:rsid w:val="260B5073"/>
    <w:rsid w:val="260F5DF2"/>
    <w:rsid w:val="263032EF"/>
    <w:rsid w:val="26375724"/>
    <w:rsid w:val="2639C218"/>
    <w:rsid w:val="26417CCD"/>
    <w:rsid w:val="264A4BCE"/>
    <w:rsid w:val="2653F9DB"/>
    <w:rsid w:val="2659B65E"/>
    <w:rsid w:val="267F8789"/>
    <w:rsid w:val="269F7ECD"/>
    <w:rsid w:val="269FCB78"/>
    <w:rsid w:val="26C796A3"/>
    <w:rsid w:val="26D3D638"/>
    <w:rsid w:val="26DAE567"/>
    <w:rsid w:val="26DE9713"/>
    <w:rsid w:val="26DEE711"/>
    <w:rsid w:val="26E1FE97"/>
    <w:rsid w:val="26EE3021"/>
    <w:rsid w:val="26F3B208"/>
    <w:rsid w:val="26F82AF9"/>
    <w:rsid w:val="2701432E"/>
    <w:rsid w:val="2707D2A7"/>
    <w:rsid w:val="2707EF36"/>
    <w:rsid w:val="27140123"/>
    <w:rsid w:val="2722702D"/>
    <w:rsid w:val="2723CF34"/>
    <w:rsid w:val="272C8330"/>
    <w:rsid w:val="273526B1"/>
    <w:rsid w:val="275ABFCD"/>
    <w:rsid w:val="275FFAE9"/>
    <w:rsid w:val="2761257D"/>
    <w:rsid w:val="278216B0"/>
    <w:rsid w:val="27874550"/>
    <w:rsid w:val="279120A0"/>
    <w:rsid w:val="27A55A30"/>
    <w:rsid w:val="27BBF1C4"/>
    <w:rsid w:val="27C196DB"/>
    <w:rsid w:val="27DAA0F3"/>
    <w:rsid w:val="28051F80"/>
    <w:rsid w:val="280CAAE2"/>
    <w:rsid w:val="28134081"/>
    <w:rsid w:val="2813638A"/>
    <w:rsid w:val="2841388E"/>
    <w:rsid w:val="2842FEB2"/>
    <w:rsid w:val="28618150"/>
    <w:rsid w:val="2865968C"/>
    <w:rsid w:val="2873A852"/>
    <w:rsid w:val="289795AC"/>
    <w:rsid w:val="28A67738"/>
    <w:rsid w:val="28A891C4"/>
    <w:rsid w:val="28BE64BD"/>
    <w:rsid w:val="28C11536"/>
    <w:rsid w:val="28CF0B6B"/>
    <w:rsid w:val="28E8B20A"/>
    <w:rsid w:val="28F7BCBF"/>
    <w:rsid w:val="29013DED"/>
    <w:rsid w:val="2907A09C"/>
    <w:rsid w:val="290BBCA5"/>
    <w:rsid w:val="2923FFF8"/>
    <w:rsid w:val="2949DC1C"/>
    <w:rsid w:val="2953CB47"/>
    <w:rsid w:val="29681464"/>
    <w:rsid w:val="2971BEE3"/>
    <w:rsid w:val="299333E3"/>
    <w:rsid w:val="29AC2F5D"/>
    <w:rsid w:val="29DDB108"/>
    <w:rsid w:val="2A047DCA"/>
    <w:rsid w:val="2A18E404"/>
    <w:rsid w:val="2A247E9F"/>
    <w:rsid w:val="2A2B5C59"/>
    <w:rsid w:val="2A32745F"/>
    <w:rsid w:val="2A4B0748"/>
    <w:rsid w:val="2A60FA9A"/>
    <w:rsid w:val="2A68C0DF"/>
    <w:rsid w:val="2A72B09E"/>
    <w:rsid w:val="2A7E54B6"/>
    <w:rsid w:val="2A9D15EB"/>
    <w:rsid w:val="2AC10983"/>
    <w:rsid w:val="2AC7C901"/>
    <w:rsid w:val="2AE1FCEA"/>
    <w:rsid w:val="2AF26645"/>
    <w:rsid w:val="2B105BB0"/>
    <w:rsid w:val="2B11D23C"/>
    <w:rsid w:val="2B263AA3"/>
    <w:rsid w:val="2B2A922C"/>
    <w:rsid w:val="2B308802"/>
    <w:rsid w:val="2B449B95"/>
    <w:rsid w:val="2B464306"/>
    <w:rsid w:val="2B482F42"/>
    <w:rsid w:val="2B4C24F4"/>
    <w:rsid w:val="2B600809"/>
    <w:rsid w:val="2B7135EB"/>
    <w:rsid w:val="2B73830E"/>
    <w:rsid w:val="2B7638AD"/>
    <w:rsid w:val="2B7FFCF5"/>
    <w:rsid w:val="2B91B34B"/>
    <w:rsid w:val="2B9D19CB"/>
    <w:rsid w:val="2BA02285"/>
    <w:rsid w:val="2BB1C7AB"/>
    <w:rsid w:val="2BC26BEF"/>
    <w:rsid w:val="2BC29B5E"/>
    <w:rsid w:val="2BD8CF72"/>
    <w:rsid w:val="2BDCE413"/>
    <w:rsid w:val="2BDD214F"/>
    <w:rsid w:val="2BE3D125"/>
    <w:rsid w:val="2BE66D0B"/>
    <w:rsid w:val="2C0D9423"/>
    <w:rsid w:val="2C0E818A"/>
    <w:rsid w:val="2C134F4B"/>
    <w:rsid w:val="2C1AEA4D"/>
    <w:rsid w:val="2C214C60"/>
    <w:rsid w:val="2C2F48D2"/>
    <w:rsid w:val="2C33157E"/>
    <w:rsid w:val="2C37E07A"/>
    <w:rsid w:val="2C57D148"/>
    <w:rsid w:val="2C5B9626"/>
    <w:rsid w:val="2C6CD54E"/>
    <w:rsid w:val="2C78B855"/>
    <w:rsid w:val="2C85A0F6"/>
    <w:rsid w:val="2CA539AD"/>
    <w:rsid w:val="2CBB3E52"/>
    <w:rsid w:val="2CF84006"/>
    <w:rsid w:val="2D046815"/>
    <w:rsid w:val="2D181FD0"/>
    <w:rsid w:val="2D1B0E91"/>
    <w:rsid w:val="2D1D3CB1"/>
    <w:rsid w:val="2D373ED3"/>
    <w:rsid w:val="2D3F2C59"/>
    <w:rsid w:val="2D49B3EA"/>
    <w:rsid w:val="2D618A47"/>
    <w:rsid w:val="2D69414B"/>
    <w:rsid w:val="2D72C101"/>
    <w:rsid w:val="2D79E85B"/>
    <w:rsid w:val="2D8B2E55"/>
    <w:rsid w:val="2D92A7C5"/>
    <w:rsid w:val="2D992274"/>
    <w:rsid w:val="2DB855E7"/>
    <w:rsid w:val="2DCB22B7"/>
    <w:rsid w:val="2DED0F22"/>
    <w:rsid w:val="2DF3B790"/>
    <w:rsid w:val="2E14E21E"/>
    <w:rsid w:val="2E19CC48"/>
    <w:rsid w:val="2E20249C"/>
    <w:rsid w:val="2E30EC21"/>
    <w:rsid w:val="2E461DB8"/>
    <w:rsid w:val="2E4D358E"/>
    <w:rsid w:val="2E4D5EF6"/>
    <w:rsid w:val="2E6A6D18"/>
    <w:rsid w:val="2E6DAB4E"/>
    <w:rsid w:val="2E700E57"/>
    <w:rsid w:val="2E735C34"/>
    <w:rsid w:val="2E81E7CF"/>
    <w:rsid w:val="2E992B12"/>
    <w:rsid w:val="2EA1CB3E"/>
    <w:rsid w:val="2EA7617B"/>
    <w:rsid w:val="2EA7A02C"/>
    <w:rsid w:val="2EAFAA6B"/>
    <w:rsid w:val="2EBABC97"/>
    <w:rsid w:val="2EBFA4F6"/>
    <w:rsid w:val="2EE632B3"/>
    <w:rsid w:val="2EE78F2E"/>
    <w:rsid w:val="2EF26DEB"/>
    <w:rsid w:val="2EF4CEF1"/>
    <w:rsid w:val="2F0E1EF7"/>
    <w:rsid w:val="2F2E1838"/>
    <w:rsid w:val="2F52931E"/>
    <w:rsid w:val="2F577225"/>
    <w:rsid w:val="2F7B2567"/>
    <w:rsid w:val="2F8F2A90"/>
    <w:rsid w:val="2FA38FD7"/>
    <w:rsid w:val="2FB56E0D"/>
    <w:rsid w:val="2FC52DE8"/>
    <w:rsid w:val="2FE1B3C4"/>
    <w:rsid w:val="2FFB10F1"/>
    <w:rsid w:val="2FFDEE68"/>
    <w:rsid w:val="30098125"/>
    <w:rsid w:val="3024E03D"/>
    <w:rsid w:val="30376105"/>
    <w:rsid w:val="303C82C3"/>
    <w:rsid w:val="303F6CFE"/>
    <w:rsid w:val="304A0EF8"/>
    <w:rsid w:val="3057A958"/>
    <w:rsid w:val="3057B0CD"/>
    <w:rsid w:val="305A48AB"/>
    <w:rsid w:val="30620950"/>
    <w:rsid w:val="3066A862"/>
    <w:rsid w:val="306770FB"/>
    <w:rsid w:val="3070A871"/>
    <w:rsid w:val="307FF950"/>
    <w:rsid w:val="30881B1D"/>
    <w:rsid w:val="308B1A1A"/>
    <w:rsid w:val="3093B11E"/>
    <w:rsid w:val="3093D85F"/>
    <w:rsid w:val="30972FA4"/>
    <w:rsid w:val="309FBA1C"/>
    <w:rsid w:val="30C4E2ED"/>
    <w:rsid w:val="30ED963A"/>
    <w:rsid w:val="310A2E1F"/>
    <w:rsid w:val="310B044F"/>
    <w:rsid w:val="311DF55E"/>
    <w:rsid w:val="3134810A"/>
    <w:rsid w:val="31435581"/>
    <w:rsid w:val="3160DFB1"/>
    <w:rsid w:val="316E449A"/>
    <w:rsid w:val="317CB96C"/>
    <w:rsid w:val="318DA22C"/>
    <w:rsid w:val="318E9E0C"/>
    <w:rsid w:val="31A278C3"/>
    <w:rsid w:val="31A7AF19"/>
    <w:rsid w:val="31B32812"/>
    <w:rsid w:val="31CE6ADA"/>
    <w:rsid w:val="31DB3D5F"/>
    <w:rsid w:val="31F42EF5"/>
    <w:rsid w:val="31F73366"/>
    <w:rsid w:val="320277FA"/>
    <w:rsid w:val="320D5809"/>
    <w:rsid w:val="320FEE43"/>
    <w:rsid w:val="3223EB7E"/>
    <w:rsid w:val="3232D885"/>
    <w:rsid w:val="3236F83D"/>
    <w:rsid w:val="327BF20D"/>
    <w:rsid w:val="32A7ADB4"/>
    <w:rsid w:val="32AEDD71"/>
    <w:rsid w:val="32C9711C"/>
    <w:rsid w:val="32DF724B"/>
    <w:rsid w:val="32DFA3B4"/>
    <w:rsid w:val="32F292F6"/>
    <w:rsid w:val="32FA138A"/>
    <w:rsid w:val="33032DAE"/>
    <w:rsid w:val="330410FA"/>
    <w:rsid w:val="331058BF"/>
    <w:rsid w:val="3315B3EE"/>
    <w:rsid w:val="3318911D"/>
    <w:rsid w:val="331B55C7"/>
    <w:rsid w:val="331B56EC"/>
    <w:rsid w:val="33699C97"/>
    <w:rsid w:val="3369AD7D"/>
    <w:rsid w:val="3385011C"/>
    <w:rsid w:val="33A956A1"/>
    <w:rsid w:val="33BB45F9"/>
    <w:rsid w:val="33D34EB0"/>
    <w:rsid w:val="33D980A2"/>
    <w:rsid w:val="33D9BC01"/>
    <w:rsid w:val="33E1442B"/>
    <w:rsid w:val="33F25B85"/>
    <w:rsid w:val="340CCABD"/>
    <w:rsid w:val="340FE286"/>
    <w:rsid w:val="34456C0E"/>
    <w:rsid w:val="34586210"/>
    <w:rsid w:val="3458900E"/>
    <w:rsid w:val="345C69B9"/>
    <w:rsid w:val="346BA071"/>
    <w:rsid w:val="347B2383"/>
    <w:rsid w:val="349EFE0F"/>
    <w:rsid w:val="34AB53D1"/>
    <w:rsid w:val="34AE4FF9"/>
    <w:rsid w:val="34B1844F"/>
    <w:rsid w:val="34B7274D"/>
    <w:rsid w:val="34B8B482"/>
    <w:rsid w:val="34BADA05"/>
    <w:rsid w:val="34CE5E99"/>
    <w:rsid w:val="34D2DF60"/>
    <w:rsid w:val="34D41DC7"/>
    <w:rsid w:val="34DA2B83"/>
    <w:rsid w:val="34E3E42F"/>
    <w:rsid w:val="34E9C141"/>
    <w:rsid w:val="34F522AC"/>
    <w:rsid w:val="34F978FE"/>
    <w:rsid w:val="34FBDCB8"/>
    <w:rsid w:val="34FCBC9D"/>
    <w:rsid w:val="350F79FA"/>
    <w:rsid w:val="35143779"/>
    <w:rsid w:val="351B5A20"/>
    <w:rsid w:val="351BDB9F"/>
    <w:rsid w:val="351CD2DC"/>
    <w:rsid w:val="35364938"/>
    <w:rsid w:val="354F2A3D"/>
    <w:rsid w:val="3574FCFA"/>
    <w:rsid w:val="357EAA19"/>
    <w:rsid w:val="35A98F28"/>
    <w:rsid w:val="35B5C724"/>
    <w:rsid w:val="35C1075D"/>
    <w:rsid w:val="35C3D04A"/>
    <w:rsid w:val="35C6D301"/>
    <w:rsid w:val="36003E04"/>
    <w:rsid w:val="3624FE7D"/>
    <w:rsid w:val="3631334E"/>
    <w:rsid w:val="363613AB"/>
    <w:rsid w:val="3663BC02"/>
    <w:rsid w:val="366D44D3"/>
    <w:rsid w:val="36944E08"/>
    <w:rsid w:val="369E8F8F"/>
    <w:rsid w:val="36AB4A5B"/>
    <w:rsid w:val="36BF02D1"/>
    <w:rsid w:val="36C20918"/>
    <w:rsid w:val="36D80C32"/>
    <w:rsid w:val="36F0284E"/>
    <w:rsid w:val="3702C8C0"/>
    <w:rsid w:val="370B0B8A"/>
    <w:rsid w:val="3718E83E"/>
    <w:rsid w:val="3727DA9A"/>
    <w:rsid w:val="37489F2C"/>
    <w:rsid w:val="374EB7A7"/>
    <w:rsid w:val="37661A78"/>
    <w:rsid w:val="3769CF11"/>
    <w:rsid w:val="376A68C0"/>
    <w:rsid w:val="3772AA33"/>
    <w:rsid w:val="3799DCAA"/>
    <w:rsid w:val="37B03DFA"/>
    <w:rsid w:val="37BCF322"/>
    <w:rsid w:val="37D474B8"/>
    <w:rsid w:val="37D50CBB"/>
    <w:rsid w:val="37D52C94"/>
    <w:rsid w:val="37FB20E3"/>
    <w:rsid w:val="3803CB34"/>
    <w:rsid w:val="3809530A"/>
    <w:rsid w:val="3816F09D"/>
    <w:rsid w:val="381F304D"/>
    <w:rsid w:val="382EF5F4"/>
    <w:rsid w:val="3833400E"/>
    <w:rsid w:val="38352375"/>
    <w:rsid w:val="3841E18B"/>
    <w:rsid w:val="3842784D"/>
    <w:rsid w:val="38471ABC"/>
    <w:rsid w:val="38477F36"/>
    <w:rsid w:val="385646FD"/>
    <w:rsid w:val="385DD979"/>
    <w:rsid w:val="38628761"/>
    <w:rsid w:val="3862B60C"/>
    <w:rsid w:val="386E3B0A"/>
    <w:rsid w:val="387F067A"/>
    <w:rsid w:val="3881DF00"/>
    <w:rsid w:val="389B277B"/>
    <w:rsid w:val="38A5A291"/>
    <w:rsid w:val="38B84DA9"/>
    <w:rsid w:val="38C9DE72"/>
    <w:rsid w:val="38DC358C"/>
    <w:rsid w:val="38E6E82E"/>
    <w:rsid w:val="38EF4457"/>
    <w:rsid w:val="38FFDD97"/>
    <w:rsid w:val="39043D0D"/>
    <w:rsid w:val="3912DCBA"/>
    <w:rsid w:val="3934BC7D"/>
    <w:rsid w:val="394814C8"/>
    <w:rsid w:val="394C0EA6"/>
    <w:rsid w:val="394CABD0"/>
    <w:rsid w:val="3959131A"/>
    <w:rsid w:val="396043A9"/>
    <w:rsid w:val="3972FD48"/>
    <w:rsid w:val="39755345"/>
    <w:rsid w:val="39827E41"/>
    <w:rsid w:val="398B90B7"/>
    <w:rsid w:val="398E781B"/>
    <w:rsid w:val="39A17B3A"/>
    <w:rsid w:val="39B496FD"/>
    <w:rsid w:val="39C8422F"/>
    <w:rsid w:val="39C93301"/>
    <w:rsid w:val="39CD26E7"/>
    <w:rsid w:val="39E56AB6"/>
    <w:rsid w:val="39F99127"/>
    <w:rsid w:val="3A0DE4B3"/>
    <w:rsid w:val="3A1BF066"/>
    <w:rsid w:val="3A1DAF61"/>
    <w:rsid w:val="3A207850"/>
    <w:rsid w:val="3A27D050"/>
    <w:rsid w:val="3A294E65"/>
    <w:rsid w:val="3A3AD0CD"/>
    <w:rsid w:val="3A3D822F"/>
    <w:rsid w:val="3A527FB4"/>
    <w:rsid w:val="3A6058E9"/>
    <w:rsid w:val="3A60B232"/>
    <w:rsid w:val="3A849596"/>
    <w:rsid w:val="3A9A24CC"/>
    <w:rsid w:val="3A9CE00D"/>
    <w:rsid w:val="3A9F8C75"/>
    <w:rsid w:val="3AAA3178"/>
    <w:rsid w:val="3AB50188"/>
    <w:rsid w:val="3AB7A2C3"/>
    <w:rsid w:val="3AD5FBE4"/>
    <w:rsid w:val="3ADEA388"/>
    <w:rsid w:val="3AF89846"/>
    <w:rsid w:val="3B082EFC"/>
    <w:rsid w:val="3B365EDF"/>
    <w:rsid w:val="3B511BFC"/>
    <w:rsid w:val="3B5295A8"/>
    <w:rsid w:val="3B557CB8"/>
    <w:rsid w:val="3B7332D7"/>
    <w:rsid w:val="3B735669"/>
    <w:rsid w:val="3B752EA4"/>
    <w:rsid w:val="3B9F2BD0"/>
    <w:rsid w:val="3B9FB0AF"/>
    <w:rsid w:val="3BA45188"/>
    <w:rsid w:val="3BB2C3A0"/>
    <w:rsid w:val="3BB7EC87"/>
    <w:rsid w:val="3BCA458F"/>
    <w:rsid w:val="3BCA4644"/>
    <w:rsid w:val="3BEAF21A"/>
    <w:rsid w:val="3BEB6C3D"/>
    <w:rsid w:val="3BEEF8BB"/>
    <w:rsid w:val="3BF8B467"/>
    <w:rsid w:val="3C09B305"/>
    <w:rsid w:val="3C1790D4"/>
    <w:rsid w:val="3C4BF053"/>
    <w:rsid w:val="3C616783"/>
    <w:rsid w:val="3C67E6D5"/>
    <w:rsid w:val="3C6ED6EC"/>
    <w:rsid w:val="3C951342"/>
    <w:rsid w:val="3CBF254B"/>
    <w:rsid w:val="3CC1D0DE"/>
    <w:rsid w:val="3CC6687D"/>
    <w:rsid w:val="3CD947D6"/>
    <w:rsid w:val="3CDAB580"/>
    <w:rsid w:val="3CE18F6B"/>
    <w:rsid w:val="3CEA36CE"/>
    <w:rsid w:val="3CFC286D"/>
    <w:rsid w:val="3D1F29E7"/>
    <w:rsid w:val="3D304819"/>
    <w:rsid w:val="3D5F7E70"/>
    <w:rsid w:val="3D70747C"/>
    <w:rsid w:val="3D74F21B"/>
    <w:rsid w:val="3D785440"/>
    <w:rsid w:val="3D8AA301"/>
    <w:rsid w:val="3D9E33DF"/>
    <w:rsid w:val="3DA63181"/>
    <w:rsid w:val="3DCF4FDA"/>
    <w:rsid w:val="3DFB0EE9"/>
    <w:rsid w:val="3E1F35E8"/>
    <w:rsid w:val="3E20FABE"/>
    <w:rsid w:val="3E4A01F6"/>
    <w:rsid w:val="3E4CF7D2"/>
    <w:rsid w:val="3E5F55CB"/>
    <w:rsid w:val="3E70425F"/>
    <w:rsid w:val="3E751837"/>
    <w:rsid w:val="3E7EBE21"/>
    <w:rsid w:val="3E942815"/>
    <w:rsid w:val="3EAA807F"/>
    <w:rsid w:val="3EAC4880"/>
    <w:rsid w:val="3EAD262A"/>
    <w:rsid w:val="3EB5D6D6"/>
    <w:rsid w:val="3EE3EB5C"/>
    <w:rsid w:val="3EEA648C"/>
    <w:rsid w:val="3EF4BF98"/>
    <w:rsid w:val="3F05A07E"/>
    <w:rsid w:val="3F1B6BF8"/>
    <w:rsid w:val="3F37628E"/>
    <w:rsid w:val="3F38FAAF"/>
    <w:rsid w:val="3F3C514E"/>
    <w:rsid w:val="3F4A74CF"/>
    <w:rsid w:val="3F5B83BC"/>
    <w:rsid w:val="3F5CF8D3"/>
    <w:rsid w:val="3F8DA758"/>
    <w:rsid w:val="3F96A2FB"/>
    <w:rsid w:val="3FB25E0A"/>
    <w:rsid w:val="3FB4FBFE"/>
    <w:rsid w:val="3FBC76C1"/>
    <w:rsid w:val="3FCDD14D"/>
    <w:rsid w:val="3FDB121E"/>
    <w:rsid w:val="3FDD2B40"/>
    <w:rsid w:val="3FE8214E"/>
    <w:rsid w:val="3FF52FC3"/>
    <w:rsid w:val="401D9936"/>
    <w:rsid w:val="402D262B"/>
    <w:rsid w:val="403E5376"/>
    <w:rsid w:val="4054DA06"/>
    <w:rsid w:val="40590071"/>
    <w:rsid w:val="407CCB63"/>
    <w:rsid w:val="408852DC"/>
    <w:rsid w:val="409D528C"/>
    <w:rsid w:val="40BDC4E4"/>
    <w:rsid w:val="40CF9A6D"/>
    <w:rsid w:val="40F645F5"/>
    <w:rsid w:val="4100AB6C"/>
    <w:rsid w:val="4116B57B"/>
    <w:rsid w:val="4118BA5B"/>
    <w:rsid w:val="4126DAFF"/>
    <w:rsid w:val="4135656E"/>
    <w:rsid w:val="4140CEC0"/>
    <w:rsid w:val="41459BD3"/>
    <w:rsid w:val="414D7DF3"/>
    <w:rsid w:val="415EA82D"/>
    <w:rsid w:val="41708E56"/>
    <w:rsid w:val="417C0C2C"/>
    <w:rsid w:val="418D78FC"/>
    <w:rsid w:val="41AA9C8E"/>
    <w:rsid w:val="41ABD119"/>
    <w:rsid w:val="41B159CA"/>
    <w:rsid w:val="41BA10D3"/>
    <w:rsid w:val="41CB07CA"/>
    <w:rsid w:val="4223317F"/>
    <w:rsid w:val="4223A697"/>
    <w:rsid w:val="4240DEE5"/>
    <w:rsid w:val="42417BF5"/>
    <w:rsid w:val="424D42E2"/>
    <w:rsid w:val="424F256E"/>
    <w:rsid w:val="42611CDE"/>
    <w:rsid w:val="429CA1AC"/>
    <w:rsid w:val="42C60B8C"/>
    <w:rsid w:val="42F014D3"/>
    <w:rsid w:val="4302030E"/>
    <w:rsid w:val="43065DFF"/>
    <w:rsid w:val="430C5EB7"/>
    <w:rsid w:val="431609DF"/>
    <w:rsid w:val="43180762"/>
    <w:rsid w:val="431E1EDA"/>
    <w:rsid w:val="43213EFE"/>
    <w:rsid w:val="43235342"/>
    <w:rsid w:val="432F4174"/>
    <w:rsid w:val="433236D1"/>
    <w:rsid w:val="43399AB0"/>
    <w:rsid w:val="4340D65E"/>
    <w:rsid w:val="434E399A"/>
    <w:rsid w:val="438577DC"/>
    <w:rsid w:val="438CE784"/>
    <w:rsid w:val="4391BAE9"/>
    <w:rsid w:val="439AD27E"/>
    <w:rsid w:val="43A04F44"/>
    <w:rsid w:val="43B37396"/>
    <w:rsid w:val="43B5C0C1"/>
    <w:rsid w:val="43BB8F8B"/>
    <w:rsid w:val="43C491A7"/>
    <w:rsid w:val="43D305B9"/>
    <w:rsid w:val="43D4C14F"/>
    <w:rsid w:val="43EEDD1B"/>
    <w:rsid w:val="44090380"/>
    <w:rsid w:val="44099F49"/>
    <w:rsid w:val="44432EF8"/>
    <w:rsid w:val="449EE151"/>
    <w:rsid w:val="449FB9EE"/>
    <w:rsid w:val="44B706F3"/>
    <w:rsid w:val="44DD2E17"/>
    <w:rsid w:val="44E1225D"/>
    <w:rsid w:val="44E34632"/>
    <w:rsid w:val="44F17FE9"/>
    <w:rsid w:val="44FB2A25"/>
    <w:rsid w:val="4501F3F1"/>
    <w:rsid w:val="4507023A"/>
    <w:rsid w:val="450F15BE"/>
    <w:rsid w:val="452D8B4A"/>
    <w:rsid w:val="452FF625"/>
    <w:rsid w:val="45313E13"/>
    <w:rsid w:val="45315183"/>
    <w:rsid w:val="453684DA"/>
    <w:rsid w:val="453D12C6"/>
    <w:rsid w:val="453D60DE"/>
    <w:rsid w:val="455CC5F7"/>
    <w:rsid w:val="45663D21"/>
    <w:rsid w:val="456C010C"/>
    <w:rsid w:val="458B253A"/>
    <w:rsid w:val="459314D9"/>
    <w:rsid w:val="45977CFC"/>
    <w:rsid w:val="45A49DFF"/>
    <w:rsid w:val="45C232D2"/>
    <w:rsid w:val="45CB3382"/>
    <w:rsid w:val="45D05E38"/>
    <w:rsid w:val="45D77979"/>
    <w:rsid w:val="45E3C59A"/>
    <w:rsid w:val="45E8F9EB"/>
    <w:rsid w:val="463A7A72"/>
    <w:rsid w:val="46408924"/>
    <w:rsid w:val="4641C838"/>
    <w:rsid w:val="4678FE78"/>
    <w:rsid w:val="468A21F6"/>
    <w:rsid w:val="46922F59"/>
    <w:rsid w:val="46931A05"/>
    <w:rsid w:val="46AAEC89"/>
    <w:rsid w:val="46CD0A34"/>
    <w:rsid w:val="46DC94BA"/>
    <w:rsid w:val="46E2B4F9"/>
    <w:rsid w:val="46E41F3A"/>
    <w:rsid w:val="46E79F68"/>
    <w:rsid w:val="46F7ADD8"/>
    <w:rsid w:val="47127B88"/>
    <w:rsid w:val="47204F0C"/>
    <w:rsid w:val="473D55D6"/>
    <w:rsid w:val="47585E83"/>
    <w:rsid w:val="476171CC"/>
    <w:rsid w:val="478E04E9"/>
    <w:rsid w:val="47A754F0"/>
    <w:rsid w:val="47B25732"/>
    <w:rsid w:val="47B4DD57"/>
    <w:rsid w:val="47D0A855"/>
    <w:rsid w:val="47D2B611"/>
    <w:rsid w:val="47E047B7"/>
    <w:rsid w:val="4813AAED"/>
    <w:rsid w:val="4815C209"/>
    <w:rsid w:val="4817280E"/>
    <w:rsid w:val="482CA32F"/>
    <w:rsid w:val="48306820"/>
    <w:rsid w:val="48607B48"/>
    <w:rsid w:val="4862D80A"/>
    <w:rsid w:val="4864E4E0"/>
    <w:rsid w:val="48650237"/>
    <w:rsid w:val="486D7921"/>
    <w:rsid w:val="48736A2B"/>
    <w:rsid w:val="487AA6FC"/>
    <w:rsid w:val="487B5EFF"/>
    <w:rsid w:val="48B50BB0"/>
    <w:rsid w:val="48C7A1C8"/>
    <w:rsid w:val="48D82EB8"/>
    <w:rsid w:val="48D9F58A"/>
    <w:rsid w:val="48E2D861"/>
    <w:rsid w:val="490B840F"/>
    <w:rsid w:val="4913CAA2"/>
    <w:rsid w:val="493B5E28"/>
    <w:rsid w:val="493FED1A"/>
    <w:rsid w:val="494E337F"/>
    <w:rsid w:val="4953FDA0"/>
    <w:rsid w:val="49540843"/>
    <w:rsid w:val="49567320"/>
    <w:rsid w:val="4958053C"/>
    <w:rsid w:val="496CDD30"/>
    <w:rsid w:val="498D48C2"/>
    <w:rsid w:val="49B9FBFB"/>
    <w:rsid w:val="49CFAD9A"/>
    <w:rsid w:val="49DC2030"/>
    <w:rsid w:val="49EFC584"/>
    <w:rsid w:val="4A0B1E5D"/>
    <w:rsid w:val="4A30ABBA"/>
    <w:rsid w:val="4A95A3F5"/>
    <w:rsid w:val="4AA67444"/>
    <w:rsid w:val="4AAC49AA"/>
    <w:rsid w:val="4AB26663"/>
    <w:rsid w:val="4AB76017"/>
    <w:rsid w:val="4ABB84B5"/>
    <w:rsid w:val="4AD090F0"/>
    <w:rsid w:val="4AD355BC"/>
    <w:rsid w:val="4AF7B489"/>
    <w:rsid w:val="4B005831"/>
    <w:rsid w:val="4B01C529"/>
    <w:rsid w:val="4B0AE120"/>
    <w:rsid w:val="4B134DC2"/>
    <w:rsid w:val="4B188EB6"/>
    <w:rsid w:val="4B1EF182"/>
    <w:rsid w:val="4B2DB1E1"/>
    <w:rsid w:val="4B4372F4"/>
    <w:rsid w:val="4B601B65"/>
    <w:rsid w:val="4B84238E"/>
    <w:rsid w:val="4B87A266"/>
    <w:rsid w:val="4B8D2466"/>
    <w:rsid w:val="4B9D17DD"/>
    <w:rsid w:val="4BB9C052"/>
    <w:rsid w:val="4BC79381"/>
    <w:rsid w:val="4BD9E37E"/>
    <w:rsid w:val="4BF607B4"/>
    <w:rsid w:val="4C0446E7"/>
    <w:rsid w:val="4C0A373E"/>
    <w:rsid w:val="4C13D662"/>
    <w:rsid w:val="4C145A12"/>
    <w:rsid w:val="4C164818"/>
    <w:rsid w:val="4C18B466"/>
    <w:rsid w:val="4C20F47D"/>
    <w:rsid w:val="4C29E551"/>
    <w:rsid w:val="4CAA8872"/>
    <w:rsid w:val="4CB279F7"/>
    <w:rsid w:val="4CC4D0FF"/>
    <w:rsid w:val="4CD3AF13"/>
    <w:rsid w:val="4CEBE591"/>
    <w:rsid w:val="4CFAD841"/>
    <w:rsid w:val="4D0B3DEC"/>
    <w:rsid w:val="4D0E19FF"/>
    <w:rsid w:val="4D26065A"/>
    <w:rsid w:val="4D2D041A"/>
    <w:rsid w:val="4D34DDF8"/>
    <w:rsid w:val="4D5590B3"/>
    <w:rsid w:val="4D5710BE"/>
    <w:rsid w:val="4D593906"/>
    <w:rsid w:val="4D5DEA94"/>
    <w:rsid w:val="4D66CB8A"/>
    <w:rsid w:val="4D6B8718"/>
    <w:rsid w:val="4D79A3AD"/>
    <w:rsid w:val="4D7DEC05"/>
    <w:rsid w:val="4D7E21CA"/>
    <w:rsid w:val="4D84E6DC"/>
    <w:rsid w:val="4D949F12"/>
    <w:rsid w:val="4DB5CFAD"/>
    <w:rsid w:val="4DB66DA0"/>
    <w:rsid w:val="4DCADCAC"/>
    <w:rsid w:val="4DE1EEBD"/>
    <w:rsid w:val="4DE4FC34"/>
    <w:rsid w:val="4DED6C19"/>
    <w:rsid w:val="4E056E0E"/>
    <w:rsid w:val="4E0BAEB9"/>
    <w:rsid w:val="4E1BFF12"/>
    <w:rsid w:val="4E3CEBC2"/>
    <w:rsid w:val="4E409229"/>
    <w:rsid w:val="4E474911"/>
    <w:rsid w:val="4E485254"/>
    <w:rsid w:val="4E551B0F"/>
    <w:rsid w:val="4E574213"/>
    <w:rsid w:val="4E658434"/>
    <w:rsid w:val="4E759E1A"/>
    <w:rsid w:val="4E76062B"/>
    <w:rsid w:val="4E786A0B"/>
    <w:rsid w:val="4E7C06ED"/>
    <w:rsid w:val="4E8414E7"/>
    <w:rsid w:val="4E8873B7"/>
    <w:rsid w:val="4E898254"/>
    <w:rsid w:val="4EB871A1"/>
    <w:rsid w:val="4EC7C566"/>
    <w:rsid w:val="4ECA7174"/>
    <w:rsid w:val="4ECF8F9C"/>
    <w:rsid w:val="4EE5E3F5"/>
    <w:rsid w:val="4F096F5D"/>
    <w:rsid w:val="4F1430CB"/>
    <w:rsid w:val="4F17847F"/>
    <w:rsid w:val="4F25B9CF"/>
    <w:rsid w:val="4F4D0D6A"/>
    <w:rsid w:val="4F5627BB"/>
    <w:rsid w:val="4F807DB1"/>
    <w:rsid w:val="4F81EA99"/>
    <w:rsid w:val="4F854CB5"/>
    <w:rsid w:val="4F96918B"/>
    <w:rsid w:val="4FB1134B"/>
    <w:rsid w:val="4FB728E0"/>
    <w:rsid w:val="4FD98F2B"/>
    <w:rsid w:val="4FEBE29D"/>
    <w:rsid w:val="4FEE5158"/>
    <w:rsid w:val="4FFBF5C8"/>
    <w:rsid w:val="5009DB19"/>
    <w:rsid w:val="500C9DA0"/>
    <w:rsid w:val="5014F586"/>
    <w:rsid w:val="501B227B"/>
    <w:rsid w:val="5024886C"/>
    <w:rsid w:val="5027BD16"/>
    <w:rsid w:val="503A1C45"/>
    <w:rsid w:val="505FDD7B"/>
    <w:rsid w:val="5064720B"/>
    <w:rsid w:val="5079D70F"/>
    <w:rsid w:val="507DDE62"/>
    <w:rsid w:val="50A20B51"/>
    <w:rsid w:val="50AD0446"/>
    <w:rsid w:val="50B3D558"/>
    <w:rsid w:val="50BC743E"/>
    <w:rsid w:val="50D21D87"/>
    <w:rsid w:val="50D4643B"/>
    <w:rsid w:val="50E4FA6E"/>
    <w:rsid w:val="51016403"/>
    <w:rsid w:val="510FE265"/>
    <w:rsid w:val="5118B2EA"/>
    <w:rsid w:val="5127F583"/>
    <w:rsid w:val="5128272F"/>
    <w:rsid w:val="512900CC"/>
    <w:rsid w:val="513A7C3B"/>
    <w:rsid w:val="515CAAE7"/>
    <w:rsid w:val="516B7B82"/>
    <w:rsid w:val="516C9B17"/>
    <w:rsid w:val="516D89C3"/>
    <w:rsid w:val="51750AA9"/>
    <w:rsid w:val="519A9348"/>
    <w:rsid w:val="519BC9C3"/>
    <w:rsid w:val="51A73B83"/>
    <w:rsid w:val="51B891B6"/>
    <w:rsid w:val="51CDB87A"/>
    <w:rsid w:val="51D670C6"/>
    <w:rsid w:val="51E31770"/>
    <w:rsid w:val="51E64BB2"/>
    <w:rsid w:val="51E8D8F3"/>
    <w:rsid w:val="51EAD8A7"/>
    <w:rsid w:val="51F3C728"/>
    <w:rsid w:val="51FB811C"/>
    <w:rsid w:val="51FC65EA"/>
    <w:rsid w:val="51FDB764"/>
    <w:rsid w:val="52065425"/>
    <w:rsid w:val="520B2483"/>
    <w:rsid w:val="5229DE40"/>
    <w:rsid w:val="523408E9"/>
    <w:rsid w:val="52346E90"/>
    <w:rsid w:val="523ADAFC"/>
    <w:rsid w:val="52464CFA"/>
    <w:rsid w:val="52483BB5"/>
    <w:rsid w:val="5248D613"/>
    <w:rsid w:val="524C1FFF"/>
    <w:rsid w:val="525AE0DD"/>
    <w:rsid w:val="5267AF22"/>
    <w:rsid w:val="5270E25D"/>
    <w:rsid w:val="527197E1"/>
    <w:rsid w:val="52739500"/>
    <w:rsid w:val="5277C5C7"/>
    <w:rsid w:val="52871DE8"/>
    <w:rsid w:val="528BF067"/>
    <w:rsid w:val="528E563B"/>
    <w:rsid w:val="52923AB4"/>
    <w:rsid w:val="52AFE5D2"/>
    <w:rsid w:val="52B84494"/>
    <w:rsid w:val="52D27CB8"/>
    <w:rsid w:val="52DB9DBE"/>
    <w:rsid w:val="52E3596A"/>
    <w:rsid w:val="52EDE7A3"/>
    <w:rsid w:val="52F71C3C"/>
    <w:rsid w:val="52F891FC"/>
    <w:rsid w:val="52FAA8DD"/>
    <w:rsid w:val="52FAC85E"/>
    <w:rsid w:val="530BFF67"/>
    <w:rsid w:val="531E9E8F"/>
    <w:rsid w:val="5336F5F2"/>
    <w:rsid w:val="533AC400"/>
    <w:rsid w:val="5348F849"/>
    <w:rsid w:val="535E3685"/>
    <w:rsid w:val="53622027"/>
    <w:rsid w:val="5374C613"/>
    <w:rsid w:val="53B1F64D"/>
    <w:rsid w:val="53C0033A"/>
    <w:rsid w:val="53D3296F"/>
    <w:rsid w:val="53D60F39"/>
    <w:rsid w:val="53E4B82E"/>
    <w:rsid w:val="53EEBC74"/>
    <w:rsid w:val="53FF7EAD"/>
    <w:rsid w:val="53FFA285"/>
    <w:rsid w:val="5402701E"/>
    <w:rsid w:val="540F58CC"/>
    <w:rsid w:val="5415C0DD"/>
    <w:rsid w:val="5420D9FD"/>
    <w:rsid w:val="543C863B"/>
    <w:rsid w:val="546AB15B"/>
    <w:rsid w:val="547F466F"/>
    <w:rsid w:val="5485CBD5"/>
    <w:rsid w:val="5487877D"/>
    <w:rsid w:val="5492BAE5"/>
    <w:rsid w:val="549680D2"/>
    <w:rsid w:val="549BE895"/>
    <w:rsid w:val="54BF1B7F"/>
    <w:rsid w:val="54D7597E"/>
    <w:rsid w:val="55011990"/>
    <w:rsid w:val="55026B0B"/>
    <w:rsid w:val="5511A1D1"/>
    <w:rsid w:val="55132EEA"/>
    <w:rsid w:val="5520A87F"/>
    <w:rsid w:val="5524D684"/>
    <w:rsid w:val="5526C05D"/>
    <w:rsid w:val="553406AC"/>
    <w:rsid w:val="555CFB42"/>
    <w:rsid w:val="5578DBA4"/>
    <w:rsid w:val="558C6B21"/>
    <w:rsid w:val="55A008B9"/>
    <w:rsid w:val="55A0C341"/>
    <w:rsid w:val="55A66E4F"/>
    <w:rsid w:val="55AB292D"/>
    <w:rsid w:val="55B0C017"/>
    <w:rsid w:val="55CCBCD9"/>
    <w:rsid w:val="55DC5E86"/>
    <w:rsid w:val="55E26FF5"/>
    <w:rsid w:val="55E71415"/>
    <w:rsid w:val="5608B5D4"/>
    <w:rsid w:val="5635069B"/>
    <w:rsid w:val="5643E0C6"/>
    <w:rsid w:val="564BBE0B"/>
    <w:rsid w:val="565A3631"/>
    <w:rsid w:val="565CBF6C"/>
    <w:rsid w:val="5669EFAB"/>
    <w:rsid w:val="567B6BDC"/>
    <w:rsid w:val="56906954"/>
    <w:rsid w:val="56A1E907"/>
    <w:rsid w:val="56A45D32"/>
    <w:rsid w:val="56B9F8D2"/>
    <w:rsid w:val="56C95AA3"/>
    <w:rsid w:val="56D18163"/>
    <w:rsid w:val="56D2FF42"/>
    <w:rsid w:val="56D58359"/>
    <w:rsid w:val="56D72EDF"/>
    <w:rsid w:val="56E5A35C"/>
    <w:rsid w:val="56F13A31"/>
    <w:rsid w:val="57015826"/>
    <w:rsid w:val="57044723"/>
    <w:rsid w:val="57256199"/>
    <w:rsid w:val="57331B3F"/>
    <w:rsid w:val="575EB592"/>
    <w:rsid w:val="575F3DBE"/>
    <w:rsid w:val="57641B74"/>
    <w:rsid w:val="576BD349"/>
    <w:rsid w:val="577B8F27"/>
    <w:rsid w:val="577DCE30"/>
    <w:rsid w:val="577E4056"/>
    <w:rsid w:val="579BF714"/>
    <w:rsid w:val="57A3A340"/>
    <w:rsid w:val="57E4D675"/>
    <w:rsid w:val="57FD111F"/>
    <w:rsid w:val="58020AF4"/>
    <w:rsid w:val="58081535"/>
    <w:rsid w:val="5814640F"/>
    <w:rsid w:val="58265F68"/>
    <w:rsid w:val="582F52B8"/>
    <w:rsid w:val="582F9A51"/>
    <w:rsid w:val="5838CBF7"/>
    <w:rsid w:val="5853D610"/>
    <w:rsid w:val="585DEB8C"/>
    <w:rsid w:val="5883844B"/>
    <w:rsid w:val="588B365C"/>
    <w:rsid w:val="5898BC45"/>
    <w:rsid w:val="58B006ED"/>
    <w:rsid w:val="58E860D9"/>
    <w:rsid w:val="58ED072A"/>
    <w:rsid w:val="58ED2D71"/>
    <w:rsid w:val="58FD6DDD"/>
    <w:rsid w:val="58FD97BF"/>
    <w:rsid w:val="590B0123"/>
    <w:rsid w:val="5914B7D2"/>
    <w:rsid w:val="592956BA"/>
    <w:rsid w:val="593790A4"/>
    <w:rsid w:val="5946523C"/>
    <w:rsid w:val="5948F139"/>
    <w:rsid w:val="594E7167"/>
    <w:rsid w:val="5951676D"/>
    <w:rsid w:val="595D7556"/>
    <w:rsid w:val="596D99FD"/>
    <w:rsid w:val="596EEACE"/>
    <w:rsid w:val="597A4791"/>
    <w:rsid w:val="59805AF7"/>
    <w:rsid w:val="5983BD6B"/>
    <w:rsid w:val="5992B9E4"/>
    <w:rsid w:val="59968BAA"/>
    <w:rsid w:val="599B3C26"/>
    <w:rsid w:val="59C4AEA2"/>
    <w:rsid w:val="59CCD1D1"/>
    <w:rsid w:val="59D49C58"/>
    <w:rsid w:val="59D93C4A"/>
    <w:rsid w:val="59DB2874"/>
    <w:rsid w:val="59F3B889"/>
    <w:rsid w:val="59F9550D"/>
    <w:rsid w:val="5A38670B"/>
    <w:rsid w:val="5A3AE284"/>
    <w:rsid w:val="5A4DEFD8"/>
    <w:rsid w:val="5A52A6EF"/>
    <w:rsid w:val="5A6BCF4C"/>
    <w:rsid w:val="5A6C9B21"/>
    <w:rsid w:val="5A79DF72"/>
    <w:rsid w:val="5A84313A"/>
    <w:rsid w:val="5A993E3E"/>
    <w:rsid w:val="5A9B30CB"/>
    <w:rsid w:val="5AAA20E1"/>
    <w:rsid w:val="5AADDAA5"/>
    <w:rsid w:val="5AB65000"/>
    <w:rsid w:val="5AC3E2B8"/>
    <w:rsid w:val="5AD65B4D"/>
    <w:rsid w:val="5AEDBDCC"/>
    <w:rsid w:val="5AF201BC"/>
    <w:rsid w:val="5B18071E"/>
    <w:rsid w:val="5B1CF857"/>
    <w:rsid w:val="5B2CBA9F"/>
    <w:rsid w:val="5B3DF100"/>
    <w:rsid w:val="5B530801"/>
    <w:rsid w:val="5B5625A7"/>
    <w:rsid w:val="5B5734D4"/>
    <w:rsid w:val="5B65AEE4"/>
    <w:rsid w:val="5B7CDCA0"/>
    <w:rsid w:val="5B8FCC1F"/>
    <w:rsid w:val="5B9947C9"/>
    <w:rsid w:val="5BA34830"/>
    <w:rsid w:val="5BA8F47C"/>
    <w:rsid w:val="5BBC3E7A"/>
    <w:rsid w:val="5BC26C84"/>
    <w:rsid w:val="5BDDA248"/>
    <w:rsid w:val="5C291C68"/>
    <w:rsid w:val="5C3AD1E3"/>
    <w:rsid w:val="5C4EB982"/>
    <w:rsid w:val="5C6A5D08"/>
    <w:rsid w:val="5C77A338"/>
    <w:rsid w:val="5C7C58D4"/>
    <w:rsid w:val="5C886A5A"/>
    <w:rsid w:val="5C8A30C2"/>
    <w:rsid w:val="5CA2CDA2"/>
    <w:rsid w:val="5CB085DF"/>
    <w:rsid w:val="5CB4D930"/>
    <w:rsid w:val="5CB6FC94"/>
    <w:rsid w:val="5CD02256"/>
    <w:rsid w:val="5CDF4426"/>
    <w:rsid w:val="5CE53375"/>
    <w:rsid w:val="5D0C89FA"/>
    <w:rsid w:val="5D0E4568"/>
    <w:rsid w:val="5D1AC145"/>
    <w:rsid w:val="5D1B9148"/>
    <w:rsid w:val="5D2182A1"/>
    <w:rsid w:val="5D2A1870"/>
    <w:rsid w:val="5D3314CE"/>
    <w:rsid w:val="5D3DC543"/>
    <w:rsid w:val="5D6F30BF"/>
    <w:rsid w:val="5D743FC7"/>
    <w:rsid w:val="5D852E80"/>
    <w:rsid w:val="5DA4AAA0"/>
    <w:rsid w:val="5DA86972"/>
    <w:rsid w:val="5DB8DFA4"/>
    <w:rsid w:val="5DD11F0D"/>
    <w:rsid w:val="5DDBE780"/>
    <w:rsid w:val="5DFB5F56"/>
    <w:rsid w:val="5E20382E"/>
    <w:rsid w:val="5E29A27E"/>
    <w:rsid w:val="5E3B10C8"/>
    <w:rsid w:val="5E3B29D9"/>
    <w:rsid w:val="5E4D6167"/>
    <w:rsid w:val="5E5BD08A"/>
    <w:rsid w:val="5E611A4D"/>
    <w:rsid w:val="5E87DD75"/>
    <w:rsid w:val="5E9A6BE2"/>
    <w:rsid w:val="5EA54327"/>
    <w:rsid w:val="5EBB3AC4"/>
    <w:rsid w:val="5EC52D67"/>
    <w:rsid w:val="5EDF04B6"/>
    <w:rsid w:val="5EFC2C02"/>
    <w:rsid w:val="5F009EA4"/>
    <w:rsid w:val="5F0B34E0"/>
    <w:rsid w:val="5F17CC45"/>
    <w:rsid w:val="5F213B3C"/>
    <w:rsid w:val="5F2F8917"/>
    <w:rsid w:val="5F369CD4"/>
    <w:rsid w:val="5F38D179"/>
    <w:rsid w:val="5F396751"/>
    <w:rsid w:val="5F576DE3"/>
    <w:rsid w:val="5F7C2BC1"/>
    <w:rsid w:val="5F9A3185"/>
    <w:rsid w:val="5FA9D884"/>
    <w:rsid w:val="5FABCCA5"/>
    <w:rsid w:val="5FB692EB"/>
    <w:rsid w:val="5FC4AE26"/>
    <w:rsid w:val="5FCC6AAB"/>
    <w:rsid w:val="5FD1AE29"/>
    <w:rsid w:val="5FDF24E1"/>
    <w:rsid w:val="5FF0EB3A"/>
    <w:rsid w:val="5FF5130A"/>
    <w:rsid w:val="5FFDFB3C"/>
    <w:rsid w:val="600B1840"/>
    <w:rsid w:val="600DBF70"/>
    <w:rsid w:val="601AF8BF"/>
    <w:rsid w:val="6020A4E3"/>
    <w:rsid w:val="60291E7F"/>
    <w:rsid w:val="60350049"/>
    <w:rsid w:val="60378708"/>
    <w:rsid w:val="6037EC93"/>
    <w:rsid w:val="605BBBD5"/>
    <w:rsid w:val="607C4A8E"/>
    <w:rsid w:val="60B39CA6"/>
    <w:rsid w:val="60BFC2F1"/>
    <w:rsid w:val="60D293BA"/>
    <w:rsid w:val="6129B03D"/>
    <w:rsid w:val="612A276A"/>
    <w:rsid w:val="612EDAD5"/>
    <w:rsid w:val="61327BDE"/>
    <w:rsid w:val="615ADA45"/>
    <w:rsid w:val="6160FC51"/>
    <w:rsid w:val="6180E032"/>
    <w:rsid w:val="61AF0687"/>
    <w:rsid w:val="61C685E0"/>
    <w:rsid w:val="61CA71C8"/>
    <w:rsid w:val="61DAB59F"/>
    <w:rsid w:val="62037F42"/>
    <w:rsid w:val="6210F679"/>
    <w:rsid w:val="621289B4"/>
    <w:rsid w:val="622A6AB1"/>
    <w:rsid w:val="62324A22"/>
    <w:rsid w:val="623AD266"/>
    <w:rsid w:val="623FBC61"/>
    <w:rsid w:val="62661DEC"/>
    <w:rsid w:val="626E6DA5"/>
    <w:rsid w:val="626F6FDC"/>
    <w:rsid w:val="62897B5A"/>
    <w:rsid w:val="62A25DB5"/>
    <w:rsid w:val="62AF507F"/>
    <w:rsid w:val="62C72287"/>
    <w:rsid w:val="62C977FB"/>
    <w:rsid w:val="62D3E7FF"/>
    <w:rsid w:val="62F0DCCB"/>
    <w:rsid w:val="63219397"/>
    <w:rsid w:val="6323A22E"/>
    <w:rsid w:val="6348F00E"/>
    <w:rsid w:val="6349A6E0"/>
    <w:rsid w:val="6354FBE6"/>
    <w:rsid w:val="6360DA6B"/>
    <w:rsid w:val="63693C29"/>
    <w:rsid w:val="63843B6E"/>
    <w:rsid w:val="638A3F4A"/>
    <w:rsid w:val="638DD8EB"/>
    <w:rsid w:val="63906F42"/>
    <w:rsid w:val="63A5C332"/>
    <w:rsid w:val="63AD18DA"/>
    <w:rsid w:val="63C63B12"/>
    <w:rsid w:val="63DDB25E"/>
    <w:rsid w:val="640587FA"/>
    <w:rsid w:val="6412733B"/>
    <w:rsid w:val="641AE3CD"/>
    <w:rsid w:val="643981A8"/>
    <w:rsid w:val="643B462C"/>
    <w:rsid w:val="64502101"/>
    <w:rsid w:val="645D69E9"/>
    <w:rsid w:val="646872F4"/>
    <w:rsid w:val="647E801E"/>
    <w:rsid w:val="6498EA3D"/>
    <w:rsid w:val="6499018D"/>
    <w:rsid w:val="64AE0DDB"/>
    <w:rsid w:val="64B18FBE"/>
    <w:rsid w:val="64B4605C"/>
    <w:rsid w:val="64BFF252"/>
    <w:rsid w:val="64D94333"/>
    <w:rsid w:val="64DB0BD3"/>
    <w:rsid w:val="64DF59AA"/>
    <w:rsid w:val="64E44FED"/>
    <w:rsid w:val="64E521C2"/>
    <w:rsid w:val="64E8D906"/>
    <w:rsid w:val="64E9BA72"/>
    <w:rsid w:val="64F0455A"/>
    <w:rsid w:val="65125661"/>
    <w:rsid w:val="65171B5A"/>
    <w:rsid w:val="6520DF5B"/>
    <w:rsid w:val="654301FE"/>
    <w:rsid w:val="65683196"/>
    <w:rsid w:val="65836592"/>
    <w:rsid w:val="65885A07"/>
    <w:rsid w:val="658A786C"/>
    <w:rsid w:val="658A8FCC"/>
    <w:rsid w:val="659118EC"/>
    <w:rsid w:val="65988DB3"/>
    <w:rsid w:val="65A7B0B3"/>
    <w:rsid w:val="65AE81F3"/>
    <w:rsid w:val="65B1F765"/>
    <w:rsid w:val="65C0F004"/>
    <w:rsid w:val="65C749F3"/>
    <w:rsid w:val="65D0CD23"/>
    <w:rsid w:val="65D55209"/>
    <w:rsid w:val="65DBA349"/>
    <w:rsid w:val="65F047BD"/>
    <w:rsid w:val="65F9B9DE"/>
    <w:rsid w:val="65FB9457"/>
    <w:rsid w:val="65FE0242"/>
    <w:rsid w:val="66140B58"/>
    <w:rsid w:val="66223297"/>
    <w:rsid w:val="662F9540"/>
    <w:rsid w:val="663977BE"/>
    <w:rsid w:val="663FF3B6"/>
    <w:rsid w:val="6658C921"/>
    <w:rsid w:val="6674815F"/>
    <w:rsid w:val="6680E6D8"/>
    <w:rsid w:val="668A5611"/>
    <w:rsid w:val="66965A61"/>
    <w:rsid w:val="669E8BAE"/>
    <w:rsid w:val="66A37590"/>
    <w:rsid w:val="66C01E3E"/>
    <w:rsid w:val="66EC2506"/>
    <w:rsid w:val="67051EEF"/>
    <w:rsid w:val="6706F657"/>
    <w:rsid w:val="671DF07C"/>
    <w:rsid w:val="671FF774"/>
    <w:rsid w:val="67200F90"/>
    <w:rsid w:val="6722DE2A"/>
    <w:rsid w:val="675EC2CB"/>
    <w:rsid w:val="676BB91A"/>
    <w:rsid w:val="676EAC89"/>
    <w:rsid w:val="676FA39C"/>
    <w:rsid w:val="6774B516"/>
    <w:rsid w:val="67790FF0"/>
    <w:rsid w:val="677D97D7"/>
    <w:rsid w:val="6780D3D2"/>
    <w:rsid w:val="67961B9B"/>
    <w:rsid w:val="679AA2B8"/>
    <w:rsid w:val="67AA660B"/>
    <w:rsid w:val="67AE079B"/>
    <w:rsid w:val="67B09537"/>
    <w:rsid w:val="67B74512"/>
    <w:rsid w:val="67C0956D"/>
    <w:rsid w:val="67C9839B"/>
    <w:rsid w:val="67D5481F"/>
    <w:rsid w:val="67D9BDCA"/>
    <w:rsid w:val="67DBB343"/>
    <w:rsid w:val="67ED3159"/>
    <w:rsid w:val="6813838F"/>
    <w:rsid w:val="681FBAD5"/>
    <w:rsid w:val="682B2783"/>
    <w:rsid w:val="68461631"/>
    <w:rsid w:val="68494915"/>
    <w:rsid w:val="6849F723"/>
    <w:rsid w:val="684C32F2"/>
    <w:rsid w:val="6852FB76"/>
    <w:rsid w:val="68709061"/>
    <w:rsid w:val="687AB1D4"/>
    <w:rsid w:val="6887F567"/>
    <w:rsid w:val="68BEAE8B"/>
    <w:rsid w:val="68C8B1F6"/>
    <w:rsid w:val="68EAF55D"/>
    <w:rsid w:val="690256D0"/>
    <w:rsid w:val="691801FB"/>
    <w:rsid w:val="6925B0A0"/>
    <w:rsid w:val="69333ABF"/>
    <w:rsid w:val="69470998"/>
    <w:rsid w:val="694DC70D"/>
    <w:rsid w:val="6982CCF3"/>
    <w:rsid w:val="6996ACF8"/>
    <w:rsid w:val="69994921"/>
    <w:rsid w:val="699F4C0F"/>
    <w:rsid w:val="69C1F6D3"/>
    <w:rsid w:val="69E62B28"/>
    <w:rsid w:val="69F87174"/>
    <w:rsid w:val="69FFB0C6"/>
    <w:rsid w:val="6A04F0BA"/>
    <w:rsid w:val="6A08DE8B"/>
    <w:rsid w:val="6A107015"/>
    <w:rsid w:val="6A2AFBEC"/>
    <w:rsid w:val="6A2E6882"/>
    <w:rsid w:val="6A43594E"/>
    <w:rsid w:val="6A46EC43"/>
    <w:rsid w:val="6A5A7EEC"/>
    <w:rsid w:val="6A6D5880"/>
    <w:rsid w:val="6A7E3A4F"/>
    <w:rsid w:val="6A8288C8"/>
    <w:rsid w:val="6A838343"/>
    <w:rsid w:val="6A8A687A"/>
    <w:rsid w:val="6A9FB86D"/>
    <w:rsid w:val="6AA0B987"/>
    <w:rsid w:val="6AC9E768"/>
    <w:rsid w:val="6AE5A8BF"/>
    <w:rsid w:val="6AF44F3E"/>
    <w:rsid w:val="6AF62AD8"/>
    <w:rsid w:val="6AF828BC"/>
    <w:rsid w:val="6B0ADABE"/>
    <w:rsid w:val="6B0D9A3B"/>
    <w:rsid w:val="6B36529A"/>
    <w:rsid w:val="6B471905"/>
    <w:rsid w:val="6B5C50CC"/>
    <w:rsid w:val="6B5F86DE"/>
    <w:rsid w:val="6B66154B"/>
    <w:rsid w:val="6B6F58B0"/>
    <w:rsid w:val="6B75A0A9"/>
    <w:rsid w:val="6B7A6320"/>
    <w:rsid w:val="6B7ED3F2"/>
    <w:rsid w:val="6B95A6C6"/>
    <w:rsid w:val="6BA66EC7"/>
    <w:rsid w:val="6BB8C9A3"/>
    <w:rsid w:val="6BBA3A7E"/>
    <w:rsid w:val="6BBA8A6E"/>
    <w:rsid w:val="6BBBA36F"/>
    <w:rsid w:val="6BCF098D"/>
    <w:rsid w:val="6BDA5CF1"/>
    <w:rsid w:val="6BECDB58"/>
    <w:rsid w:val="6BFC5E35"/>
    <w:rsid w:val="6C0CAB4F"/>
    <w:rsid w:val="6C0D0032"/>
    <w:rsid w:val="6C28E4E5"/>
    <w:rsid w:val="6C4A1908"/>
    <w:rsid w:val="6C4AF3F7"/>
    <w:rsid w:val="6C6950F0"/>
    <w:rsid w:val="6C6F8E98"/>
    <w:rsid w:val="6C705B94"/>
    <w:rsid w:val="6CA80511"/>
    <w:rsid w:val="6CCE4DBA"/>
    <w:rsid w:val="6CDB6316"/>
    <w:rsid w:val="6CFAAF9C"/>
    <w:rsid w:val="6D11DBEB"/>
    <w:rsid w:val="6D1DE9F1"/>
    <w:rsid w:val="6D286226"/>
    <w:rsid w:val="6D3040B4"/>
    <w:rsid w:val="6D416346"/>
    <w:rsid w:val="6D805F90"/>
    <w:rsid w:val="6D83D8E9"/>
    <w:rsid w:val="6D83DBC3"/>
    <w:rsid w:val="6D8C567C"/>
    <w:rsid w:val="6D9F1BE3"/>
    <w:rsid w:val="6DA865A8"/>
    <w:rsid w:val="6DB7C2B9"/>
    <w:rsid w:val="6DCC01E9"/>
    <w:rsid w:val="6DCE7902"/>
    <w:rsid w:val="6DDA3E35"/>
    <w:rsid w:val="6DE4FA40"/>
    <w:rsid w:val="6DF04890"/>
    <w:rsid w:val="6DF3C9D4"/>
    <w:rsid w:val="6DF8D184"/>
    <w:rsid w:val="6E052151"/>
    <w:rsid w:val="6E087F3B"/>
    <w:rsid w:val="6E1C49FA"/>
    <w:rsid w:val="6E26F8B5"/>
    <w:rsid w:val="6E29C205"/>
    <w:rsid w:val="6E35833D"/>
    <w:rsid w:val="6E470D3F"/>
    <w:rsid w:val="6E4EAB9A"/>
    <w:rsid w:val="6E68BC54"/>
    <w:rsid w:val="6E87850D"/>
    <w:rsid w:val="6E9A5F6C"/>
    <w:rsid w:val="6EA02675"/>
    <w:rsid w:val="6EAEB232"/>
    <w:rsid w:val="6EBE9E15"/>
    <w:rsid w:val="6ED99FC4"/>
    <w:rsid w:val="6EDF37CA"/>
    <w:rsid w:val="6F25F772"/>
    <w:rsid w:val="6F2E7433"/>
    <w:rsid w:val="6F3F0F5D"/>
    <w:rsid w:val="6F42E4C8"/>
    <w:rsid w:val="6F42EDED"/>
    <w:rsid w:val="6F43A0C6"/>
    <w:rsid w:val="6F4EA737"/>
    <w:rsid w:val="6F71723F"/>
    <w:rsid w:val="6F75EC6E"/>
    <w:rsid w:val="6F8C7D32"/>
    <w:rsid w:val="6F97A523"/>
    <w:rsid w:val="6FCD683A"/>
    <w:rsid w:val="6FDA19DF"/>
    <w:rsid w:val="6FF092A0"/>
    <w:rsid w:val="6FF903AD"/>
    <w:rsid w:val="701D55D9"/>
    <w:rsid w:val="701E104F"/>
    <w:rsid w:val="705D6DC1"/>
    <w:rsid w:val="70C51691"/>
    <w:rsid w:val="70D2B007"/>
    <w:rsid w:val="70D9CC1C"/>
    <w:rsid w:val="710E1F73"/>
    <w:rsid w:val="711907C4"/>
    <w:rsid w:val="711A0000"/>
    <w:rsid w:val="711FF236"/>
    <w:rsid w:val="7142DBAE"/>
    <w:rsid w:val="714338A8"/>
    <w:rsid w:val="716A3A1A"/>
    <w:rsid w:val="7175EA40"/>
    <w:rsid w:val="719D01BD"/>
    <w:rsid w:val="71AE791B"/>
    <w:rsid w:val="71D57415"/>
    <w:rsid w:val="71D84887"/>
    <w:rsid w:val="71DB658A"/>
    <w:rsid w:val="71DD72E1"/>
    <w:rsid w:val="71E0F8A4"/>
    <w:rsid w:val="71ED5B0D"/>
    <w:rsid w:val="7200CF68"/>
    <w:rsid w:val="7207D9A6"/>
    <w:rsid w:val="7223650B"/>
    <w:rsid w:val="722BD6FA"/>
    <w:rsid w:val="725901BF"/>
    <w:rsid w:val="7291424D"/>
    <w:rsid w:val="7294CC81"/>
    <w:rsid w:val="72A945B9"/>
    <w:rsid w:val="72C297A9"/>
    <w:rsid w:val="72CE8706"/>
    <w:rsid w:val="73017EE7"/>
    <w:rsid w:val="730B359A"/>
    <w:rsid w:val="730E1AFB"/>
    <w:rsid w:val="7321E47D"/>
    <w:rsid w:val="73221CBD"/>
    <w:rsid w:val="732466E1"/>
    <w:rsid w:val="7328C561"/>
    <w:rsid w:val="732B0FDB"/>
    <w:rsid w:val="734937D2"/>
    <w:rsid w:val="7351DF1C"/>
    <w:rsid w:val="73648F2D"/>
    <w:rsid w:val="7364A4CA"/>
    <w:rsid w:val="73687453"/>
    <w:rsid w:val="736A68C0"/>
    <w:rsid w:val="736BB876"/>
    <w:rsid w:val="73788A43"/>
    <w:rsid w:val="737918C1"/>
    <w:rsid w:val="7380B65B"/>
    <w:rsid w:val="739B2F95"/>
    <w:rsid w:val="73ABA6D6"/>
    <w:rsid w:val="73D3DF3A"/>
    <w:rsid w:val="73E6F55F"/>
    <w:rsid w:val="73EDC58A"/>
    <w:rsid w:val="7415CA54"/>
    <w:rsid w:val="742D12AE"/>
    <w:rsid w:val="74405B89"/>
    <w:rsid w:val="74627FE0"/>
    <w:rsid w:val="7479ED95"/>
    <w:rsid w:val="7481D0D7"/>
    <w:rsid w:val="748351DA"/>
    <w:rsid w:val="74951750"/>
    <w:rsid w:val="74980BDB"/>
    <w:rsid w:val="749BEB4E"/>
    <w:rsid w:val="74BCEDCA"/>
    <w:rsid w:val="74C46236"/>
    <w:rsid w:val="74C7F75C"/>
    <w:rsid w:val="74D91D64"/>
    <w:rsid w:val="74E7E011"/>
    <w:rsid w:val="74EB418F"/>
    <w:rsid w:val="7514FCBA"/>
    <w:rsid w:val="752AD61D"/>
    <w:rsid w:val="752DC118"/>
    <w:rsid w:val="7538CC6A"/>
    <w:rsid w:val="7576B2D4"/>
    <w:rsid w:val="75909A2E"/>
    <w:rsid w:val="75913AB7"/>
    <w:rsid w:val="7594A18B"/>
    <w:rsid w:val="75996B98"/>
    <w:rsid w:val="75A02005"/>
    <w:rsid w:val="75A9C65C"/>
    <w:rsid w:val="75C75E2D"/>
    <w:rsid w:val="75CA72CC"/>
    <w:rsid w:val="75D4B012"/>
    <w:rsid w:val="75FBBEB6"/>
    <w:rsid w:val="75FD58D8"/>
    <w:rsid w:val="7630594F"/>
    <w:rsid w:val="763E777D"/>
    <w:rsid w:val="764B9E07"/>
    <w:rsid w:val="7664CDFE"/>
    <w:rsid w:val="766AA1A9"/>
    <w:rsid w:val="7674EDC5"/>
    <w:rsid w:val="76750D3A"/>
    <w:rsid w:val="76929F3E"/>
    <w:rsid w:val="76967C67"/>
    <w:rsid w:val="76C4F43A"/>
    <w:rsid w:val="76E8FF2E"/>
    <w:rsid w:val="76F9A8BF"/>
    <w:rsid w:val="7712B73C"/>
    <w:rsid w:val="771F53D9"/>
    <w:rsid w:val="772C8BCF"/>
    <w:rsid w:val="7732D1EF"/>
    <w:rsid w:val="773D4436"/>
    <w:rsid w:val="774EABFE"/>
    <w:rsid w:val="7756ACC0"/>
    <w:rsid w:val="775B6E56"/>
    <w:rsid w:val="77632E8E"/>
    <w:rsid w:val="77679D35"/>
    <w:rsid w:val="776C828C"/>
    <w:rsid w:val="777B1535"/>
    <w:rsid w:val="77AC0397"/>
    <w:rsid w:val="77DC6583"/>
    <w:rsid w:val="77E44185"/>
    <w:rsid w:val="77FCA6C3"/>
    <w:rsid w:val="78317E95"/>
    <w:rsid w:val="785D4227"/>
    <w:rsid w:val="78748D88"/>
    <w:rsid w:val="7879AFE8"/>
    <w:rsid w:val="788A729E"/>
    <w:rsid w:val="788AE59B"/>
    <w:rsid w:val="788B1A8D"/>
    <w:rsid w:val="789F59B4"/>
    <w:rsid w:val="78B70019"/>
    <w:rsid w:val="78C2EB4E"/>
    <w:rsid w:val="78C8253A"/>
    <w:rsid w:val="78F23FC9"/>
    <w:rsid w:val="790EA84D"/>
    <w:rsid w:val="79297B7C"/>
    <w:rsid w:val="793618E6"/>
    <w:rsid w:val="79432D26"/>
    <w:rsid w:val="7943EC6B"/>
    <w:rsid w:val="79539CBB"/>
    <w:rsid w:val="79728998"/>
    <w:rsid w:val="797E8671"/>
    <w:rsid w:val="7995568D"/>
    <w:rsid w:val="79AB1CC1"/>
    <w:rsid w:val="79B7B4C6"/>
    <w:rsid w:val="79EAA339"/>
    <w:rsid w:val="79FA7922"/>
    <w:rsid w:val="79FAA521"/>
    <w:rsid w:val="7A045007"/>
    <w:rsid w:val="7A06BDF1"/>
    <w:rsid w:val="7A0C3D8D"/>
    <w:rsid w:val="7A143D50"/>
    <w:rsid w:val="7A160B79"/>
    <w:rsid w:val="7A1F17ED"/>
    <w:rsid w:val="7A26F66C"/>
    <w:rsid w:val="7A3C3A19"/>
    <w:rsid w:val="7A3C3B59"/>
    <w:rsid w:val="7A44A7CE"/>
    <w:rsid w:val="7A5C485F"/>
    <w:rsid w:val="7A77A57E"/>
    <w:rsid w:val="7AA49874"/>
    <w:rsid w:val="7AACAF50"/>
    <w:rsid w:val="7AB9AD3B"/>
    <w:rsid w:val="7AD0E2DA"/>
    <w:rsid w:val="7AEEB7D1"/>
    <w:rsid w:val="7B06A072"/>
    <w:rsid w:val="7B11C514"/>
    <w:rsid w:val="7B16477F"/>
    <w:rsid w:val="7B23F0C8"/>
    <w:rsid w:val="7B2B115D"/>
    <w:rsid w:val="7B36F0D5"/>
    <w:rsid w:val="7B3BE4BB"/>
    <w:rsid w:val="7B4BB67D"/>
    <w:rsid w:val="7B533AB5"/>
    <w:rsid w:val="7B680F33"/>
    <w:rsid w:val="7B6A4E84"/>
    <w:rsid w:val="7B7BCA6D"/>
    <w:rsid w:val="7B7F69EF"/>
    <w:rsid w:val="7B9C27FB"/>
    <w:rsid w:val="7BB3B816"/>
    <w:rsid w:val="7BC15F3F"/>
    <w:rsid w:val="7BC7ECA3"/>
    <w:rsid w:val="7BC872D8"/>
    <w:rsid w:val="7BD40D63"/>
    <w:rsid w:val="7BDA4806"/>
    <w:rsid w:val="7BDB8263"/>
    <w:rsid w:val="7BE0782F"/>
    <w:rsid w:val="7C00EA0C"/>
    <w:rsid w:val="7C08247D"/>
    <w:rsid w:val="7C109948"/>
    <w:rsid w:val="7C1758D7"/>
    <w:rsid w:val="7C1BF1FA"/>
    <w:rsid w:val="7C2D56A9"/>
    <w:rsid w:val="7C45E0B2"/>
    <w:rsid w:val="7C5198EC"/>
    <w:rsid w:val="7C663ADA"/>
    <w:rsid w:val="7C9B21BC"/>
    <w:rsid w:val="7CA2CD6E"/>
    <w:rsid w:val="7CC1EF03"/>
    <w:rsid w:val="7CE62986"/>
    <w:rsid w:val="7CE70DAD"/>
    <w:rsid w:val="7CF48094"/>
    <w:rsid w:val="7CFDBE92"/>
    <w:rsid w:val="7D0F1126"/>
    <w:rsid w:val="7D25EC15"/>
    <w:rsid w:val="7D271963"/>
    <w:rsid w:val="7D2FFC75"/>
    <w:rsid w:val="7D330AA0"/>
    <w:rsid w:val="7D48737F"/>
    <w:rsid w:val="7D5A254E"/>
    <w:rsid w:val="7D95BDD5"/>
    <w:rsid w:val="7D9B9EE6"/>
    <w:rsid w:val="7DA3087A"/>
    <w:rsid w:val="7DB2827E"/>
    <w:rsid w:val="7DC45472"/>
    <w:rsid w:val="7DCA96ED"/>
    <w:rsid w:val="7DEC9AA6"/>
    <w:rsid w:val="7E144158"/>
    <w:rsid w:val="7E163BFD"/>
    <w:rsid w:val="7E20689A"/>
    <w:rsid w:val="7E280FE8"/>
    <w:rsid w:val="7E338863"/>
    <w:rsid w:val="7E4CC8D2"/>
    <w:rsid w:val="7E50F1A1"/>
    <w:rsid w:val="7E57433B"/>
    <w:rsid w:val="7E5DDBB8"/>
    <w:rsid w:val="7E6138B1"/>
    <w:rsid w:val="7E8974E7"/>
    <w:rsid w:val="7E929FC9"/>
    <w:rsid w:val="7EAEAE9E"/>
    <w:rsid w:val="7EB87C8F"/>
    <w:rsid w:val="7EBBB0E3"/>
    <w:rsid w:val="7ECDA7A2"/>
    <w:rsid w:val="7EE4AD00"/>
    <w:rsid w:val="7EEB58D8"/>
    <w:rsid w:val="7EF035AC"/>
    <w:rsid w:val="7EF79A38"/>
    <w:rsid w:val="7EFFBE89"/>
    <w:rsid w:val="7F0F080E"/>
    <w:rsid w:val="7F1A7983"/>
    <w:rsid w:val="7F1D61B0"/>
    <w:rsid w:val="7F40B57F"/>
    <w:rsid w:val="7F545613"/>
    <w:rsid w:val="7F62B244"/>
    <w:rsid w:val="7F6DFBFC"/>
    <w:rsid w:val="7FB07C3B"/>
    <w:rsid w:val="7FB25BC0"/>
    <w:rsid w:val="7FC08754"/>
    <w:rsid w:val="7FCCB5E4"/>
    <w:rsid w:val="7FE89933"/>
    <w:rsid w:val="7FF9AC19"/>
    <w:rsid w:val="7FFCEC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6146"/>
  <w15:docId w15:val="{CA3161A6-B87D-4070-AACD-930DDE06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B84"/>
  </w:style>
  <w:style w:type="paragraph" w:styleId="Ttulo1">
    <w:name w:val="heading 1"/>
    <w:basedOn w:val="Normal"/>
    <w:next w:val="Normal"/>
    <w:link w:val="Ttulo1Char"/>
    <w:uiPriority w:val="9"/>
    <w:qFormat/>
    <w:rsid w:val="600B18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600B18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600B1840"/>
    <w:pPr>
      <w:keepNext/>
      <w:keepLines/>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har"/>
    <w:uiPriority w:val="9"/>
    <w:unhideWhenUsed/>
    <w:qFormat/>
    <w:rsid w:val="600B184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600B1840"/>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unhideWhenUsed/>
    <w:qFormat/>
    <w:rsid w:val="600B1840"/>
    <w:pPr>
      <w:keepNext/>
      <w:keepLines/>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har"/>
    <w:uiPriority w:val="9"/>
    <w:unhideWhenUsed/>
    <w:qFormat/>
    <w:rsid w:val="600B1840"/>
    <w:pPr>
      <w:keepNext/>
      <w:keepLines/>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har"/>
    <w:uiPriority w:val="9"/>
    <w:unhideWhenUsed/>
    <w:qFormat/>
    <w:rsid w:val="600B1840"/>
    <w:pPr>
      <w:keepNext/>
      <w:keepLines/>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har"/>
    <w:uiPriority w:val="9"/>
    <w:unhideWhenUsed/>
    <w:qFormat/>
    <w:rsid w:val="600B1840"/>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uiPriority w:val="1"/>
    <w:rsid w:val="600B1840"/>
    <w:pPr>
      <w:spacing w:beforeAutospacing="1"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91043C"/>
  </w:style>
  <w:style w:type="character" w:customStyle="1" w:styleId="eop">
    <w:name w:val="eop"/>
    <w:basedOn w:val="Fontepargpadro"/>
    <w:rsid w:val="0091043C"/>
  </w:style>
  <w:style w:type="paragraph" w:styleId="PargrafodaLista">
    <w:name w:val="List Paragraph"/>
    <w:basedOn w:val="Normal"/>
    <w:uiPriority w:val="34"/>
    <w:qFormat/>
    <w:rsid w:val="600B1840"/>
    <w:pPr>
      <w:ind w:left="720"/>
      <w:contextualSpacing/>
    </w:pPr>
  </w:style>
  <w:style w:type="character" w:styleId="Refdecomentrio">
    <w:name w:val="annotation reference"/>
    <w:basedOn w:val="Fontepargpadro"/>
    <w:uiPriority w:val="99"/>
    <w:semiHidden/>
    <w:unhideWhenUsed/>
    <w:rsid w:val="00FC3653"/>
    <w:rPr>
      <w:sz w:val="16"/>
      <w:szCs w:val="16"/>
    </w:rPr>
  </w:style>
  <w:style w:type="paragraph" w:styleId="Textodecomentrio">
    <w:name w:val="annotation text"/>
    <w:basedOn w:val="Normal"/>
    <w:link w:val="TextodecomentrioChar"/>
    <w:uiPriority w:val="99"/>
    <w:semiHidden/>
    <w:unhideWhenUsed/>
    <w:rsid w:val="600B1840"/>
    <w:rPr>
      <w:sz w:val="20"/>
      <w:szCs w:val="20"/>
    </w:rPr>
  </w:style>
  <w:style w:type="character" w:customStyle="1" w:styleId="TextodecomentrioChar">
    <w:name w:val="Texto de comentário Char"/>
    <w:basedOn w:val="Fontepargpadro"/>
    <w:link w:val="Textodecomentrio"/>
    <w:uiPriority w:val="99"/>
    <w:semiHidden/>
    <w:rsid w:val="600B1840"/>
    <w:rPr>
      <w:noProof w:val="0"/>
      <w:sz w:val="20"/>
      <w:szCs w:val="20"/>
      <w:lang w:val="pt-BR"/>
    </w:rPr>
  </w:style>
  <w:style w:type="paragraph" w:styleId="Assuntodocomentrio">
    <w:name w:val="annotation subject"/>
    <w:basedOn w:val="Textodecomentrio"/>
    <w:next w:val="Textodecomentrio"/>
    <w:link w:val="AssuntodocomentrioChar"/>
    <w:uiPriority w:val="99"/>
    <w:semiHidden/>
    <w:unhideWhenUsed/>
    <w:rsid w:val="600B1840"/>
    <w:rPr>
      <w:b/>
      <w:bCs/>
    </w:rPr>
  </w:style>
  <w:style w:type="character" w:customStyle="1" w:styleId="AssuntodocomentrioChar">
    <w:name w:val="Assunto do comentário Char"/>
    <w:basedOn w:val="TextodecomentrioChar"/>
    <w:link w:val="Assuntodocomentrio"/>
    <w:uiPriority w:val="99"/>
    <w:semiHidden/>
    <w:rsid w:val="600B1840"/>
    <w:rPr>
      <w:b/>
      <w:bCs/>
      <w:noProof w:val="0"/>
      <w:sz w:val="20"/>
      <w:szCs w:val="20"/>
      <w:lang w:val="pt-BR"/>
    </w:rPr>
  </w:style>
  <w:style w:type="paragraph" w:styleId="Textodebalo">
    <w:name w:val="Balloon Text"/>
    <w:basedOn w:val="Normal"/>
    <w:link w:val="TextodebaloChar"/>
    <w:uiPriority w:val="99"/>
    <w:semiHidden/>
    <w:unhideWhenUsed/>
    <w:rsid w:val="600B1840"/>
    <w:pPr>
      <w:spacing w:after="0"/>
    </w:pPr>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600B1840"/>
    <w:rPr>
      <w:rFonts w:ascii="Tahoma" w:eastAsiaTheme="minorEastAsia" w:hAnsi="Tahoma" w:cs="Tahoma"/>
      <w:noProof w:val="0"/>
      <w:sz w:val="16"/>
      <w:szCs w:val="16"/>
      <w:lang w:val="pt-BR"/>
    </w:rPr>
  </w:style>
  <w:style w:type="character" w:customStyle="1" w:styleId="Meno1">
    <w:name w:val="Menção1"/>
    <w:basedOn w:val="Fontepargpadro"/>
    <w:uiPriority w:val="99"/>
    <w:unhideWhenUsed/>
    <w:rPr>
      <w:color w:val="2B579A"/>
      <w:shd w:val="clear" w:color="auto" w:fill="E6E6E6"/>
    </w:rPr>
  </w:style>
  <w:style w:type="paragraph" w:customStyle="1" w:styleId="Default">
    <w:name w:val="Default"/>
    <w:basedOn w:val="Normal"/>
    <w:uiPriority w:val="1"/>
    <w:rsid w:val="600B1840"/>
    <w:pPr>
      <w:spacing w:after="0"/>
    </w:pPr>
    <w:rPr>
      <w:rFonts w:ascii="Verdana" w:eastAsiaTheme="minorEastAsia" w:hAnsi="Verdana" w:cs="Verdana"/>
      <w:color w:val="000000" w:themeColor="text1"/>
      <w:sz w:val="24"/>
      <w:szCs w:val="24"/>
    </w:rPr>
  </w:style>
  <w:style w:type="character" w:customStyle="1" w:styleId="Ttulo1Char">
    <w:name w:val="Título 1 Char"/>
    <w:basedOn w:val="Fontepargpadro"/>
    <w:link w:val="Ttulo1"/>
    <w:uiPriority w:val="9"/>
    <w:rsid w:val="600B1840"/>
    <w:rPr>
      <w:rFonts w:asciiTheme="majorHAnsi" w:eastAsiaTheme="majorEastAsia" w:hAnsiTheme="majorHAnsi" w:cstheme="majorBidi"/>
      <w:noProof w:val="0"/>
      <w:color w:val="2F5496" w:themeColor="accent1" w:themeShade="BF"/>
      <w:sz w:val="32"/>
      <w:szCs w:val="32"/>
      <w:lang w:val="pt-BR"/>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har"/>
    <w:uiPriority w:val="10"/>
    <w:qFormat/>
    <w:rsid w:val="600B1840"/>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00D73B84"/>
    <w:rPr>
      <w:rFonts w:eastAsiaTheme="minorEastAsia"/>
      <w:color w:val="5A5A5A"/>
    </w:rPr>
  </w:style>
  <w:style w:type="paragraph" w:styleId="Citao">
    <w:name w:val="Quote"/>
    <w:basedOn w:val="Normal"/>
    <w:next w:val="Normal"/>
    <w:link w:val="CitaoChar"/>
    <w:uiPriority w:val="29"/>
    <w:qFormat/>
    <w:rsid w:val="600B1840"/>
    <w:pPr>
      <w:spacing w:before="200"/>
      <w:ind w:left="864" w:right="864"/>
      <w:jc w:val="center"/>
    </w:pPr>
    <w:rPr>
      <w:i/>
      <w:iCs/>
      <w:color w:val="404040" w:themeColor="text1" w:themeTint="BF"/>
    </w:rPr>
  </w:style>
  <w:style w:type="paragraph" w:styleId="CitaoIntensa">
    <w:name w:val="Intense Quote"/>
    <w:basedOn w:val="Normal"/>
    <w:next w:val="Normal"/>
    <w:link w:val="CitaoIntensaChar"/>
    <w:uiPriority w:val="30"/>
    <w:qFormat/>
    <w:rsid w:val="600B1840"/>
    <w:pPr>
      <w:spacing w:before="360" w:after="360"/>
      <w:ind w:left="864" w:right="864"/>
      <w:jc w:val="center"/>
    </w:pPr>
    <w:rPr>
      <w:i/>
      <w:iCs/>
      <w:color w:val="4472C4" w:themeColor="accent1"/>
    </w:rPr>
  </w:style>
  <w:style w:type="character" w:customStyle="1" w:styleId="Ttulo2Char">
    <w:name w:val="Título 2 Char"/>
    <w:basedOn w:val="Fontepargpadro"/>
    <w:link w:val="Ttulo2"/>
    <w:uiPriority w:val="9"/>
    <w:rsid w:val="600B1840"/>
    <w:rPr>
      <w:rFonts w:asciiTheme="majorHAnsi" w:eastAsiaTheme="majorEastAsia" w:hAnsiTheme="majorHAnsi" w:cstheme="majorBidi"/>
      <w:noProof w:val="0"/>
      <w:color w:val="2F5496" w:themeColor="accent1" w:themeShade="BF"/>
      <w:sz w:val="26"/>
      <w:szCs w:val="26"/>
      <w:lang w:val="pt-BR"/>
    </w:rPr>
  </w:style>
  <w:style w:type="character" w:customStyle="1" w:styleId="Ttulo3Char">
    <w:name w:val="Título 3 Char"/>
    <w:basedOn w:val="Fontepargpadro"/>
    <w:link w:val="Ttulo3"/>
    <w:uiPriority w:val="9"/>
    <w:rsid w:val="600B1840"/>
    <w:rPr>
      <w:rFonts w:asciiTheme="majorHAnsi" w:eastAsiaTheme="majorEastAsia" w:hAnsiTheme="majorHAnsi" w:cstheme="majorBidi"/>
      <w:noProof w:val="0"/>
      <w:color w:val="1F3763"/>
      <w:sz w:val="24"/>
      <w:szCs w:val="24"/>
      <w:lang w:val="pt-BR"/>
    </w:rPr>
  </w:style>
  <w:style w:type="character" w:customStyle="1" w:styleId="Ttulo4Char">
    <w:name w:val="Título 4 Char"/>
    <w:basedOn w:val="Fontepargpadro"/>
    <w:link w:val="Ttulo4"/>
    <w:uiPriority w:val="9"/>
    <w:rsid w:val="600B1840"/>
    <w:rPr>
      <w:rFonts w:asciiTheme="majorHAnsi" w:eastAsiaTheme="majorEastAsia" w:hAnsiTheme="majorHAnsi" w:cstheme="majorBidi"/>
      <w:i/>
      <w:iCs/>
      <w:noProof w:val="0"/>
      <w:color w:val="2F5496" w:themeColor="accent1" w:themeShade="BF"/>
      <w:lang w:val="pt-BR"/>
    </w:rPr>
  </w:style>
  <w:style w:type="character" w:customStyle="1" w:styleId="Ttulo5Char">
    <w:name w:val="Título 5 Char"/>
    <w:basedOn w:val="Fontepargpadro"/>
    <w:link w:val="Ttulo5"/>
    <w:uiPriority w:val="9"/>
    <w:rsid w:val="600B1840"/>
    <w:rPr>
      <w:rFonts w:asciiTheme="majorHAnsi" w:eastAsiaTheme="majorEastAsia" w:hAnsiTheme="majorHAnsi" w:cstheme="majorBidi"/>
      <w:noProof w:val="0"/>
      <w:color w:val="2F5496" w:themeColor="accent1" w:themeShade="BF"/>
      <w:lang w:val="pt-BR"/>
    </w:rPr>
  </w:style>
  <w:style w:type="character" w:customStyle="1" w:styleId="Ttulo6Char">
    <w:name w:val="Título 6 Char"/>
    <w:basedOn w:val="Fontepargpadro"/>
    <w:link w:val="Ttulo6"/>
    <w:uiPriority w:val="9"/>
    <w:rsid w:val="600B1840"/>
    <w:rPr>
      <w:rFonts w:asciiTheme="majorHAnsi" w:eastAsiaTheme="majorEastAsia" w:hAnsiTheme="majorHAnsi" w:cstheme="majorBidi"/>
      <w:noProof w:val="0"/>
      <w:color w:val="1F3763"/>
      <w:lang w:val="pt-BR"/>
    </w:rPr>
  </w:style>
  <w:style w:type="character" w:customStyle="1" w:styleId="Ttulo7Char">
    <w:name w:val="Título 7 Char"/>
    <w:basedOn w:val="Fontepargpadro"/>
    <w:link w:val="Ttulo7"/>
    <w:uiPriority w:val="9"/>
    <w:rsid w:val="600B1840"/>
    <w:rPr>
      <w:rFonts w:asciiTheme="majorHAnsi" w:eastAsiaTheme="majorEastAsia" w:hAnsiTheme="majorHAnsi" w:cstheme="majorBidi"/>
      <w:i/>
      <w:iCs/>
      <w:noProof w:val="0"/>
      <w:color w:val="1F3763"/>
      <w:lang w:val="pt-BR"/>
    </w:rPr>
  </w:style>
  <w:style w:type="character" w:customStyle="1" w:styleId="Ttulo8Char">
    <w:name w:val="Título 8 Char"/>
    <w:basedOn w:val="Fontepargpadro"/>
    <w:link w:val="Ttulo8"/>
    <w:uiPriority w:val="9"/>
    <w:rsid w:val="600B1840"/>
    <w:rPr>
      <w:rFonts w:asciiTheme="majorHAnsi" w:eastAsiaTheme="majorEastAsia" w:hAnsiTheme="majorHAnsi" w:cstheme="majorBidi"/>
      <w:noProof w:val="0"/>
      <w:color w:val="272727"/>
      <w:sz w:val="21"/>
      <w:szCs w:val="21"/>
      <w:lang w:val="pt-BR"/>
    </w:rPr>
  </w:style>
  <w:style w:type="character" w:customStyle="1" w:styleId="Ttulo9Char">
    <w:name w:val="Título 9 Char"/>
    <w:basedOn w:val="Fontepargpadro"/>
    <w:link w:val="Ttulo9"/>
    <w:uiPriority w:val="9"/>
    <w:rsid w:val="600B1840"/>
    <w:rPr>
      <w:rFonts w:asciiTheme="majorHAnsi" w:eastAsiaTheme="majorEastAsia" w:hAnsiTheme="majorHAnsi" w:cstheme="majorBidi"/>
      <w:i/>
      <w:iCs/>
      <w:noProof w:val="0"/>
      <w:color w:val="272727"/>
      <w:sz w:val="21"/>
      <w:szCs w:val="21"/>
      <w:lang w:val="pt-BR"/>
    </w:rPr>
  </w:style>
  <w:style w:type="character" w:customStyle="1" w:styleId="TtuloChar">
    <w:name w:val="Título Char"/>
    <w:basedOn w:val="Fontepargpadro"/>
    <w:link w:val="Ttulo"/>
    <w:uiPriority w:val="10"/>
    <w:rsid w:val="600B1840"/>
    <w:rPr>
      <w:rFonts w:asciiTheme="majorHAnsi" w:eastAsiaTheme="majorEastAsia" w:hAnsiTheme="majorHAnsi" w:cstheme="majorBidi"/>
      <w:noProof w:val="0"/>
      <w:sz w:val="56"/>
      <w:szCs w:val="56"/>
      <w:lang w:val="pt-BR"/>
    </w:rPr>
  </w:style>
  <w:style w:type="character" w:customStyle="1" w:styleId="SubttuloChar">
    <w:name w:val="Subtítulo Char"/>
    <w:basedOn w:val="Fontepargpadro"/>
    <w:link w:val="Subttulo"/>
    <w:uiPriority w:val="11"/>
    <w:rsid w:val="600B1840"/>
    <w:rPr>
      <w:rFonts w:eastAsiaTheme="minorEastAsia"/>
      <w:color w:val="5A5A5A"/>
    </w:rPr>
  </w:style>
  <w:style w:type="character" w:customStyle="1" w:styleId="CitaoChar">
    <w:name w:val="Citação Char"/>
    <w:basedOn w:val="Fontepargpadro"/>
    <w:link w:val="Citao"/>
    <w:uiPriority w:val="29"/>
    <w:rsid w:val="600B1840"/>
    <w:rPr>
      <w:i/>
      <w:iCs/>
      <w:noProof w:val="0"/>
      <w:color w:val="404040" w:themeColor="text1" w:themeTint="BF"/>
      <w:lang w:val="pt-BR"/>
    </w:rPr>
  </w:style>
  <w:style w:type="character" w:customStyle="1" w:styleId="CitaoIntensaChar">
    <w:name w:val="Citação Intensa Char"/>
    <w:basedOn w:val="Fontepargpadro"/>
    <w:link w:val="CitaoIntensa"/>
    <w:uiPriority w:val="30"/>
    <w:rsid w:val="600B1840"/>
    <w:rPr>
      <w:i/>
      <w:iCs/>
      <w:noProof w:val="0"/>
      <w:color w:val="4472C4" w:themeColor="accent1"/>
      <w:lang w:val="pt-BR"/>
    </w:rPr>
  </w:style>
  <w:style w:type="paragraph" w:styleId="Sumrio1">
    <w:name w:val="toc 1"/>
    <w:basedOn w:val="Normal"/>
    <w:next w:val="Normal"/>
    <w:uiPriority w:val="39"/>
    <w:unhideWhenUsed/>
    <w:rsid w:val="600B1840"/>
    <w:pPr>
      <w:spacing w:after="100"/>
    </w:pPr>
  </w:style>
  <w:style w:type="paragraph" w:styleId="Sumrio2">
    <w:name w:val="toc 2"/>
    <w:basedOn w:val="Normal"/>
    <w:next w:val="Normal"/>
    <w:uiPriority w:val="39"/>
    <w:unhideWhenUsed/>
    <w:rsid w:val="600B1840"/>
    <w:pPr>
      <w:spacing w:after="100"/>
      <w:ind w:left="220"/>
    </w:pPr>
  </w:style>
  <w:style w:type="paragraph" w:styleId="Sumrio3">
    <w:name w:val="toc 3"/>
    <w:basedOn w:val="Normal"/>
    <w:next w:val="Normal"/>
    <w:uiPriority w:val="39"/>
    <w:unhideWhenUsed/>
    <w:rsid w:val="600B1840"/>
    <w:pPr>
      <w:spacing w:after="100"/>
      <w:ind w:left="440"/>
    </w:pPr>
  </w:style>
  <w:style w:type="paragraph" w:styleId="Sumrio4">
    <w:name w:val="toc 4"/>
    <w:basedOn w:val="Normal"/>
    <w:next w:val="Normal"/>
    <w:uiPriority w:val="39"/>
    <w:unhideWhenUsed/>
    <w:rsid w:val="600B1840"/>
    <w:pPr>
      <w:spacing w:after="100"/>
      <w:ind w:left="660"/>
    </w:pPr>
  </w:style>
  <w:style w:type="paragraph" w:styleId="Sumrio5">
    <w:name w:val="toc 5"/>
    <w:basedOn w:val="Normal"/>
    <w:next w:val="Normal"/>
    <w:uiPriority w:val="39"/>
    <w:unhideWhenUsed/>
    <w:rsid w:val="600B1840"/>
    <w:pPr>
      <w:spacing w:after="100"/>
      <w:ind w:left="880"/>
    </w:pPr>
  </w:style>
  <w:style w:type="paragraph" w:styleId="Sumrio6">
    <w:name w:val="toc 6"/>
    <w:basedOn w:val="Normal"/>
    <w:next w:val="Normal"/>
    <w:uiPriority w:val="39"/>
    <w:unhideWhenUsed/>
    <w:rsid w:val="600B1840"/>
    <w:pPr>
      <w:spacing w:after="100"/>
      <w:ind w:left="1100"/>
    </w:pPr>
  </w:style>
  <w:style w:type="paragraph" w:styleId="Sumrio7">
    <w:name w:val="toc 7"/>
    <w:basedOn w:val="Normal"/>
    <w:next w:val="Normal"/>
    <w:uiPriority w:val="39"/>
    <w:unhideWhenUsed/>
    <w:rsid w:val="600B1840"/>
    <w:pPr>
      <w:spacing w:after="100"/>
      <w:ind w:left="1320"/>
    </w:pPr>
  </w:style>
  <w:style w:type="paragraph" w:styleId="Sumrio8">
    <w:name w:val="toc 8"/>
    <w:basedOn w:val="Normal"/>
    <w:next w:val="Normal"/>
    <w:uiPriority w:val="39"/>
    <w:unhideWhenUsed/>
    <w:rsid w:val="600B1840"/>
    <w:pPr>
      <w:spacing w:after="100"/>
      <w:ind w:left="1540"/>
    </w:pPr>
  </w:style>
  <w:style w:type="paragraph" w:styleId="Sumrio9">
    <w:name w:val="toc 9"/>
    <w:basedOn w:val="Normal"/>
    <w:next w:val="Normal"/>
    <w:uiPriority w:val="39"/>
    <w:unhideWhenUsed/>
    <w:rsid w:val="600B1840"/>
    <w:pPr>
      <w:spacing w:after="100"/>
      <w:ind w:left="1760"/>
    </w:pPr>
  </w:style>
  <w:style w:type="paragraph" w:styleId="Textodenotadefim">
    <w:name w:val="endnote text"/>
    <w:basedOn w:val="Normal"/>
    <w:link w:val="TextodenotadefimChar"/>
    <w:uiPriority w:val="99"/>
    <w:semiHidden/>
    <w:unhideWhenUsed/>
    <w:rsid w:val="600B1840"/>
    <w:pPr>
      <w:spacing w:after="0"/>
    </w:pPr>
    <w:rPr>
      <w:sz w:val="20"/>
      <w:szCs w:val="20"/>
    </w:rPr>
  </w:style>
  <w:style w:type="character" w:customStyle="1" w:styleId="TextodenotadefimChar">
    <w:name w:val="Texto de nota de fim Char"/>
    <w:basedOn w:val="Fontepargpadro"/>
    <w:link w:val="Textodenotadefim"/>
    <w:uiPriority w:val="99"/>
    <w:semiHidden/>
    <w:rsid w:val="600B1840"/>
    <w:rPr>
      <w:noProof w:val="0"/>
      <w:sz w:val="20"/>
      <w:szCs w:val="20"/>
      <w:lang w:val="pt-BR"/>
    </w:rPr>
  </w:style>
  <w:style w:type="paragraph" w:styleId="Rodap">
    <w:name w:val="footer"/>
    <w:basedOn w:val="Normal"/>
    <w:link w:val="RodapChar"/>
    <w:uiPriority w:val="99"/>
    <w:unhideWhenUsed/>
    <w:rsid w:val="600B1840"/>
    <w:pPr>
      <w:tabs>
        <w:tab w:val="center" w:pos="4680"/>
        <w:tab w:val="right" w:pos="9360"/>
      </w:tabs>
      <w:spacing w:after="0"/>
    </w:pPr>
  </w:style>
  <w:style w:type="character" w:customStyle="1" w:styleId="RodapChar">
    <w:name w:val="Rodapé Char"/>
    <w:basedOn w:val="Fontepargpadro"/>
    <w:link w:val="Rodap"/>
    <w:uiPriority w:val="99"/>
    <w:rsid w:val="600B1840"/>
    <w:rPr>
      <w:noProof w:val="0"/>
      <w:lang w:val="pt-BR"/>
    </w:rPr>
  </w:style>
  <w:style w:type="paragraph" w:styleId="Textodenotaderodap">
    <w:name w:val="footnote text"/>
    <w:basedOn w:val="Normal"/>
    <w:link w:val="TextodenotaderodapChar"/>
    <w:uiPriority w:val="99"/>
    <w:semiHidden/>
    <w:unhideWhenUsed/>
    <w:rsid w:val="600B1840"/>
    <w:pPr>
      <w:spacing w:after="0"/>
    </w:pPr>
    <w:rPr>
      <w:sz w:val="20"/>
      <w:szCs w:val="20"/>
    </w:rPr>
  </w:style>
  <w:style w:type="character" w:customStyle="1" w:styleId="TextodenotaderodapChar">
    <w:name w:val="Texto de nota de rodapé Char"/>
    <w:basedOn w:val="Fontepargpadro"/>
    <w:link w:val="Textodenotaderodap"/>
    <w:uiPriority w:val="99"/>
    <w:semiHidden/>
    <w:rsid w:val="600B1840"/>
    <w:rPr>
      <w:noProof w:val="0"/>
      <w:sz w:val="20"/>
      <w:szCs w:val="20"/>
      <w:lang w:val="pt-BR"/>
    </w:rPr>
  </w:style>
  <w:style w:type="paragraph" w:styleId="Cabealho">
    <w:name w:val="header"/>
    <w:basedOn w:val="Normal"/>
    <w:link w:val="CabealhoChar"/>
    <w:uiPriority w:val="99"/>
    <w:unhideWhenUsed/>
    <w:rsid w:val="600B1840"/>
    <w:pPr>
      <w:tabs>
        <w:tab w:val="center" w:pos="4680"/>
        <w:tab w:val="right" w:pos="9360"/>
      </w:tabs>
      <w:spacing w:after="0"/>
    </w:pPr>
  </w:style>
  <w:style w:type="character" w:customStyle="1" w:styleId="CabealhoChar">
    <w:name w:val="Cabeçalho Char"/>
    <w:basedOn w:val="Fontepargpadro"/>
    <w:link w:val="Cabealho"/>
    <w:uiPriority w:val="99"/>
    <w:rsid w:val="600B1840"/>
    <w:rPr>
      <w:noProof w:val="0"/>
      <w:lang w:val="pt-BR"/>
    </w:rPr>
  </w:style>
  <w:style w:type="paragraph" w:customStyle="1" w:styleId="TableParagraph">
    <w:name w:val="Table Paragraph"/>
    <w:basedOn w:val="Normal"/>
    <w:uiPriority w:val="1"/>
    <w:qFormat/>
    <w:rsid w:val="5C8A30C2"/>
    <w:pPr>
      <w:widowControl w:val="0"/>
      <w:spacing w:after="0"/>
    </w:pPr>
    <w:rPr>
      <w:rFonts w:ascii="Arial MT" w:eastAsia="Arial MT" w:hAnsi="Arial MT" w:cs="Arial MT"/>
    </w:rPr>
  </w:style>
  <w:style w:type="character" w:styleId="Hyperlink">
    <w:name w:val="Hyperlink"/>
    <w:basedOn w:val="Fontepargpadro"/>
    <w:uiPriority w:val="99"/>
    <w:unhideWhenUsed/>
    <w:rPr>
      <w:color w:val="0563C1" w:themeColor="hyperlink"/>
      <w:u w:val="single"/>
    </w:rPr>
  </w:style>
  <w:style w:type="character" w:customStyle="1" w:styleId="Meno10">
    <w:name w:val="Menção1"/>
    <w:basedOn w:val="Fontepargpadro"/>
    <w:uiPriority w:val="99"/>
    <w:unhideWhenUsed/>
    <w:rsid w:val="00D73B84"/>
    <w:rPr>
      <w:color w:val="2B579A"/>
      <w:shd w:val="clear" w:color="auto" w:fill="E6E6E6"/>
    </w:rPr>
  </w:style>
  <w:style w:type="paragraph" w:styleId="Reviso">
    <w:name w:val="Revision"/>
    <w:hidden/>
    <w:uiPriority w:val="99"/>
    <w:semiHidden/>
    <w:rsid w:val="00D73B84"/>
    <w:pPr>
      <w:spacing w:after="0" w:line="240" w:lineRule="auto"/>
    </w:pPr>
  </w:style>
  <w:style w:type="table" w:customStyle="1" w:styleId="NormalTable0">
    <w:name w:val="Normal Table0"/>
    <w:uiPriority w:val="2"/>
    <w:qFormat/>
    <w:rsid w:val="007A56F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styleId="NormalWeb">
    <w:name w:val="Normal (Web)"/>
    <w:uiPriority w:val="99"/>
    <w:rsid w:val="000E58F3"/>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pt-PT" w:eastAsia="pt-BR"/>
    </w:rPr>
  </w:style>
  <w:style w:type="character" w:styleId="Forte">
    <w:name w:val="Strong"/>
    <w:basedOn w:val="Fontepargpadro"/>
    <w:uiPriority w:val="22"/>
    <w:qFormat/>
    <w:rsid w:val="00CF52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033889">
      <w:bodyDiv w:val="1"/>
      <w:marLeft w:val="0"/>
      <w:marRight w:val="0"/>
      <w:marTop w:val="0"/>
      <w:marBottom w:val="0"/>
      <w:divBdr>
        <w:top w:val="none" w:sz="0" w:space="0" w:color="auto"/>
        <w:left w:val="none" w:sz="0" w:space="0" w:color="auto"/>
        <w:bottom w:val="none" w:sz="0" w:space="0" w:color="auto"/>
        <w:right w:val="none" w:sz="0" w:space="0" w:color="auto"/>
      </w:divBdr>
    </w:div>
    <w:div w:id="407577095">
      <w:bodyDiv w:val="1"/>
      <w:marLeft w:val="0"/>
      <w:marRight w:val="0"/>
      <w:marTop w:val="0"/>
      <w:marBottom w:val="0"/>
      <w:divBdr>
        <w:top w:val="none" w:sz="0" w:space="0" w:color="auto"/>
        <w:left w:val="none" w:sz="0" w:space="0" w:color="auto"/>
        <w:bottom w:val="none" w:sz="0" w:space="0" w:color="auto"/>
        <w:right w:val="none" w:sz="0" w:space="0" w:color="auto"/>
      </w:divBdr>
    </w:div>
    <w:div w:id="429392830">
      <w:bodyDiv w:val="1"/>
      <w:marLeft w:val="0"/>
      <w:marRight w:val="0"/>
      <w:marTop w:val="0"/>
      <w:marBottom w:val="0"/>
      <w:divBdr>
        <w:top w:val="none" w:sz="0" w:space="0" w:color="auto"/>
        <w:left w:val="none" w:sz="0" w:space="0" w:color="auto"/>
        <w:bottom w:val="none" w:sz="0" w:space="0" w:color="auto"/>
        <w:right w:val="none" w:sz="0" w:space="0" w:color="auto"/>
      </w:divBdr>
    </w:div>
    <w:div w:id="564070342">
      <w:bodyDiv w:val="1"/>
      <w:marLeft w:val="0"/>
      <w:marRight w:val="0"/>
      <w:marTop w:val="0"/>
      <w:marBottom w:val="0"/>
      <w:divBdr>
        <w:top w:val="none" w:sz="0" w:space="0" w:color="auto"/>
        <w:left w:val="none" w:sz="0" w:space="0" w:color="auto"/>
        <w:bottom w:val="none" w:sz="0" w:space="0" w:color="auto"/>
        <w:right w:val="none" w:sz="0" w:space="0" w:color="auto"/>
      </w:divBdr>
    </w:div>
    <w:div w:id="590553182">
      <w:bodyDiv w:val="1"/>
      <w:marLeft w:val="0"/>
      <w:marRight w:val="0"/>
      <w:marTop w:val="0"/>
      <w:marBottom w:val="0"/>
      <w:divBdr>
        <w:top w:val="none" w:sz="0" w:space="0" w:color="auto"/>
        <w:left w:val="none" w:sz="0" w:space="0" w:color="auto"/>
        <w:bottom w:val="none" w:sz="0" w:space="0" w:color="auto"/>
        <w:right w:val="none" w:sz="0" w:space="0" w:color="auto"/>
      </w:divBdr>
    </w:div>
    <w:div w:id="969627731">
      <w:bodyDiv w:val="1"/>
      <w:marLeft w:val="0"/>
      <w:marRight w:val="0"/>
      <w:marTop w:val="0"/>
      <w:marBottom w:val="0"/>
      <w:divBdr>
        <w:top w:val="none" w:sz="0" w:space="0" w:color="auto"/>
        <w:left w:val="none" w:sz="0" w:space="0" w:color="auto"/>
        <w:bottom w:val="none" w:sz="0" w:space="0" w:color="auto"/>
        <w:right w:val="none" w:sz="0" w:space="0" w:color="auto"/>
      </w:divBdr>
    </w:div>
    <w:div w:id="1145046202">
      <w:bodyDiv w:val="1"/>
      <w:marLeft w:val="0"/>
      <w:marRight w:val="0"/>
      <w:marTop w:val="0"/>
      <w:marBottom w:val="0"/>
      <w:divBdr>
        <w:top w:val="none" w:sz="0" w:space="0" w:color="auto"/>
        <w:left w:val="none" w:sz="0" w:space="0" w:color="auto"/>
        <w:bottom w:val="none" w:sz="0" w:space="0" w:color="auto"/>
        <w:right w:val="none" w:sz="0" w:space="0" w:color="auto"/>
      </w:divBdr>
    </w:div>
    <w:div w:id="1161042678">
      <w:bodyDiv w:val="1"/>
      <w:marLeft w:val="0"/>
      <w:marRight w:val="0"/>
      <w:marTop w:val="0"/>
      <w:marBottom w:val="0"/>
      <w:divBdr>
        <w:top w:val="none" w:sz="0" w:space="0" w:color="auto"/>
        <w:left w:val="none" w:sz="0" w:space="0" w:color="auto"/>
        <w:bottom w:val="none" w:sz="0" w:space="0" w:color="auto"/>
        <w:right w:val="none" w:sz="0" w:space="0" w:color="auto"/>
      </w:divBdr>
    </w:div>
    <w:div w:id="1289239029">
      <w:bodyDiv w:val="1"/>
      <w:marLeft w:val="0"/>
      <w:marRight w:val="0"/>
      <w:marTop w:val="0"/>
      <w:marBottom w:val="0"/>
      <w:divBdr>
        <w:top w:val="none" w:sz="0" w:space="0" w:color="auto"/>
        <w:left w:val="none" w:sz="0" w:space="0" w:color="auto"/>
        <w:bottom w:val="none" w:sz="0" w:space="0" w:color="auto"/>
        <w:right w:val="none" w:sz="0" w:space="0" w:color="auto"/>
      </w:divBdr>
      <w:divsChild>
        <w:div w:id="238947334">
          <w:marLeft w:val="0"/>
          <w:marRight w:val="0"/>
          <w:marTop w:val="0"/>
          <w:marBottom w:val="0"/>
          <w:divBdr>
            <w:top w:val="none" w:sz="0" w:space="0" w:color="auto"/>
            <w:left w:val="none" w:sz="0" w:space="0" w:color="auto"/>
            <w:bottom w:val="none" w:sz="0" w:space="0" w:color="auto"/>
            <w:right w:val="none" w:sz="0" w:space="0" w:color="auto"/>
          </w:divBdr>
        </w:div>
        <w:div w:id="1136216996">
          <w:marLeft w:val="0"/>
          <w:marRight w:val="0"/>
          <w:marTop w:val="0"/>
          <w:marBottom w:val="0"/>
          <w:divBdr>
            <w:top w:val="none" w:sz="0" w:space="0" w:color="auto"/>
            <w:left w:val="none" w:sz="0" w:space="0" w:color="auto"/>
            <w:bottom w:val="none" w:sz="0" w:space="0" w:color="auto"/>
            <w:right w:val="none" w:sz="0" w:space="0" w:color="auto"/>
          </w:divBdr>
        </w:div>
        <w:div w:id="1697851845">
          <w:marLeft w:val="0"/>
          <w:marRight w:val="0"/>
          <w:marTop w:val="0"/>
          <w:marBottom w:val="0"/>
          <w:divBdr>
            <w:top w:val="none" w:sz="0" w:space="0" w:color="auto"/>
            <w:left w:val="none" w:sz="0" w:space="0" w:color="auto"/>
            <w:bottom w:val="none" w:sz="0" w:space="0" w:color="auto"/>
            <w:right w:val="none" w:sz="0" w:space="0" w:color="auto"/>
          </w:divBdr>
        </w:div>
        <w:div w:id="1831555680">
          <w:marLeft w:val="0"/>
          <w:marRight w:val="0"/>
          <w:marTop w:val="0"/>
          <w:marBottom w:val="0"/>
          <w:divBdr>
            <w:top w:val="none" w:sz="0" w:space="0" w:color="auto"/>
            <w:left w:val="none" w:sz="0" w:space="0" w:color="auto"/>
            <w:bottom w:val="none" w:sz="0" w:space="0" w:color="auto"/>
            <w:right w:val="none" w:sz="0" w:space="0" w:color="auto"/>
          </w:divBdr>
        </w:div>
        <w:div w:id="1194686490">
          <w:marLeft w:val="0"/>
          <w:marRight w:val="0"/>
          <w:marTop w:val="0"/>
          <w:marBottom w:val="0"/>
          <w:divBdr>
            <w:top w:val="none" w:sz="0" w:space="0" w:color="auto"/>
            <w:left w:val="none" w:sz="0" w:space="0" w:color="auto"/>
            <w:bottom w:val="none" w:sz="0" w:space="0" w:color="auto"/>
            <w:right w:val="none" w:sz="0" w:space="0" w:color="auto"/>
          </w:divBdr>
        </w:div>
        <w:div w:id="874579373">
          <w:marLeft w:val="0"/>
          <w:marRight w:val="0"/>
          <w:marTop w:val="0"/>
          <w:marBottom w:val="0"/>
          <w:divBdr>
            <w:top w:val="none" w:sz="0" w:space="0" w:color="auto"/>
            <w:left w:val="none" w:sz="0" w:space="0" w:color="auto"/>
            <w:bottom w:val="none" w:sz="0" w:space="0" w:color="auto"/>
            <w:right w:val="none" w:sz="0" w:space="0" w:color="auto"/>
          </w:divBdr>
        </w:div>
        <w:div w:id="1326588424">
          <w:marLeft w:val="0"/>
          <w:marRight w:val="0"/>
          <w:marTop w:val="0"/>
          <w:marBottom w:val="0"/>
          <w:divBdr>
            <w:top w:val="none" w:sz="0" w:space="0" w:color="auto"/>
            <w:left w:val="none" w:sz="0" w:space="0" w:color="auto"/>
            <w:bottom w:val="none" w:sz="0" w:space="0" w:color="auto"/>
            <w:right w:val="none" w:sz="0" w:space="0" w:color="auto"/>
          </w:divBdr>
        </w:div>
        <w:div w:id="404886730">
          <w:marLeft w:val="0"/>
          <w:marRight w:val="0"/>
          <w:marTop w:val="0"/>
          <w:marBottom w:val="0"/>
          <w:divBdr>
            <w:top w:val="none" w:sz="0" w:space="0" w:color="auto"/>
            <w:left w:val="none" w:sz="0" w:space="0" w:color="auto"/>
            <w:bottom w:val="none" w:sz="0" w:space="0" w:color="auto"/>
            <w:right w:val="none" w:sz="0" w:space="0" w:color="auto"/>
          </w:divBdr>
        </w:div>
        <w:div w:id="214123356">
          <w:marLeft w:val="0"/>
          <w:marRight w:val="0"/>
          <w:marTop w:val="0"/>
          <w:marBottom w:val="0"/>
          <w:divBdr>
            <w:top w:val="none" w:sz="0" w:space="0" w:color="auto"/>
            <w:left w:val="none" w:sz="0" w:space="0" w:color="auto"/>
            <w:bottom w:val="none" w:sz="0" w:space="0" w:color="auto"/>
            <w:right w:val="none" w:sz="0" w:space="0" w:color="auto"/>
          </w:divBdr>
        </w:div>
        <w:div w:id="768424605">
          <w:marLeft w:val="0"/>
          <w:marRight w:val="0"/>
          <w:marTop w:val="0"/>
          <w:marBottom w:val="0"/>
          <w:divBdr>
            <w:top w:val="none" w:sz="0" w:space="0" w:color="auto"/>
            <w:left w:val="none" w:sz="0" w:space="0" w:color="auto"/>
            <w:bottom w:val="none" w:sz="0" w:space="0" w:color="auto"/>
            <w:right w:val="none" w:sz="0" w:space="0" w:color="auto"/>
          </w:divBdr>
        </w:div>
        <w:div w:id="930164033">
          <w:marLeft w:val="0"/>
          <w:marRight w:val="0"/>
          <w:marTop w:val="0"/>
          <w:marBottom w:val="0"/>
          <w:divBdr>
            <w:top w:val="none" w:sz="0" w:space="0" w:color="auto"/>
            <w:left w:val="none" w:sz="0" w:space="0" w:color="auto"/>
            <w:bottom w:val="none" w:sz="0" w:space="0" w:color="auto"/>
            <w:right w:val="none" w:sz="0" w:space="0" w:color="auto"/>
          </w:divBdr>
        </w:div>
        <w:div w:id="866258936">
          <w:marLeft w:val="0"/>
          <w:marRight w:val="0"/>
          <w:marTop w:val="0"/>
          <w:marBottom w:val="0"/>
          <w:divBdr>
            <w:top w:val="none" w:sz="0" w:space="0" w:color="auto"/>
            <w:left w:val="none" w:sz="0" w:space="0" w:color="auto"/>
            <w:bottom w:val="none" w:sz="0" w:space="0" w:color="auto"/>
            <w:right w:val="none" w:sz="0" w:space="0" w:color="auto"/>
          </w:divBdr>
        </w:div>
        <w:div w:id="670790399">
          <w:marLeft w:val="0"/>
          <w:marRight w:val="0"/>
          <w:marTop w:val="0"/>
          <w:marBottom w:val="0"/>
          <w:divBdr>
            <w:top w:val="none" w:sz="0" w:space="0" w:color="auto"/>
            <w:left w:val="none" w:sz="0" w:space="0" w:color="auto"/>
            <w:bottom w:val="none" w:sz="0" w:space="0" w:color="auto"/>
            <w:right w:val="none" w:sz="0" w:space="0" w:color="auto"/>
          </w:divBdr>
        </w:div>
      </w:divsChild>
    </w:div>
    <w:div w:id="1326931214">
      <w:bodyDiv w:val="1"/>
      <w:marLeft w:val="0"/>
      <w:marRight w:val="0"/>
      <w:marTop w:val="0"/>
      <w:marBottom w:val="0"/>
      <w:divBdr>
        <w:top w:val="none" w:sz="0" w:space="0" w:color="auto"/>
        <w:left w:val="none" w:sz="0" w:space="0" w:color="auto"/>
        <w:bottom w:val="none" w:sz="0" w:space="0" w:color="auto"/>
        <w:right w:val="none" w:sz="0" w:space="0" w:color="auto"/>
      </w:divBdr>
    </w:div>
    <w:div w:id="1350646402">
      <w:bodyDiv w:val="1"/>
      <w:marLeft w:val="0"/>
      <w:marRight w:val="0"/>
      <w:marTop w:val="0"/>
      <w:marBottom w:val="0"/>
      <w:divBdr>
        <w:top w:val="none" w:sz="0" w:space="0" w:color="auto"/>
        <w:left w:val="none" w:sz="0" w:space="0" w:color="auto"/>
        <w:bottom w:val="none" w:sz="0" w:space="0" w:color="auto"/>
        <w:right w:val="none" w:sz="0" w:space="0" w:color="auto"/>
      </w:divBdr>
    </w:div>
    <w:div w:id="1548761310">
      <w:bodyDiv w:val="1"/>
      <w:marLeft w:val="0"/>
      <w:marRight w:val="0"/>
      <w:marTop w:val="0"/>
      <w:marBottom w:val="0"/>
      <w:divBdr>
        <w:top w:val="none" w:sz="0" w:space="0" w:color="auto"/>
        <w:left w:val="none" w:sz="0" w:space="0" w:color="auto"/>
        <w:bottom w:val="none" w:sz="0" w:space="0" w:color="auto"/>
        <w:right w:val="none" w:sz="0" w:space="0" w:color="auto"/>
      </w:divBdr>
    </w:div>
    <w:div w:id="1575552813">
      <w:bodyDiv w:val="1"/>
      <w:marLeft w:val="0"/>
      <w:marRight w:val="0"/>
      <w:marTop w:val="0"/>
      <w:marBottom w:val="0"/>
      <w:divBdr>
        <w:top w:val="none" w:sz="0" w:space="0" w:color="auto"/>
        <w:left w:val="none" w:sz="0" w:space="0" w:color="auto"/>
        <w:bottom w:val="none" w:sz="0" w:space="0" w:color="auto"/>
        <w:right w:val="none" w:sz="0" w:space="0" w:color="auto"/>
      </w:divBdr>
    </w:div>
    <w:div w:id="1690177716">
      <w:bodyDiv w:val="1"/>
      <w:marLeft w:val="0"/>
      <w:marRight w:val="0"/>
      <w:marTop w:val="0"/>
      <w:marBottom w:val="0"/>
      <w:divBdr>
        <w:top w:val="none" w:sz="0" w:space="0" w:color="auto"/>
        <w:left w:val="none" w:sz="0" w:space="0" w:color="auto"/>
        <w:bottom w:val="none" w:sz="0" w:space="0" w:color="auto"/>
        <w:right w:val="none" w:sz="0" w:space="0" w:color="auto"/>
      </w:divBdr>
    </w:div>
    <w:div w:id="1701003868">
      <w:bodyDiv w:val="1"/>
      <w:marLeft w:val="0"/>
      <w:marRight w:val="0"/>
      <w:marTop w:val="0"/>
      <w:marBottom w:val="0"/>
      <w:divBdr>
        <w:top w:val="none" w:sz="0" w:space="0" w:color="auto"/>
        <w:left w:val="none" w:sz="0" w:space="0" w:color="auto"/>
        <w:bottom w:val="none" w:sz="0" w:space="0" w:color="auto"/>
        <w:right w:val="none" w:sz="0" w:space="0" w:color="auto"/>
      </w:divBdr>
    </w:div>
    <w:div w:id="1716352202">
      <w:bodyDiv w:val="1"/>
      <w:marLeft w:val="0"/>
      <w:marRight w:val="0"/>
      <w:marTop w:val="0"/>
      <w:marBottom w:val="0"/>
      <w:divBdr>
        <w:top w:val="none" w:sz="0" w:space="0" w:color="auto"/>
        <w:left w:val="none" w:sz="0" w:space="0" w:color="auto"/>
        <w:bottom w:val="none" w:sz="0" w:space="0" w:color="auto"/>
        <w:right w:val="none" w:sz="0" w:space="0" w:color="auto"/>
      </w:divBdr>
    </w:div>
    <w:div w:id="1752040442">
      <w:bodyDiv w:val="1"/>
      <w:marLeft w:val="0"/>
      <w:marRight w:val="0"/>
      <w:marTop w:val="0"/>
      <w:marBottom w:val="0"/>
      <w:divBdr>
        <w:top w:val="none" w:sz="0" w:space="0" w:color="auto"/>
        <w:left w:val="none" w:sz="0" w:space="0" w:color="auto"/>
        <w:bottom w:val="none" w:sz="0" w:space="0" w:color="auto"/>
        <w:right w:val="none" w:sz="0" w:space="0" w:color="auto"/>
      </w:divBdr>
      <w:divsChild>
        <w:div w:id="1037700077">
          <w:marLeft w:val="0"/>
          <w:marRight w:val="0"/>
          <w:marTop w:val="0"/>
          <w:marBottom w:val="0"/>
          <w:divBdr>
            <w:top w:val="none" w:sz="0" w:space="0" w:color="auto"/>
            <w:left w:val="none" w:sz="0" w:space="0" w:color="auto"/>
            <w:bottom w:val="none" w:sz="0" w:space="0" w:color="auto"/>
            <w:right w:val="none" w:sz="0" w:space="0" w:color="auto"/>
          </w:divBdr>
        </w:div>
        <w:div w:id="2101216923">
          <w:marLeft w:val="0"/>
          <w:marRight w:val="0"/>
          <w:marTop w:val="0"/>
          <w:marBottom w:val="0"/>
          <w:divBdr>
            <w:top w:val="none" w:sz="0" w:space="0" w:color="auto"/>
            <w:left w:val="none" w:sz="0" w:space="0" w:color="auto"/>
            <w:bottom w:val="none" w:sz="0" w:space="0" w:color="auto"/>
            <w:right w:val="none" w:sz="0" w:space="0" w:color="auto"/>
          </w:divBdr>
        </w:div>
        <w:div w:id="1963488157">
          <w:marLeft w:val="0"/>
          <w:marRight w:val="0"/>
          <w:marTop w:val="0"/>
          <w:marBottom w:val="0"/>
          <w:divBdr>
            <w:top w:val="none" w:sz="0" w:space="0" w:color="auto"/>
            <w:left w:val="none" w:sz="0" w:space="0" w:color="auto"/>
            <w:bottom w:val="none" w:sz="0" w:space="0" w:color="auto"/>
            <w:right w:val="none" w:sz="0" w:space="0" w:color="auto"/>
          </w:divBdr>
        </w:div>
        <w:div w:id="2029715830">
          <w:marLeft w:val="0"/>
          <w:marRight w:val="0"/>
          <w:marTop w:val="0"/>
          <w:marBottom w:val="0"/>
          <w:divBdr>
            <w:top w:val="none" w:sz="0" w:space="0" w:color="auto"/>
            <w:left w:val="none" w:sz="0" w:space="0" w:color="auto"/>
            <w:bottom w:val="none" w:sz="0" w:space="0" w:color="auto"/>
            <w:right w:val="none" w:sz="0" w:space="0" w:color="auto"/>
          </w:divBdr>
        </w:div>
        <w:div w:id="217590830">
          <w:marLeft w:val="0"/>
          <w:marRight w:val="0"/>
          <w:marTop w:val="0"/>
          <w:marBottom w:val="0"/>
          <w:divBdr>
            <w:top w:val="none" w:sz="0" w:space="0" w:color="auto"/>
            <w:left w:val="none" w:sz="0" w:space="0" w:color="auto"/>
            <w:bottom w:val="none" w:sz="0" w:space="0" w:color="auto"/>
            <w:right w:val="none" w:sz="0" w:space="0" w:color="auto"/>
          </w:divBdr>
        </w:div>
        <w:div w:id="2014067060">
          <w:marLeft w:val="0"/>
          <w:marRight w:val="0"/>
          <w:marTop w:val="0"/>
          <w:marBottom w:val="0"/>
          <w:divBdr>
            <w:top w:val="none" w:sz="0" w:space="0" w:color="auto"/>
            <w:left w:val="none" w:sz="0" w:space="0" w:color="auto"/>
            <w:bottom w:val="none" w:sz="0" w:space="0" w:color="auto"/>
            <w:right w:val="none" w:sz="0" w:space="0" w:color="auto"/>
          </w:divBdr>
        </w:div>
        <w:div w:id="510990311">
          <w:marLeft w:val="0"/>
          <w:marRight w:val="0"/>
          <w:marTop w:val="0"/>
          <w:marBottom w:val="0"/>
          <w:divBdr>
            <w:top w:val="none" w:sz="0" w:space="0" w:color="auto"/>
            <w:left w:val="none" w:sz="0" w:space="0" w:color="auto"/>
            <w:bottom w:val="none" w:sz="0" w:space="0" w:color="auto"/>
            <w:right w:val="none" w:sz="0" w:space="0" w:color="auto"/>
          </w:divBdr>
        </w:div>
        <w:div w:id="2125729473">
          <w:marLeft w:val="0"/>
          <w:marRight w:val="0"/>
          <w:marTop w:val="0"/>
          <w:marBottom w:val="0"/>
          <w:divBdr>
            <w:top w:val="none" w:sz="0" w:space="0" w:color="auto"/>
            <w:left w:val="none" w:sz="0" w:space="0" w:color="auto"/>
            <w:bottom w:val="none" w:sz="0" w:space="0" w:color="auto"/>
            <w:right w:val="none" w:sz="0" w:space="0" w:color="auto"/>
          </w:divBdr>
        </w:div>
        <w:div w:id="539324346">
          <w:marLeft w:val="0"/>
          <w:marRight w:val="0"/>
          <w:marTop w:val="0"/>
          <w:marBottom w:val="0"/>
          <w:divBdr>
            <w:top w:val="none" w:sz="0" w:space="0" w:color="auto"/>
            <w:left w:val="none" w:sz="0" w:space="0" w:color="auto"/>
            <w:bottom w:val="none" w:sz="0" w:space="0" w:color="auto"/>
            <w:right w:val="none" w:sz="0" w:space="0" w:color="auto"/>
          </w:divBdr>
        </w:div>
        <w:div w:id="1832018088">
          <w:marLeft w:val="0"/>
          <w:marRight w:val="0"/>
          <w:marTop w:val="0"/>
          <w:marBottom w:val="0"/>
          <w:divBdr>
            <w:top w:val="none" w:sz="0" w:space="0" w:color="auto"/>
            <w:left w:val="none" w:sz="0" w:space="0" w:color="auto"/>
            <w:bottom w:val="none" w:sz="0" w:space="0" w:color="auto"/>
            <w:right w:val="none" w:sz="0" w:space="0" w:color="auto"/>
          </w:divBdr>
        </w:div>
        <w:div w:id="706947990">
          <w:marLeft w:val="0"/>
          <w:marRight w:val="0"/>
          <w:marTop w:val="0"/>
          <w:marBottom w:val="0"/>
          <w:divBdr>
            <w:top w:val="none" w:sz="0" w:space="0" w:color="auto"/>
            <w:left w:val="none" w:sz="0" w:space="0" w:color="auto"/>
            <w:bottom w:val="none" w:sz="0" w:space="0" w:color="auto"/>
            <w:right w:val="none" w:sz="0" w:space="0" w:color="auto"/>
          </w:divBdr>
        </w:div>
        <w:div w:id="738332063">
          <w:marLeft w:val="0"/>
          <w:marRight w:val="0"/>
          <w:marTop w:val="0"/>
          <w:marBottom w:val="0"/>
          <w:divBdr>
            <w:top w:val="none" w:sz="0" w:space="0" w:color="auto"/>
            <w:left w:val="none" w:sz="0" w:space="0" w:color="auto"/>
            <w:bottom w:val="none" w:sz="0" w:space="0" w:color="auto"/>
            <w:right w:val="none" w:sz="0" w:space="0" w:color="auto"/>
          </w:divBdr>
        </w:div>
        <w:div w:id="365524333">
          <w:marLeft w:val="0"/>
          <w:marRight w:val="0"/>
          <w:marTop w:val="0"/>
          <w:marBottom w:val="0"/>
          <w:divBdr>
            <w:top w:val="none" w:sz="0" w:space="0" w:color="auto"/>
            <w:left w:val="none" w:sz="0" w:space="0" w:color="auto"/>
            <w:bottom w:val="none" w:sz="0" w:space="0" w:color="auto"/>
            <w:right w:val="none" w:sz="0" w:space="0" w:color="auto"/>
          </w:divBdr>
        </w:div>
        <w:div w:id="2000300909">
          <w:marLeft w:val="0"/>
          <w:marRight w:val="0"/>
          <w:marTop w:val="0"/>
          <w:marBottom w:val="0"/>
          <w:divBdr>
            <w:top w:val="none" w:sz="0" w:space="0" w:color="auto"/>
            <w:left w:val="none" w:sz="0" w:space="0" w:color="auto"/>
            <w:bottom w:val="none" w:sz="0" w:space="0" w:color="auto"/>
            <w:right w:val="none" w:sz="0" w:space="0" w:color="auto"/>
          </w:divBdr>
        </w:div>
        <w:div w:id="428887703">
          <w:marLeft w:val="0"/>
          <w:marRight w:val="0"/>
          <w:marTop w:val="0"/>
          <w:marBottom w:val="0"/>
          <w:divBdr>
            <w:top w:val="none" w:sz="0" w:space="0" w:color="auto"/>
            <w:left w:val="none" w:sz="0" w:space="0" w:color="auto"/>
            <w:bottom w:val="none" w:sz="0" w:space="0" w:color="auto"/>
            <w:right w:val="none" w:sz="0" w:space="0" w:color="auto"/>
          </w:divBdr>
        </w:div>
        <w:div w:id="671489984">
          <w:marLeft w:val="0"/>
          <w:marRight w:val="0"/>
          <w:marTop w:val="0"/>
          <w:marBottom w:val="0"/>
          <w:divBdr>
            <w:top w:val="none" w:sz="0" w:space="0" w:color="auto"/>
            <w:left w:val="none" w:sz="0" w:space="0" w:color="auto"/>
            <w:bottom w:val="none" w:sz="0" w:space="0" w:color="auto"/>
            <w:right w:val="none" w:sz="0" w:space="0" w:color="auto"/>
          </w:divBdr>
        </w:div>
        <w:div w:id="448864447">
          <w:marLeft w:val="0"/>
          <w:marRight w:val="0"/>
          <w:marTop w:val="0"/>
          <w:marBottom w:val="0"/>
          <w:divBdr>
            <w:top w:val="none" w:sz="0" w:space="0" w:color="auto"/>
            <w:left w:val="none" w:sz="0" w:space="0" w:color="auto"/>
            <w:bottom w:val="none" w:sz="0" w:space="0" w:color="auto"/>
            <w:right w:val="none" w:sz="0" w:space="0" w:color="auto"/>
          </w:divBdr>
        </w:div>
        <w:div w:id="1348167738">
          <w:marLeft w:val="0"/>
          <w:marRight w:val="0"/>
          <w:marTop w:val="0"/>
          <w:marBottom w:val="0"/>
          <w:divBdr>
            <w:top w:val="none" w:sz="0" w:space="0" w:color="auto"/>
            <w:left w:val="none" w:sz="0" w:space="0" w:color="auto"/>
            <w:bottom w:val="none" w:sz="0" w:space="0" w:color="auto"/>
            <w:right w:val="none" w:sz="0" w:space="0" w:color="auto"/>
          </w:divBdr>
        </w:div>
        <w:div w:id="647589795">
          <w:marLeft w:val="0"/>
          <w:marRight w:val="0"/>
          <w:marTop w:val="0"/>
          <w:marBottom w:val="0"/>
          <w:divBdr>
            <w:top w:val="none" w:sz="0" w:space="0" w:color="auto"/>
            <w:left w:val="none" w:sz="0" w:space="0" w:color="auto"/>
            <w:bottom w:val="none" w:sz="0" w:space="0" w:color="auto"/>
            <w:right w:val="none" w:sz="0" w:space="0" w:color="auto"/>
          </w:divBdr>
        </w:div>
        <w:div w:id="1872258136">
          <w:marLeft w:val="0"/>
          <w:marRight w:val="0"/>
          <w:marTop w:val="0"/>
          <w:marBottom w:val="0"/>
          <w:divBdr>
            <w:top w:val="none" w:sz="0" w:space="0" w:color="auto"/>
            <w:left w:val="none" w:sz="0" w:space="0" w:color="auto"/>
            <w:bottom w:val="none" w:sz="0" w:space="0" w:color="auto"/>
            <w:right w:val="none" w:sz="0" w:space="0" w:color="auto"/>
          </w:divBdr>
        </w:div>
        <w:div w:id="627007457">
          <w:marLeft w:val="0"/>
          <w:marRight w:val="0"/>
          <w:marTop w:val="0"/>
          <w:marBottom w:val="0"/>
          <w:divBdr>
            <w:top w:val="none" w:sz="0" w:space="0" w:color="auto"/>
            <w:left w:val="none" w:sz="0" w:space="0" w:color="auto"/>
            <w:bottom w:val="none" w:sz="0" w:space="0" w:color="auto"/>
            <w:right w:val="none" w:sz="0" w:space="0" w:color="auto"/>
          </w:divBdr>
        </w:div>
        <w:div w:id="1339843641">
          <w:marLeft w:val="0"/>
          <w:marRight w:val="0"/>
          <w:marTop w:val="0"/>
          <w:marBottom w:val="0"/>
          <w:divBdr>
            <w:top w:val="none" w:sz="0" w:space="0" w:color="auto"/>
            <w:left w:val="none" w:sz="0" w:space="0" w:color="auto"/>
            <w:bottom w:val="none" w:sz="0" w:space="0" w:color="auto"/>
            <w:right w:val="none" w:sz="0" w:space="0" w:color="auto"/>
          </w:divBdr>
        </w:div>
        <w:div w:id="1922248965">
          <w:marLeft w:val="0"/>
          <w:marRight w:val="0"/>
          <w:marTop w:val="0"/>
          <w:marBottom w:val="0"/>
          <w:divBdr>
            <w:top w:val="none" w:sz="0" w:space="0" w:color="auto"/>
            <w:left w:val="none" w:sz="0" w:space="0" w:color="auto"/>
            <w:bottom w:val="none" w:sz="0" w:space="0" w:color="auto"/>
            <w:right w:val="none" w:sz="0" w:space="0" w:color="auto"/>
          </w:divBdr>
        </w:div>
        <w:div w:id="876741914">
          <w:marLeft w:val="0"/>
          <w:marRight w:val="0"/>
          <w:marTop w:val="0"/>
          <w:marBottom w:val="0"/>
          <w:divBdr>
            <w:top w:val="none" w:sz="0" w:space="0" w:color="auto"/>
            <w:left w:val="none" w:sz="0" w:space="0" w:color="auto"/>
            <w:bottom w:val="none" w:sz="0" w:space="0" w:color="auto"/>
            <w:right w:val="none" w:sz="0" w:space="0" w:color="auto"/>
          </w:divBdr>
        </w:div>
        <w:div w:id="867062007">
          <w:marLeft w:val="0"/>
          <w:marRight w:val="0"/>
          <w:marTop w:val="0"/>
          <w:marBottom w:val="0"/>
          <w:divBdr>
            <w:top w:val="none" w:sz="0" w:space="0" w:color="auto"/>
            <w:left w:val="none" w:sz="0" w:space="0" w:color="auto"/>
            <w:bottom w:val="none" w:sz="0" w:space="0" w:color="auto"/>
            <w:right w:val="none" w:sz="0" w:space="0" w:color="auto"/>
          </w:divBdr>
        </w:div>
        <w:div w:id="552352126">
          <w:marLeft w:val="0"/>
          <w:marRight w:val="0"/>
          <w:marTop w:val="0"/>
          <w:marBottom w:val="0"/>
          <w:divBdr>
            <w:top w:val="none" w:sz="0" w:space="0" w:color="auto"/>
            <w:left w:val="none" w:sz="0" w:space="0" w:color="auto"/>
            <w:bottom w:val="none" w:sz="0" w:space="0" w:color="auto"/>
            <w:right w:val="none" w:sz="0" w:space="0" w:color="auto"/>
          </w:divBdr>
        </w:div>
        <w:div w:id="496579517">
          <w:marLeft w:val="0"/>
          <w:marRight w:val="0"/>
          <w:marTop w:val="0"/>
          <w:marBottom w:val="0"/>
          <w:divBdr>
            <w:top w:val="none" w:sz="0" w:space="0" w:color="auto"/>
            <w:left w:val="none" w:sz="0" w:space="0" w:color="auto"/>
            <w:bottom w:val="none" w:sz="0" w:space="0" w:color="auto"/>
            <w:right w:val="none" w:sz="0" w:space="0" w:color="auto"/>
          </w:divBdr>
        </w:div>
        <w:div w:id="1656958061">
          <w:marLeft w:val="0"/>
          <w:marRight w:val="0"/>
          <w:marTop w:val="0"/>
          <w:marBottom w:val="0"/>
          <w:divBdr>
            <w:top w:val="none" w:sz="0" w:space="0" w:color="auto"/>
            <w:left w:val="none" w:sz="0" w:space="0" w:color="auto"/>
            <w:bottom w:val="none" w:sz="0" w:space="0" w:color="auto"/>
            <w:right w:val="none" w:sz="0" w:space="0" w:color="auto"/>
          </w:divBdr>
        </w:div>
        <w:div w:id="1660498965">
          <w:marLeft w:val="0"/>
          <w:marRight w:val="0"/>
          <w:marTop w:val="0"/>
          <w:marBottom w:val="0"/>
          <w:divBdr>
            <w:top w:val="none" w:sz="0" w:space="0" w:color="auto"/>
            <w:left w:val="none" w:sz="0" w:space="0" w:color="auto"/>
            <w:bottom w:val="none" w:sz="0" w:space="0" w:color="auto"/>
            <w:right w:val="none" w:sz="0" w:space="0" w:color="auto"/>
          </w:divBdr>
        </w:div>
        <w:div w:id="330838037">
          <w:marLeft w:val="0"/>
          <w:marRight w:val="0"/>
          <w:marTop w:val="0"/>
          <w:marBottom w:val="0"/>
          <w:divBdr>
            <w:top w:val="none" w:sz="0" w:space="0" w:color="auto"/>
            <w:left w:val="none" w:sz="0" w:space="0" w:color="auto"/>
            <w:bottom w:val="none" w:sz="0" w:space="0" w:color="auto"/>
            <w:right w:val="none" w:sz="0" w:space="0" w:color="auto"/>
          </w:divBdr>
        </w:div>
        <w:div w:id="920523292">
          <w:marLeft w:val="0"/>
          <w:marRight w:val="0"/>
          <w:marTop w:val="0"/>
          <w:marBottom w:val="0"/>
          <w:divBdr>
            <w:top w:val="none" w:sz="0" w:space="0" w:color="auto"/>
            <w:left w:val="none" w:sz="0" w:space="0" w:color="auto"/>
            <w:bottom w:val="none" w:sz="0" w:space="0" w:color="auto"/>
            <w:right w:val="none" w:sz="0" w:space="0" w:color="auto"/>
          </w:divBdr>
        </w:div>
        <w:div w:id="1442724616">
          <w:marLeft w:val="0"/>
          <w:marRight w:val="0"/>
          <w:marTop w:val="0"/>
          <w:marBottom w:val="0"/>
          <w:divBdr>
            <w:top w:val="none" w:sz="0" w:space="0" w:color="auto"/>
            <w:left w:val="none" w:sz="0" w:space="0" w:color="auto"/>
            <w:bottom w:val="none" w:sz="0" w:space="0" w:color="auto"/>
            <w:right w:val="none" w:sz="0" w:space="0" w:color="auto"/>
          </w:divBdr>
        </w:div>
        <w:div w:id="1151366639">
          <w:marLeft w:val="0"/>
          <w:marRight w:val="0"/>
          <w:marTop w:val="0"/>
          <w:marBottom w:val="0"/>
          <w:divBdr>
            <w:top w:val="none" w:sz="0" w:space="0" w:color="auto"/>
            <w:left w:val="none" w:sz="0" w:space="0" w:color="auto"/>
            <w:bottom w:val="none" w:sz="0" w:space="0" w:color="auto"/>
            <w:right w:val="none" w:sz="0" w:space="0" w:color="auto"/>
          </w:divBdr>
        </w:div>
        <w:div w:id="1968388210">
          <w:marLeft w:val="0"/>
          <w:marRight w:val="0"/>
          <w:marTop w:val="0"/>
          <w:marBottom w:val="0"/>
          <w:divBdr>
            <w:top w:val="none" w:sz="0" w:space="0" w:color="auto"/>
            <w:left w:val="none" w:sz="0" w:space="0" w:color="auto"/>
            <w:bottom w:val="none" w:sz="0" w:space="0" w:color="auto"/>
            <w:right w:val="none" w:sz="0" w:space="0" w:color="auto"/>
          </w:divBdr>
        </w:div>
        <w:div w:id="9990010">
          <w:marLeft w:val="0"/>
          <w:marRight w:val="0"/>
          <w:marTop w:val="0"/>
          <w:marBottom w:val="0"/>
          <w:divBdr>
            <w:top w:val="none" w:sz="0" w:space="0" w:color="auto"/>
            <w:left w:val="none" w:sz="0" w:space="0" w:color="auto"/>
            <w:bottom w:val="none" w:sz="0" w:space="0" w:color="auto"/>
            <w:right w:val="none" w:sz="0" w:space="0" w:color="auto"/>
          </w:divBdr>
        </w:div>
        <w:div w:id="1169061689">
          <w:marLeft w:val="0"/>
          <w:marRight w:val="0"/>
          <w:marTop w:val="0"/>
          <w:marBottom w:val="0"/>
          <w:divBdr>
            <w:top w:val="none" w:sz="0" w:space="0" w:color="auto"/>
            <w:left w:val="none" w:sz="0" w:space="0" w:color="auto"/>
            <w:bottom w:val="none" w:sz="0" w:space="0" w:color="auto"/>
            <w:right w:val="none" w:sz="0" w:space="0" w:color="auto"/>
          </w:divBdr>
        </w:div>
        <w:div w:id="1761559849">
          <w:marLeft w:val="0"/>
          <w:marRight w:val="0"/>
          <w:marTop w:val="0"/>
          <w:marBottom w:val="0"/>
          <w:divBdr>
            <w:top w:val="none" w:sz="0" w:space="0" w:color="auto"/>
            <w:left w:val="none" w:sz="0" w:space="0" w:color="auto"/>
            <w:bottom w:val="none" w:sz="0" w:space="0" w:color="auto"/>
            <w:right w:val="none" w:sz="0" w:space="0" w:color="auto"/>
          </w:divBdr>
        </w:div>
        <w:div w:id="1138255757">
          <w:marLeft w:val="0"/>
          <w:marRight w:val="0"/>
          <w:marTop w:val="0"/>
          <w:marBottom w:val="0"/>
          <w:divBdr>
            <w:top w:val="none" w:sz="0" w:space="0" w:color="auto"/>
            <w:left w:val="none" w:sz="0" w:space="0" w:color="auto"/>
            <w:bottom w:val="none" w:sz="0" w:space="0" w:color="auto"/>
            <w:right w:val="none" w:sz="0" w:space="0" w:color="auto"/>
          </w:divBdr>
        </w:div>
        <w:div w:id="781145277">
          <w:marLeft w:val="0"/>
          <w:marRight w:val="0"/>
          <w:marTop w:val="0"/>
          <w:marBottom w:val="0"/>
          <w:divBdr>
            <w:top w:val="none" w:sz="0" w:space="0" w:color="auto"/>
            <w:left w:val="none" w:sz="0" w:space="0" w:color="auto"/>
            <w:bottom w:val="none" w:sz="0" w:space="0" w:color="auto"/>
            <w:right w:val="none" w:sz="0" w:space="0" w:color="auto"/>
          </w:divBdr>
        </w:div>
        <w:div w:id="1926104678">
          <w:marLeft w:val="0"/>
          <w:marRight w:val="0"/>
          <w:marTop w:val="0"/>
          <w:marBottom w:val="0"/>
          <w:divBdr>
            <w:top w:val="none" w:sz="0" w:space="0" w:color="auto"/>
            <w:left w:val="none" w:sz="0" w:space="0" w:color="auto"/>
            <w:bottom w:val="none" w:sz="0" w:space="0" w:color="auto"/>
            <w:right w:val="none" w:sz="0" w:space="0" w:color="auto"/>
          </w:divBdr>
        </w:div>
        <w:div w:id="243538391">
          <w:marLeft w:val="0"/>
          <w:marRight w:val="0"/>
          <w:marTop w:val="0"/>
          <w:marBottom w:val="0"/>
          <w:divBdr>
            <w:top w:val="none" w:sz="0" w:space="0" w:color="auto"/>
            <w:left w:val="none" w:sz="0" w:space="0" w:color="auto"/>
            <w:bottom w:val="none" w:sz="0" w:space="0" w:color="auto"/>
            <w:right w:val="none" w:sz="0" w:space="0" w:color="auto"/>
          </w:divBdr>
        </w:div>
        <w:div w:id="1795827065">
          <w:marLeft w:val="0"/>
          <w:marRight w:val="0"/>
          <w:marTop w:val="0"/>
          <w:marBottom w:val="0"/>
          <w:divBdr>
            <w:top w:val="none" w:sz="0" w:space="0" w:color="auto"/>
            <w:left w:val="none" w:sz="0" w:space="0" w:color="auto"/>
            <w:bottom w:val="none" w:sz="0" w:space="0" w:color="auto"/>
            <w:right w:val="none" w:sz="0" w:space="0" w:color="auto"/>
          </w:divBdr>
        </w:div>
        <w:div w:id="358893875">
          <w:marLeft w:val="0"/>
          <w:marRight w:val="0"/>
          <w:marTop w:val="0"/>
          <w:marBottom w:val="0"/>
          <w:divBdr>
            <w:top w:val="none" w:sz="0" w:space="0" w:color="auto"/>
            <w:left w:val="none" w:sz="0" w:space="0" w:color="auto"/>
            <w:bottom w:val="none" w:sz="0" w:space="0" w:color="auto"/>
            <w:right w:val="none" w:sz="0" w:space="0" w:color="auto"/>
          </w:divBdr>
        </w:div>
        <w:div w:id="1201089531">
          <w:marLeft w:val="0"/>
          <w:marRight w:val="0"/>
          <w:marTop w:val="0"/>
          <w:marBottom w:val="0"/>
          <w:divBdr>
            <w:top w:val="none" w:sz="0" w:space="0" w:color="auto"/>
            <w:left w:val="none" w:sz="0" w:space="0" w:color="auto"/>
            <w:bottom w:val="none" w:sz="0" w:space="0" w:color="auto"/>
            <w:right w:val="none" w:sz="0" w:space="0" w:color="auto"/>
          </w:divBdr>
        </w:div>
        <w:div w:id="1432899857">
          <w:marLeft w:val="0"/>
          <w:marRight w:val="0"/>
          <w:marTop w:val="0"/>
          <w:marBottom w:val="0"/>
          <w:divBdr>
            <w:top w:val="none" w:sz="0" w:space="0" w:color="auto"/>
            <w:left w:val="none" w:sz="0" w:space="0" w:color="auto"/>
            <w:bottom w:val="none" w:sz="0" w:space="0" w:color="auto"/>
            <w:right w:val="none" w:sz="0" w:space="0" w:color="auto"/>
          </w:divBdr>
        </w:div>
        <w:div w:id="361051297">
          <w:marLeft w:val="0"/>
          <w:marRight w:val="0"/>
          <w:marTop w:val="0"/>
          <w:marBottom w:val="0"/>
          <w:divBdr>
            <w:top w:val="none" w:sz="0" w:space="0" w:color="auto"/>
            <w:left w:val="none" w:sz="0" w:space="0" w:color="auto"/>
            <w:bottom w:val="none" w:sz="0" w:space="0" w:color="auto"/>
            <w:right w:val="none" w:sz="0" w:space="0" w:color="auto"/>
          </w:divBdr>
        </w:div>
        <w:div w:id="591359573">
          <w:marLeft w:val="0"/>
          <w:marRight w:val="0"/>
          <w:marTop w:val="0"/>
          <w:marBottom w:val="0"/>
          <w:divBdr>
            <w:top w:val="none" w:sz="0" w:space="0" w:color="auto"/>
            <w:left w:val="none" w:sz="0" w:space="0" w:color="auto"/>
            <w:bottom w:val="none" w:sz="0" w:space="0" w:color="auto"/>
            <w:right w:val="none" w:sz="0" w:space="0" w:color="auto"/>
          </w:divBdr>
        </w:div>
      </w:divsChild>
    </w:div>
    <w:div w:id="1826510125">
      <w:bodyDiv w:val="1"/>
      <w:marLeft w:val="0"/>
      <w:marRight w:val="0"/>
      <w:marTop w:val="0"/>
      <w:marBottom w:val="0"/>
      <w:divBdr>
        <w:top w:val="none" w:sz="0" w:space="0" w:color="auto"/>
        <w:left w:val="none" w:sz="0" w:space="0" w:color="auto"/>
        <w:bottom w:val="none" w:sz="0" w:space="0" w:color="auto"/>
        <w:right w:val="none" w:sz="0" w:space="0" w:color="auto"/>
      </w:divBdr>
      <w:divsChild>
        <w:div w:id="638268012">
          <w:marLeft w:val="0"/>
          <w:marRight w:val="0"/>
          <w:marTop w:val="0"/>
          <w:marBottom w:val="0"/>
          <w:divBdr>
            <w:top w:val="none" w:sz="0" w:space="0" w:color="auto"/>
            <w:left w:val="none" w:sz="0" w:space="0" w:color="auto"/>
            <w:bottom w:val="none" w:sz="0" w:space="0" w:color="auto"/>
            <w:right w:val="none" w:sz="0" w:space="0" w:color="auto"/>
          </w:divBdr>
        </w:div>
        <w:div w:id="2136629544">
          <w:marLeft w:val="0"/>
          <w:marRight w:val="0"/>
          <w:marTop w:val="0"/>
          <w:marBottom w:val="0"/>
          <w:divBdr>
            <w:top w:val="none" w:sz="0" w:space="0" w:color="auto"/>
            <w:left w:val="none" w:sz="0" w:space="0" w:color="auto"/>
            <w:bottom w:val="none" w:sz="0" w:space="0" w:color="auto"/>
            <w:right w:val="none" w:sz="0" w:space="0" w:color="auto"/>
          </w:divBdr>
        </w:div>
        <w:div w:id="1623078158">
          <w:marLeft w:val="0"/>
          <w:marRight w:val="0"/>
          <w:marTop w:val="0"/>
          <w:marBottom w:val="0"/>
          <w:divBdr>
            <w:top w:val="none" w:sz="0" w:space="0" w:color="auto"/>
            <w:left w:val="none" w:sz="0" w:space="0" w:color="auto"/>
            <w:bottom w:val="none" w:sz="0" w:space="0" w:color="auto"/>
            <w:right w:val="none" w:sz="0" w:space="0" w:color="auto"/>
          </w:divBdr>
        </w:div>
        <w:div w:id="2045909638">
          <w:marLeft w:val="0"/>
          <w:marRight w:val="0"/>
          <w:marTop w:val="0"/>
          <w:marBottom w:val="0"/>
          <w:divBdr>
            <w:top w:val="none" w:sz="0" w:space="0" w:color="auto"/>
            <w:left w:val="none" w:sz="0" w:space="0" w:color="auto"/>
            <w:bottom w:val="none" w:sz="0" w:space="0" w:color="auto"/>
            <w:right w:val="none" w:sz="0" w:space="0" w:color="auto"/>
          </w:divBdr>
        </w:div>
        <w:div w:id="75635101">
          <w:marLeft w:val="0"/>
          <w:marRight w:val="0"/>
          <w:marTop w:val="0"/>
          <w:marBottom w:val="0"/>
          <w:divBdr>
            <w:top w:val="none" w:sz="0" w:space="0" w:color="auto"/>
            <w:left w:val="none" w:sz="0" w:space="0" w:color="auto"/>
            <w:bottom w:val="none" w:sz="0" w:space="0" w:color="auto"/>
            <w:right w:val="none" w:sz="0" w:space="0" w:color="auto"/>
          </w:divBdr>
        </w:div>
        <w:div w:id="984548869">
          <w:marLeft w:val="0"/>
          <w:marRight w:val="0"/>
          <w:marTop w:val="0"/>
          <w:marBottom w:val="0"/>
          <w:divBdr>
            <w:top w:val="none" w:sz="0" w:space="0" w:color="auto"/>
            <w:left w:val="none" w:sz="0" w:space="0" w:color="auto"/>
            <w:bottom w:val="none" w:sz="0" w:space="0" w:color="auto"/>
            <w:right w:val="none" w:sz="0" w:space="0" w:color="auto"/>
          </w:divBdr>
        </w:div>
        <w:div w:id="1851333484">
          <w:marLeft w:val="0"/>
          <w:marRight w:val="0"/>
          <w:marTop w:val="0"/>
          <w:marBottom w:val="0"/>
          <w:divBdr>
            <w:top w:val="none" w:sz="0" w:space="0" w:color="auto"/>
            <w:left w:val="none" w:sz="0" w:space="0" w:color="auto"/>
            <w:bottom w:val="none" w:sz="0" w:space="0" w:color="auto"/>
            <w:right w:val="none" w:sz="0" w:space="0" w:color="auto"/>
          </w:divBdr>
        </w:div>
        <w:div w:id="137040722">
          <w:marLeft w:val="0"/>
          <w:marRight w:val="0"/>
          <w:marTop w:val="0"/>
          <w:marBottom w:val="0"/>
          <w:divBdr>
            <w:top w:val="none" w:sz="0" w:space="0" w:color="auto"/>
            <w:left w:val="none" w:sz="0" w:space="0" w:color="auto"/>
            <w:bottom w:val="none" w:sz="0" w:space="0" w:color="auto"/>
            <w:right w:val="none" w:sz="0" w:space="0" w:color="auto"/>
          </w:divBdr>
        </w:div>
        <w:div w:id="979844500">
          <w:marLeft w:val="0"/>
          <w:marRight w:val="0"/>
          <w:marTop w:val="0"/>
          <w:marBottom w:val="0"/>
          <w:divBdr>
            <w:top w:val="none" w:sz="0" w:space="0" w:color="auto"/>
            <w:left w:val="none" w:sz="0" w:space="0" w:color="auto"/>
            <w:bottom w:val="none" w:sz="0" w:space="0" w:color="auto"/>
            <w:right w:val="none" w:sz="0" w:space="0" w:color="auto"/>
          </w:divBdr>
        </w:div>
        <w:div w:id="1726946810">
          <w:marLeft w:val="0"/>
          <w:marRight w:val="0"/>
          <w:marTop w:val="0"/>
          <w:marBottom w:val="0"/>
          <w:divBdr>
            <w:top w:val="none" w:sz="0" w:space="0" w:color="auto"/>
            <w:left w:val="none" w:sz="0" w:space="0" w:color="auto"/>
            <w:bottom w:val="none" w:sz="0" w:space="0" w:color="auto"/>
            <w:right w:val="none" w:sz="0" w:space="0" w:color="auto"/>
          </w:divBdr>
        </w:div>
        <w:div w:id="522596928">
          <w:marLeft w:val="0"/>
          <w:marRight w:val="0"/>
          <w:marTop w:val="0"/>
          <w:marBottom w:val="0"/>
          <w:divBdr>
            <w:top w:val="none" w:sz="0" w:space="0" w:color="auto"/>
            <w:left w:val="none" w:sz="0" w:space="0" w:color="auto"/>
            <w:bottom w:val="none" w:sz="0" w:space="0" w:color="auto"/>
            <w:right w:val="none" w:sz="0" w:space="0" w:color="auto"/>
          </w:divBdr>
        </w:div>
        <w:div w:id="1774088804">
          <w:marLeft w:val="0"/>
          <w:marRight w:val="0"/>
          <w:marTop w:val="0"/>
          <w:marBottom w:val="0"/>
          <w:divBdr>
            <w:top w:val="none" w:sz="0" w:space="0" w:color="auto"/>
            <w:left w:val="none" w:sz="0" w:space="0" w:color="auto"/>
            <w:bottom w:val="none" w:sz="0" w:space="0" w:color="auto"/>
            <w:right w:val="none" w:sz="0" w:space="0" w:color="auto"/>
          </w:divBdr>
        </w:div>
        <w:div w:id="592133290">
          <w:marLeft w:val="0"/>
          <w:marRight w:val="0"/>
          <w:marTop w:val="0"/>
          <w:marBottom w:val="0"/>
          <w:divBdr>
            <w:top w:val="none" w:sz="0" w:space="0" w:color="auto"/>
            <w:left w:val="none" w:sz="0" w:space="0" w:color="auto"/>
            <w:bottom w:val="none" w:sz="0" w:space="0" w:color="auto"/>
            <w:right w:val="none" w:sz="0" w:space="0" w:color="auto"/>
          </w:divBdr>
        </w:div>
        <w:div w:id="1772554765">
          <w:marLeft w:val="0"/>
          <w:marRight w:val="0"/>
          <w:marTop w:val="0"/>
          <w:marBottom w:val="0"/>
          <w:divBdr>
            <w:top w:val="none" w:sz="0" w:space="0" w:color="auto"/>
            <w:left w:val="none" w:sz="0" w:space="0" w:color="auto"/>
            <w:bottom w:val="none" w:sz="0" w:space="0" w:color="auto"/>
            <w:right w:val="none" w:sz="0" w:space="0" w:color="auto"/>
          </w:divBdr>
        </w:div>
        <w:div w:id="676080586">
          <w:marLeft w:val="0"/>
          <w:marRight w:val="0"/>
          <w:marTop w:val="0"/>
          <w:marBottom w:val="0"/>
          <w:divBdr>
            <w:top w:val="none" w:sz="0" w:space="0" w:color="auto"/>
            <w:left w:val="none" w:sz="0" w:space="0" w:color="auto"/>
            <w:bottom w:val="none" w:sz="0" w:space="0" w:color="auto"/>
            <w:right w:val="none" w:sz="0" w:space="0" w:color="auto"/>
          </w:divBdr>
        </w:div>
        <w:div w:id="69277378">
          <w:marLeft w:val="0"/>
          <w:marRight w:val="0"/>
          <w:marTop w:val="0"/>
          <w:marBottom w:val="0"/>
          <w:divBdr>
            <w:top w:val="none" w:sz="0" w:space="0" w:color="auto"/>
            <w:left w:val="none" w:sz="0" w:space="0" w:color="auto"/>
            <w:bottom w:val="none" w:sz="0" w:space="0" w:color="auto"/>
            <w:right w:val="none" w:sz="0" w:space="0" w:color="auto"/>
          </w:divBdr>
        </w:div>
        <w:div w:id="321202027">
          <w:marLeft w:val="0"/>
          <w:marRight w:val="0"/>
          <w:marTop w:val="0"/>
          <w:marBottom w:val="0"/>
          <w:divBdr>
            <w:top w:val="none" w:sz="0" w:space="0" w:color="auto"/>
            <w:left w:val="none" w:sz="0" w:space="0" w:color="auto"/>
            <w:bottom w:val="none" w:sz="0" w:space="0" w:color="auto"/>
            <w:right w:val="none" w:sz="0" w:space="0" w:color="auto"/>
          </w:divBdr>
        </w:div>
        <w:div w:id="1474788197">
          <w:marLeft w:val="0"/>
          <w:marRight w:val="0"/>
          <w:marTop w:val="0"/>
          <w:marBottom w:val="0"/>
          <w:divBdr>
            <w:top w:val="none" w:sz="0" w:space="0" w:color="auto"/>
            <w:left w:val="none" w:sz="0" w:space="0" w:color="auto"/>
            <w:bottom w:val="none" w:sz="0" w:space="0" w:color="auto"/>
            <w:right w:val="none" w:sz="0" w:space="0" w:color="auto"/>
          </w:divBdr>
        </w:div>
        <w:div w:id="95685769">
          <w:marLeft w:val="0"/>
          <w:marRight w:val="0"/>
          <w:marTop w:val="0"/>
          <w:marBottom w:val="0"/>
          <w:divBdr>
            <w:top w:val="none" w:sz="0" w:space="0" w:color="auto"/>
            <w:left w:val="none" w:sz="0" w:space="0" w:color="auto"/>
            <w:bottom w:val="none" w:sz="0" w:space="0" w:color="auto"/>
            <w:right w:val="none" w:sz="0" w:space="0" w:color="auto"/>
          </w:divBdr>
        </w:div>
        <w:div w:id="1721902883">
          <w:marLeft w:val="0"/>
          <w:marRight w:val="0"/>
          <w:marTop w:val="0"/>
          <w:marBottom w:val="0"/>
          <w:divBdr>
            <w:top w:val="none" w:sz="0" w:space="0" w:color="auto"/>
            <w:left w:val="none" w:sz="0" w:space="0" w:color="auto"/>
            <w:bottom w:val="none" w:sz="0" w:space="0" w:color="auto"/>
            <w:right w:val="none" w:sz="0" w:space="0" w:color="auto"/>
          </w:divBdr>
        </w:div>
        <w:div w:id="1980181022">
          <w:marLeft w:val="0"/>
          <w:marRight w:val="0"/>
          <w:marTop w:val="0"/>
          <w:marBottom w:val="0"/>
          <w:divBdr>
            <w:top w:val="none" w:sz="0" w:space="0" w:color="auto"/>
            <w:left w:val="none" w:sz="0" w:space="0" w:color="auto"/>
            <w:bottom w:val="none" w:sz="0" w:space="0" w:color="auto"/>
            <w:right w:val="none" w:sz="0" w:space="0" w:color="auto"/>
          </w:divBdr>
        </w:div>
        <w:div w:id="1558667019">
          <w:marLeft w:val="0"/>
          <w:marRight w:val="0"/>
          <w:marTop w:val="0"/>
          <w:marBottom w:val="0"/>
          <w:divBdr>
            <w:top w:val="none" w:sz="0" w:space="0" w:color="auto"/>
            <w:left w:val="none" w:sz="0" w:space="0" w:color="auto"/>
            <w:bottom w:val="none" w:sz="0" w:space="0" w:color="auto"/>
            <w:right w:val="none" w:sz="0" w:space="0" w:color="auto"/>
          </w:divBdr>
        </w:div>
        <w:div w:id="1371489324">
          <w:marLeft w:val="0"/>
          <w:marRight w:val="0"/>
          <w:marTop w:val="0"/>
          <w:marBottom w:val="0"/>
          <w:divBdr>
            <w:top w:val="none" w:sz="0" w:space="0" w:color="auto"/>
            <w:left w:val="none" w:sz="0" w:space="0" w:color="auto"/>
            <w:bottom w:val="none" w:sz="0" w:space="0" w:color="auto"/>
            <w:right w:val="none" w:sz="0" w:space="0" w:color="auto"/>
          </w:divBdr>
        </w:div>
        <w:div w:id="2053261958">
          <w:marLeft w:val="0"/>
          <w:marRight w:val="0"/>
          <w:marTop w:val="0"/>
          <w:marBottom w:val="0"/>
          <w:divBdr>
            <w:top w:val="none" w:sz="0" w:space="0" w:color="auto"/>
            <w:left w:val="none" w:sz="0" w:space="0" w:color="auto"/>
            <w:bottom w:val="none" w:sz="0" w:space="0" w:color="auto"/>
            <w:right w:val="none" w:sz="0" w:space="0" w:color="auto"/>
          </w:divBdr>
        </w:div>
        <w:div w:id="100761311">
          <w:marLeft w:val="0"/>
          <w:marRight w:val="0"/>
          <w:marTop w:val="0"/>
          <w:marBottom w:val="0"/>
          <w:divBdr>
            <w:top w:val="none" w:sz="0" w:space="0" w:color="auto"/>
            <w:left w:val="none" w:sz="0" w:space="0" w:color="auto"/>
            <w:bottom w:val="none" w:sz="0" w:space="0" w:color="auto"/>
            <w:right w:val="none" w:sz="0" w:space="0" w:color="auto"/>
          </w:divBdr>
        </w:div>
      </w:divsChild>
    </w:div>
    <w:div w:id="1896694747">
      <w:bodyDiv w:val="1"/>
      <w:marLeft w:val="0"/>
      <w:marRight w:val="0"/>
      <w:marTop w:val="0"/>
      <w:marBottom w:val="0"/>
      <w:divBdr>
        <w:top w:val="none" w:sz="0" w:space="0" w:color="auto"/>
        <w:left w:val="none" w:sz="0" w:space="0" w:color="auto"/>
        <w:bottom w:val="none" w:sz="0" w:space="0" w:color="auto"/>
        <w:right w:val="none" w:sz="0" w:space="0" w:color="auto"/>
      </w:divBdr>
      <w:divsChild>
        <w:div w:id="448400151">
          <w:marLeft w:val="0"/>
          <w:marRight w:val="0"/>
          <w:marTop w:val="0"/>
          <w:marBottom w:val="0"/>
          <w:divBdr>
            <w:top w:val="none" w:sz="0" w:space="0" w:color="auto"/>
            <w:left w:val="none" w:sz="0" w:space="0" w:color="auto"/>
            <w:bottom w:val="none" w:sz="0" w:space="0" w:color="auto"/>
            <w:right w:val="none" w:sz="0" w:space="0" w:color="auto"/>
          </w:divBdr>
        </w:div>
        <w:div w:id="12192001">
          <w:marLeft w:val="0"/>
          <w:marRight w:val="0"/>
          <w:marTop w:val="0"/>
          <w:marBottom w:val="0"/>
          <w:divBdr>
            <w:top w:val="none" w:sz="0" w:space="0" w:color="auto"/>
            <w:left w:val="none" w:sz="0" w:space="0" w:color="auto"/>
            <w:bottom w:val="none" w:sz="0" w:space="0" w:color="auto"/>
            <w:right w:val="none" w:sz="0" w:space="0" w:color="auto"/>
          </w:divBdr>
        </w:div>
        <w:div w:id="1815369905">
          <w:marLeft w:val="0"/>
          <w:marRight w:val="0"/>
          <w:marTop w:val="0"/>
          <w:marBottom w:val="0"/>
          <w:divBdr>
            <w:top w:val="none" w:sz="0" w:space="0" w:color="auto"/>
            <w:left w:val="none" w:sz="0" w:space="0" w:color="auto"/>
            <w:bottom w:val="none" w:sz="0" w:space="0" w:color="auto"/>
            <w:right w:val="none" w:sz="0" w:space="0" w:color="auto"/>
          </w:divBdr>
        </w:div>
        <w:div w:id="424113549">
          <w:marLeft w:val="0"/>
          <w:marRight w:val="0"/>
          <w:marTop w:val="0"/>
          <w:marBottom w:val="0"/>
          <w:divBdr>
            <w:top w:val="none" w:sz="0" w:space="0" w:color="auto"/>
            <w:left w:val="none" w:sz="0" w:space="0" w:color="auto"/>
            <w:bottom w:val="none" w:sz="0" w:space="0" w:color="auto"/>
            <w:right w:val="none" w:sz="0" w:space="0" w:color="auto"/>
          </w:divBdr>
        </w:div>
        <w:div w:id="1279070942">
          <w:marLeft w:val="0"/>
          <w:marRight w:val="0"/>
          <w:marTop w:val="0"/>
          <w:marBottom w:val="0"/>
          <w:divBdr>
            <w:top w:val="none" w:sz="0" w:space="0" w:color="auto"/>
            <w:left w:val="none" w:sz="0" w:space="0" w:color="auto"/>
            <w:bottom w:val="none" w:sz="0" w:space="0" w:color="auto"/>
            <w:right w:val="none" w:sz="0" w:space="0" w:color="auto"/>
          </w:divBdr>
        </w:div>
        <w:div w:id="1819031189">
          <w:marLeft w:val="0"/>
          <w:marRight w:val="0"/>
          <w:marTop w:val="0"/>
          <w:marBottom w:val="0"/>
          <w:divBdr>
            <w:top w:val="none" w:sz="0" w:space="0" w:color="auto"/>
            <w:left w:val="none" w:sz="0" w:space="0" w:color="auto"/>
            <w:bottom w:val="none" w:sz="0" w:space="0" w:color="auto"/>
            <w:right w:val="none" w:sz="0" w:space="0" w:color="auto"/>
          </w:divBdr>
        </w:div>
        <w:div w:id="90006979">
          <w:marLeft w:val="0"/>
          <w:marRight w:val="0"/>
          <w:marTop w:val="0"/>
          <w:marBottom w:val="0"/>
          <w:divBdr>
            <w:top w:val="none" w:sz="0" w:space="0" w:color="auto"/>
            <w:left w:val="none" w:sz="0" w:space="0" w:color="auto"/>
            <w:bottom w:val="none" w:sz="0" w:space="0" w:color="auto"/>
            <w:right w:val="none" w:sz="0" w:space="0" w:color="auto"/>
          </w:divBdr>
        </w:div>
        <w:div w:id="6717034">
          <w:marLeft w:val="0"/>
          <w:marRight w:val="0"/>
          <w:marTop w:val="0"/>
          <w:marBottom w:val="0"/>
          <w:divBdr>
            <w:top w:val="none" w:sz="0" w:space="0" w:color="auto"/>
            <w:left w:val="none" w:sz="0" w:space="0" w:color="auto"/>
            <w:bottom w:val="none" w:sz="0" w:space="0" w:color="auto"/>
            <w:right w:val="none" w:sz="0" w:space="0" w:color="auto"/>
          </w:divBdr>
        </w:div>
        <w:div w:id="1180897331">
          <w:marLeft w:val="0"/>
          <w:marRight w:val="0"/>
          <w:marTop w:val="0"/>
          <w:marBottom w:val="0"/>
          <w:divBdr>
            <w:top w:val="none" w:sz="0" w:space="0" w:color="auto"/>
            <w:left w:val="none" w:sz="0" w:space="0" w:color="auto"/>
            <w:bottom w:val="none" w:sz="0" w:space="0" w:color="auto"/>
            <w:right w:val="none" w:sz="0" w:space="0" w:color="auto"/>
          </w:divBdr>
        </w:div>
        <w:div w:id="1981424051">
          <w:marLeft w:val="0"/>
          <w:marRight w:val="0"/>
          <w:marTop w:val="0"/>
          <w:marBottom w:val="0"/>
          <w:divBdr>
            <w:top w:val="none" w:sz="0" w:space="0" w:color="auto"/>
            <w:left w:val="none" w:sz="0" w:space="0" w:color="auto"/>
            <w:bottom w:val="none" w:sz="0" w:space="0" w:color="auto"/>
            <w:right w:val="none" w:sz="0" w:space="0" w:color="auto"/>
          </w:divBdr>
        </w:div>
      </w:divsChild>
    </w:div>
    <w:div w:id="1930305676">
      <w:bodyDiv w:val="1"/>
      <w:marLeft w:val="0"/>
      <w:marRight w:val="0"/>
      <w:marTop w:val="0"/>
      <w:marBottom w:val="0"/>
      <w:divBdr>
        <w:top w:val="none" w:sz="0" w:space="0" w:color="auto"/>
        <w:left w:val="none" w:sz="0" w:space="0" w:color="auto"/>
        <w:bottom w:val="none" w:sz="0" w:space="0" w:color="auto"/>
        <w:right w:val="none" w:sz="0" w:space="0" w:color="auto"/>
      </w:divBdr>
    </w:div>
    <w:div w:id="1954165019">
      <w:bodyDiv w:val="1"/>
      <w:marLeft w:val="0"/>
      <w:marRight w:val="0"/>
      <w:marTop w:val="0"/>
      <w:marBottom w:val="0"/>
      <w:divBdr>
        <w:top w:val="none" w:sz="0" w:space="0" w:color="auto"/>
        <w:left w:val="none" w:sz="0" w:space="0" w:color="auto"/>
        <w:bottom w:val="none" w:sz="0" w:space="0" w:color="auto"/>
        <w:right w:val="none" w:sz="0" w:space="0" w:color="auto"/>
      </w:divBdr>
      <w:divsChild>
        <w:div w:id="1845588401">
          <w:marLeft w:val="0"/>
          <w:marRight w:val="0"/>
          <w:marTop w:val="0"/>
          <w:marBottom w:val="0"/>
          <w:divBdr>
            <w:top w:val="none" w:sz="0" w:space="0" w:color="auto"/>
            <w:left w:val="none" w:sz="0" w:space="0" w:color="auto"/>
            <w:bottom w:val="none" w:sz="0" w:space="0" w:color="auto"/>
            <w:right w:val="none" w:sz="0" w:space="0" w:color="auto"/>
          </w:divBdr>
          <w:divsChild>
            <w:div w:id="570894522">
              <w:marLeft w:val="0"/>
              <w:marRight w:val="0"/>
              <w:marTop w:val="0"/>
              <w:marBottom w:val="0"/>
              <w:divBdr>
                <w:top w:val="none" w:sz="0" w:space="0" w:color="auto"/>
                <w:left w:val="none" w:sz="0" w:space="0" w:color="auto"/>
                <w:bottom w:val="none" w:sz="0" w:space="0" w:color="auto"/>
                <w:right w:val="none" w:sz="0" w:space="0" w:color="auto"/>
              </w:divBdr>
            </w:div>
          </w:divsChild>
        </w:div>
        <w:div w:id="1849173910">
          <w:marLeft w:val="0"/>
          <w:marRight w:val="0"/>
          <w:marTop w:val="0"/>
          <w:marBottom w:val="0"/>
          <w:divBdr>
            <w:top w:val="none" w:sz="0" w:space="0" w:color="auto"/>
            <w:left w:val="none" w:sz="0" w:space="0" w:color="auto"/>
            <w:bottom w:val="none" w:sz="0" w:space="0" w:color="auto"/>
            <w:right w:val="none" w:sz="0" w:space="0" w:color="auto"/>
          </w:divBdr>
          <w:divsChild>
            <w:div w:id="1047408843">
              <w:marLeft w:val="0"/>
              <w:marRight w:val="0"/>
              <w:marTop w:val="0"/>
              <w:marBottom w:val="0"/>
              <w:divBdr>
                <w:top w:val="none" w:sz="0" w:space="0" w:color="auto"/>
                <w:left w:val="none" w:sz="0" w:space="0" w:color="auto"/>
                <w:bottom w:val="none" w:sz="0" w:space="0" w:color="auto"/>
                <w:right w:val="none" w:sz="0" w:space="0" w:color="auto"/>
              </w:divBdr>
            </w:div>
          </w:divsChild>
        </w:div>
        <w:div w:id="1344359744">
          <w:marLeft w:val="0"/>
          <w:marRight w:val="0"/>
          <w:marTop w:val="0"/>
          <w:marBottom w:val="0"/>
          <w:divBdr>
            <w:top w:val="none" w:sz="0" w:space="0" w:color="auto"/>
            <w:left w:val="none" w:sz="0" w:space="0" w:color="auto"/>
            <w:bottom w:val="none" w:sz="0" w:space="0" w:color="auto"/>
            <w:right w:val="none" w:sz="0" w:space="0" w:color="auto"/>
          </w:divBdr>
          <w:divsChild>
            <w:div w:id="1092775435">
              <w:marLeft w:val="0"/>
              <w:marRight w:val="0"/>
              <w:marTop w:val="0"/>
              <w:marBottom w:val="0"/>
              <w:divBdr>
                <w:top w:val="none" w:sz="0" w:space="0" w:color="auto"/>
                <w:left w:val="none" w:sz="0" w:space="0" w:color="auto"/>
                <w:bottom w:val="none" w:sz="0" w:space="0" w:color="auto"/>
                <w:right w:val="none" w:sz="0" w:space="0" w:color="auto"/>
              </w:divBdr>
            </w:div>
          </w:divsChild>
        </w:div>
        <w:div w:id="1468282547">
          <w:marLeft w:val="0"/>
          <w:marRight w:val="0"/>
          <w:marTop w:val="0"/>
          <w:marBottom w:val="0"/>
          <w:divBdr>
            <w:top w:val="none" w:sz="0" w:space="0" w:color="auto"/>
            <w:left w:val="none" w:sz="0" w:space="0" w:color="auto"/>
            <w:bottom w:val="none" w:sz="0" w:space="0" w:color="auto"/>
            <w:right w:val="none" w:sz="0" w:space="0" w:color="auto"/>
          </w:divBdr>
          <w:divsChild>
            <w:div w:id="1098520723">
              <w:marLeft w:val="0"/>
              <w:marRight w:val="0"/>
              <w:marTop w:val="0"/>
              <w:marBottom w:val="0"/>
              <w:divBdr>
                <w:top w:val="none" w:sz="0" w:space="0" w:color="auto"/>
                <w:left w:val="none" w:sz="0" w:space="0" w:color="auto"/>
                <w:bottom w:val="none" w:sz="0" w:space="0" w:color="auto"/>
                <w:right w:val="none" w:sz="0" w:space="0" w:color="auto"/>
              </w:divBdr>
            </w:div>
          </w:divsChild>
        </w:div>
        <w:div w:id="304242064">
          <w:marLeft w:val="0"/>
          <w:marRight w:val="0"/>
          <w:marTop w:val="0"/>
          <w:marBottom w:val="0"/>
          <w:divBdr>
            <w:top w:val="none" w:sz="0" w:space="0" w:color="auto"/>
            <w:left w:val="none" w:sz="0" w:space="0" w:color="auto"/>
            <w:bottom w:val="none" w:sz="0" w:space="0" w:color="auto"/>
            <w:right w:val="none" w:sz="0" w:space="0" w:color="auto"/>
          </w:divBdr>
          <w:divsChild>
            <w:div w:id="2115519103">
              <w:marLeft w:val="0"/>
              <w:marRight w:val="0"/>
              <w:marTop w:val="0"/>
              <w:marBottom w:val="0"/>
              <w:divBdr>
                <w:top w:val="none" w:sz="0" w:space="0" w:color="auto"/>
                <w:left w:val="none" w:sz="0" w:space="0" w:color="auto"/>
                <w:bottom w:val="none" w:sz="0" w:space="0" w:color="auto"/>
                <w:right w:val="none" w:sz="0" w:space="0" w:color="auto"/>
              </w:divBdr>
            </w:div>
            <w:div w:id="347490359">
              <w:marLeft w:val="0"/>
              <w:marRight w:val="0"/>
              <w:marTop w:val="0"/>
              <w:marBottom w:val="0"/>
              <w:divBdr>
                <w:top w:val="none" w:sz="0" w:space="0" w:color="auto"/>
                <w:left w:val="none" w:sz="0" w:space="0" w:color="auto"/>
                <w:bottom w:val="none" w:sz="0" w:space="0" w:color="auto"/>
                <w:right w:val="none" w:sz="0" w:space="0" w:color="auto"/>
              </w:divBdr>
            </w:div>
          </w:divsChild>
        </w:div>
        <w:div w:id="1744600258">
          <w:marLeft w:val="0"/>
          <w:marRight w:val="0"/>
          <w:marTop w:val="0"/>
          <w:marBottom w:val="0"/>
          <w:divBdr>
            <w:top w:val="none" w:sz="0" w:space="0" w:color="auto"/>
            <w:left w:val="none" w:sz="0" w:space="0" w:color="auto"/>
            <w:bottom w:val="none" w:sz="0" w:space="0" w:color="auto"/>
            <w:right w:val="none" w:sz="0" w:space="0" w:color="auto"/>
          </w:divBdr>
          <w:divsChild>
            <w:div w:id="199056986">
              <w:marLeft w:val="0"/>
              <w:marRight w:val="0"/>
              <w:marTop w:val="0"/>
              <w:marBottom w:val="0"/>
              <w:divBdr>
                <w:top w:val="none" w:sz="0" w:space="0" w:color="auto"/>
                <w:left w:val="none" w:sz="0" w:space="0" w:color="auto"/>
                <w:bottom w:val="none" w:sz="0" w:space="0" w:color="auto"/>
                <w:right w:val="none" w:sz="0" w:space="0" w:color="auto"/>
              </w:divBdr>
            </w:div>
            <w:div w:id="1186404837">
              <w:marLeft w:val="0"/>
              <w:marRight w:val="0"/>
              <w:marTop w:val="0"/>
              <w:marBottom w:val="0"/>
              <w:divBdr>
                <w:top w:val="none" w:sz="0" w:space="0" w:color="auto"/>
                <w:left w:val="none" w:sz="0" w:space="0" w:color="auto"/>
                <w:bottom w:val="none" w:sz="0" w:space="0" w:color="auto"/>
                <w:right w:val="none" w:sz="0" w:space="0" w:color="auto"/>
              </w:divBdr>
            </w:div>
          </w:divsChild>
        </w:div>
        <w:div w:id="1679118873">
          <w:marLeft w:val="0"/>
          <w:marRight w:val="0"/>
          <w:marTop w:val="0"/>
          <w:marBottom w:val="0"/>
          <w:divBdr>
            <w:top w:val="none" w:sz="0" w:space="0" w:color="auto"/>
            <w:left w:val="none" w:sz="0" w:space="0" w:color="auto"/>
            <w:bottom w:val="none" w:sz="0" w:space="0" w:color="auto"/>
            <w:right w:val="none" w:sz="0" w:space="0" w:color="auto"/>
          </w:divBdr>
          <w:divsChild>
            <w:div w:id="1349211244">
              <w:marLeft w:val="0"/>
              <w:marRight w:val="0"/>
              <w:marTop w:val="0"/>
              <w:marBottom w:val="0"/>
              <w:divBdr>
                <w:top w:val="none" w:sz="0" w:space="0" w:color="auto"/>
                <w:left w:val="none" w:sz="0" w:space="0" w:color="auto"/>
                <w:bottom w:val="none" w:sz="0" w:space="0" w:color="auto"/>
                <w:right w:val="none" w:sz="0" w:space="0" w:color="auto"/>
              </w:divBdr>
            </w:div>
          </w:divsChild>
        </w:div>
        <w:div w:id="2006860054">
          <w:marLeft w:val="0"/>
          <w:marRight w:val="0"/>
          <w:marTop w:val="0"/>
          <w:marBottom w:val="0"/>
          <w:divBdr>
            <w:top w:val="none" w:sz="0" w:space="0" w:color="auto"/>
            <w:left w:val="none" w:sz="0" w:space="0" w:color="auto"/>
            <w:bottom w:val="none" w:sz="0" w:space="0" w:color="auto"/>
            <w:right w:val="none" w:sz="0" w:space="0" w:color="auto"/>
          </w:divBdr>
          <w:divsChild>
            <w:div w:id="394352793">
              <w:marLeft w:val="0"/>
              <w:marRight w:val="0"/>
              <w:marTop w:val="0"/>
              <w:marBottom w:val="0"/>
              <w:divBdr>
                <w:top w:val="none" w:sz="0" w:space="0" w:color="auto"/>
                <w:left w:val="none" w:sz="0" w:space="0" w:color="auto"/>
                <w:bottom w:val="none" w:sz="0" w:space="0" w:color="auto"/>
                <w:right w:val="none" w:sz="0" w:space="0" w:color="auto"/>
              </w:divBdr>
            </w:div>
          </w:divsChild>
        </w:div>
        <w:div w:id="683435774">
          <w:marLeft w:val="0"/>
          <w:marRight w:val="0"/>
          <w:marTop w:val="0"/>
          <w:marBottom w:val="0"/>
          <w:divBdr>
            <w:top w:val="none" w:sz="0" w:space="0" w:color="auto"/>
            <w:left w:val="none" w:sz="0" w:space="0" w:color="auto"/>
            <w:bottom w:val="none" w:sz="0" w:space="0" w:color="auto"/>
            <w:right w:val="none" w:sz="0" w:space="0" w:color="auto"/>
          </w:divBdr>
          <w:divsChild>
            <w:div w:id="281812652">
              <w:marLeft w:val="0"/>
              <w:marRight w:val="0"/>
              <w:marTop w:val="0"/>
              <w:marBottom w:val="0"/>
              <w:divBdr>
                <w:top w:val="none" w:sz="0" w:space="0" w:color="auto"/>
                <w:left w:val="none" w:sz="0" w:space="0" w:color="auto"/>
                <w:bottom w:val="none" w:sz="0" w:space="0" w:color="auto"/>
                <w:right w:val="none" w:sz="0" w:space="0" w:color="auto"/>
              </w:divBdr>
            </w:div>
            <w:div w:id="1326712143">
              <w:marLeft w:val="0"/>
              <w:marRight w:val="0"/>
              <w:marTop w:val="0"/>
              <w:marBottom w:val="0"/>
              <w:divBdr>
                <w:top w:val="none" w:sz="0" w:space="0" w:color="auto"/>
                <w:left w:val="none" w:sz="0" w:space="0" w:color="auto"/>
                <w:bottom w:val="none" w:sz="0" w:space="0" w:color="auto"/>
                <w:right w:val="none" w:sz="0" w:space="0" w:color="auto"/>
              </w:divBdr>
            </w:div>
          </w:divsChild>
        </w:div>
        <w:div w:id="647132435">
          <w:marLeft w:val="0"/>
          <w:marRight w:val="0"/>
          <w:marTop w:val="0"/>
          <w:marBottom w:val="0"/>
          <w:divBdr>
            <w:top w:val="none" w:sz="0" w:space="0" w:color="auto"/>
            <w:left w:val="none" w:sz="0" w:space="0" w:color="auto"/>
            <w:bottom w:val="none" w:sz="0" w:space="0" w:color="auto"/>
            <w:right w:val="none" w:sz="0" w:space="0" w:color="auto"/>
          </w:divBdr>
          <w:divsChild>
            <w:div w:id="1317493370">
              <w:marLeft w:val="0"/>
              <w:marRight w:val="0"/>
              <w:marTop w:val="0"/>
              <w:marBottom w:val="0"/>
              <w:divBdr>
                <w:top w:val="none" w:sz="0" w:space="0" w:color="auto"/>
                <w:left w:val="none" w:sz="0" w:space="0" w:color="auto"/>
                <w:bottom w:val="none" w:sz="0" w:space="0" w:color="auto"/>
                <w:right w:val="none" w:sz="0" w:space="0" w:color="auto"/>
              </w:divBdr>
            </w:div>
          </w:divsChild>
        </w:div>
        <w:div w:id="265117109">
          <w:marLeft w:val="0"/>
          <w:marRight w:val="0"/>
          <w:marTop w:val="0"/>
          <w:marBottom w:val="0"/>
          <w:divBdr>
            <w:top w:val="none" w:sz="0" w:space="0" w:color="auto"/>
            <w:left w:val="none" w:sz="0" w:space="0" w:color="auto"/>
            <w:bottom w:val="none" w:sz="0" w:space="0" w:color="auto"/>
            <w:right w:val="none" w:sz="0" w:space="0" w:color="auto"/>
          </w:divBdr>
          <w:divsChild>
            <w:div w:id="310797186">
              <w:marLeft w:val="0"/>
              <w:marRight w:val="0"/>
              <w:marTop w:val="0"/>
              <w:marBottom w:val="0"/>
              <w:divBdr>
                <w:top w:val="none" w:sz="0" w:space="0" w:color="auto"/>
                <w:left w:val="none" w:sz="0" w:space="0" w:color="auto"/>
                <w:bottom w:val="none" w:sz="0" w:space="0" w:color="auto"/>
                <w:right w:val="none" w:sz="0" w:space="0" w:color="auto"/>
              </w:divBdr>
            </w:div>
          </w:divsChild>
        </w:div>
        <w:div w:id="907764099">
          <w:marLeft w:val="0"/>
          <w:marRight w:val="0"/>
          <w:marTop w:val="0"/>
          <w:marBottom w:val="0"/>
          <w:divBdr>
            <w:top w:val="none" w:sz="0" w:space="0" w:color="auto"/>
            <w:left w:val="none" w:sz="0" w:space="0" w:color="auto"/>
            <w:bottom w:val="none" w:sz="0" w:space="0" w:color="auto"/>
            <w:right w:val="none" w:sz="0" w:space="0" w:color="auto"/>
          </w:divBdr>
          <w:divsChild>
            <w:div w:id="274140486">
              <w:marLeft w:val="0"/>
              <w:marRight w:val="0"/>
              <w:marTop w:val="0"/>
              <w:marBottom w:val="0"/>
              <w:divBdr>
                <w:top w:val="none" w:sz="0" w:space="0" w:color="auto"/>
                <w:left w:val="none" w:sz="0" w:space="0" w:color="auto"/>
                <w:bottom w:val="none" w:sz="0" w:space="0" w:color="auto"/>
                <w:right w:val="none" w:sz="0" w:space="0" w:color="auto"/>
              </w:divBdr>
            </w:div>
          </w:divsChild>
        </w:div>
        <w:div w:id="1183318910">
          <w:marLeft w:val="0"/>
          <w:marRight w:val="0"/>
          <w:marTop w:val="0"/>
          <w:marBottom w:val="0"/>
          <w:divBdr>
            <w:top w:val="none" w:sz="0" w:space="0" w:color="auto"/>
            <w:left w:val="none" w:sz="0" w:space="0" w:color="auto"/>
            <w:bottom w:val="none" w:sz="0" w:space="0" w:color="auto"/>
            <w:right w:val="none" w:sz="0" w:space="0" w:color="auto"/>
          </w:divBdr>
          <w:divsChild>
            <w:div w:id="117843832">
              <w:marLeft w:val="0"/>
              <w:marRight w:val="0"/>
              <w:marTop w:val="0"/>
              <w:marBottom w:val="0"/>
              <w:divBdr>
                <w:top w:val="none" w:sz="0" w:space="0" w:color="auto"/>
                <w:left w:val="none" w:sz="0" w:space="0" w:color="auto"/>
                <w:bottom w:val="none" w:sz="0" w:space="0" w:color="auto"/>
                <w:right w:val="none" w:sz="0" w:space="0" w:color="auto"/>
              </w:divBdr>
            </w:div>
          </w:divsChild>
        </w:div>
        <w:div w:id="1210607098">
          <w:marLeft w:val="0"/>
          <w:marRight w:val="0"/>
          <w:marTop w:val="0"/>
          <w:marBottom w:val="0"/>
          <w:divBdr>
            <w:top w:val="none" w:sz="0" w:space="0" w:color="auto"/>
            <w:left w:val="none" w:sz="0" w:space="0" w:color="auto"/>
            <w:bottom w:val="none" w:sz="0" w:space="0" w:color="auto"/>
            <w:right w:val="none" w:sz="0" w:space="0" w:color="auto"/>
          </w:divBdr>
          <w:divsChild>
            <w:div w:id="1129473857">
              <w:marLeft w:val="0"/>
              <w:marRight w:val="0"/>
              <w:marTop w:val="0"/>
              <w:marBottom w:val="0"/>
              <w:divBdr>
                <w:top w:val="none" w:sz="0" w:space="0" w:color="auto"/>
                <w:left w:val="none" w:sz="0" w:space="0" w:color="auto"/>
                <w:bottom w:val="none" w:sz="0" w:space="0" w:color="auto"/>
                <w:right w:val="none" w:sz="0" w:space="0" w:color="auto"/>
              </w:divBdr>
            </w:div>
          </w:divsChild>
        </w:div>
        <w:div w:id="520432418">
          <w:marLeft w:val="0"/>
          <w:marRight w:val="0"/>
          <w:marTop w:val="0"/>
          <w:marBottom w:val="0"/>
          <w:divBdr>
            <w:top w:val="none" w:sz="0" w:space="0" w:color="auto"/>
            <w:left w:val="none" w:sz="0" w:space="0" w:color="auto"/>
            <w:bottom w:val="none" w:sz="0" w:space="0" w:color="auto"/>
            <w:right w:val="none" w:sz="0" w:space="0" w:color="auto"/>
          </w:divBdr>
          <w:divsChild>
            <w:div w:id="1093471504">
              <w:marLeft w:val="0"/>
              <w:marRight w:val="0"/>
              <w:marTop w:val="0"/>
              <w:marBottom w:val="0"/>
              <w:divBdr>
                <w:top w:val="none" w:sz="0" w:space="0" w:color="auto"/>
                <w:left w:val="none" w:sz="0" w:space="0" w:color="auto"/>
                <w:bottom w:val="none" w:sz="0" w:space="0" w:color="auto"/>
                <w:right w:val="none" w:sz="0" w:space="0" w:color="auto"/>
              </w:divBdr>
            </w:div>
          </w:divsChild>
        </w:div>
        <w:div w:id="2115634099">
          <w:marLeft w:val="0"/>
          <w:marRight w:val="0"/>
          <w:marTop w:val="0"/>
          <w:marBottom w:val="0"/>
          <w:divBdr>
            <w:top w:val="none" w:sz="0" w:space="0" w:color="auto"/>
            <w:left w:val="none" w:sz="0" w:space="0" w:color="auto"/>
            <w:bottom w:val="none" w:sz="0" w:space="0" w:color="auto"/>
            <w:right w:val="none" w:sz="0" w:space="0" w:color="auto"/>
          </w:divBdr>
          <w:divsChild>
            <w:div w:id="1605188455">
              <w:marLeft w:val="0"/>
              <w:marRight w:val="0"/>
              <w:marTop w:val="0"/>
              <w:marBottom w:val="0"/>
              <w:divBdr>
                <w:top w:val="none" w:sz="0" w:space="0" w:color="auto"/>
                <w:left w:val="none" w:sz="0" w:space="0" w:color="auto"/>
                <w:bottom w:val="none" w:sz="0" w:space="0" w:color="auto"/>
                <w:right w:val="none" w:sz="0" w:space="0" w:color="auto"/>
              </w:divBdr>
            </w:div>
          </w:divsChild>
        </w:div>
        <w:div w:id="513155187">
          <w:marLeft w:val="0"/>
          <w:marRight w:val="0"/>
          <w:marTop w:val="0"/>
          <w:marBottom w:val="0"/>
          <w:divBdr>
            <w:top w:val="none" w:sz="0" w:space="0" w:color="auto"/>
            <w:left w:val="none" w:sz="0" w:space="0" w:color="auto"/>
            <w:bottom w:val="none" w:sz="0" w:space="0" w:color="auto"/>
            <w:right w:val="none" w:sz="0" w:space="0" w:color="auto"/>
          </w:divBdr>
          <w:divsChild>
            <w:div w:id="2122455850">
              <w:marLeft w:val="0"/>
              <w:marRight w:val="0"/>
              <w:marTop w:val="0"/>
              <w:marBottom w:val="0"/>
              <w:divBdr>
                <w:top w:val="none" w:sz="0" w:space="0" w:color="auto"/>
                <w:left w:val="none" w:sz="0" w:space="0" w:color="auto"/>
                <w:bottom w:val="none" w:sz="0" w:space="0" w:color="auto"/>
                <w:right w:val="none" w:sz="0" w:space="0" w:color="auto"/>
              </w:divBdr>
            </w:div>
          </w:divsChild>
        </w:div>
        <w:div w:id="145509617">
          <w:marLeft w:val="0"/>
          <w:marRight w:val="0"/>
          <w:marTop w:val="0"/>
          <w:marBottom w:val="0"/>
          <w:divBdr>
            <w:top w:val="none" w:sz="0" w:space="0" w:color="auto"/>
            <w:left w:val="none" w:sz="0" w:space="0" w:color="auto"/>
            <w:bottom w:val="none" w:sz="0" w:space="0" w:color="auto"/>
            <w:right w:val="none" w:sz="0" w:space="0" w:color="auto"/>
          </w:divBdr>
          <w:divsChild>
            <w:div w:id="2036736690">
              <w:marLeft w:val="0"/>
              <w:marRight w:val="0"/>
              <w:marTop w:val="0"/>
              <w:marBottom w:val="0"/>
              <w:divBdr>
                <w:top w:val="none" w:sz="0" w:space="0" w:color="auto"/>
                <w:left w:val="none" w:sz="0" w:space="0" w:color="auto"/>
                <w:bottom w:val="none" w:sz="0" w:space="0" w:color="auto"/>
                <w:right w:val="none" w:sz="0" w:space="0" w:color="auto"/>
              </w:divBdr>
            </w:div>
          </w:divsChild>
        </w:div>
        <w:div w:id="1147017974">
          <w:marLeft w:val="0"/>
          <w:marRight w:val="0"/>
          <w:marTop w:val="0"/>
          <w:marBottom w:val="0"/>
          <w:divBdr>
            <w:top w:val="none" w:sz="0" w:space="0" w:color="auto"/>
            <w:left w:val="none" w:sz="0" w:space="0" w:color="auto"/>
            <w:bottom w:val="none" w:sz="0" w:space="0" w:color="auto"/>
            <w:right w:val="none" w:sz="0" w:space="0" w:color="auto"/>
          </w:divBdr>
          <w:divsChild>
            <w:div w:id="530341099">
              <w:marLeft w:val="0"/>
              <w:marRight w:val="0"/>
              <w:marTop w:val="0"/>
              <w:marBottom w:val="0"/>
              <w:divBdr>
                <w:top w:val="none" w:sz="0" w:space="0" w:color="auto"/>
                <w:left w:val="none" w:sz="0" w:space="0" w:color="auto"/>
                <w:bottom w:val="none" w:sz="0" w:space="0" w:color="auto"/>
                <w:right w:val="none" w:sz="0" w:space="0" w:color="auto"/>
              </w:divBdr>
            </w:div>
          </w:divsChild>
        </w:div>
        <w:div w:id="897595481">
          <w:marLeft w:val="0"/>
          <w:marRight w:val="0"/>
          <w:marTop w:val="0"/>
          <w:marBottom w:val="0"/>
          <w:divBdr>
            <w:top w:val="none" w:sz="0" w:space="0" w:color="auto"/>
            <w:left w:val="none" w:sz="0" w:space="0" w:color="auto"/>
            <w:bottom w:val="none" w:sz="0" w:space="0" w:color="auto"/>
            <w:right w:val="none" w:sz="0" w:space="0" w:color="auto"/>
          </w:divBdr>
          <w:divsChild>
            <w:div w:id="1691494945">
              <w:marLeft w:val="0"/>
              <w:marRight w:val="0"/>
              <w:marTop w:val="0"/>
              <w:marBottom w:val="0"/>
              <w:divBdr>
                <w:top w:val="none" w:sz="0" w:space="0" w:color="auto"/>
                <w:left w:val="none" w:sz="0" w:space="0" w:color="auto"/>
                <w:bottom w:val="none" w:sz="0" w:space="0" w:color="auto"/>
                <w:right w:val="none" w:sz="0" w:space="0" w:color="auto"/>
              </w:divBdr>
            </w:div>
          </w:divsChild>
        </w:div>
        <w:div w:id="435638209">
          <w:marLeft w:val="0"/>
          <w:marRight w:val="0"/>
          <w:marTop w:val="0"/>
          <w:marBottom w:val="0"/>
          <w:divBdr>
            <w:top w:val="none" w:sz="0" w:space="0" w:color="auto"/>
            <w:left w:val="none" w:sz="0" w:space="0" w:color="auto"/>
            <w:bottom w:val="none" w:sz="0" w:space="0" w:color="auto"/>
            <w:right w:val="none" w:sz="0" w:space="0" w:color="auto"/>
          </w:divBdr>
          <w:divsChild>
            <w:div w:id="1561943557">
              <w:marLeft w:val="0"/>
              <w:marRight w:val="0"/>
              <w:marTop w:val="0"/>
              <w:marBottom w:val="0"/>
              <w:divBdr>
                <w:top w:val="none" w:sz="0" w:space="0" w:color="auto"/>
                <w:left w:val="none" w:sz="0" w:space="0" w:color="auto"/>
                <w:bottom w:val="none" w:sz="0" w:space="0" w:color="auto"/>
                <w:right w:val="none" w:sz="0" w:space="0" w:color="auto"/>
              </w:divBdr>
            </w:div>
          </w:divsChild>
        </w:div>
        <w:div w:id="1151795881">
          <w:marLeft w:val="0"/>
          <w:marRight w:val="0"/>
          <w:marTop w:val="0"/>
          <w:marBottom w:val="0"/>
          <w:divBdr>
            <w:top w:val="none" w:sz="0" w:space="0" w:color="auto"/>
            <w:left w:val="none" w:sz="0" w:space="0" w:color="auto"/>
            <w:bottom w:val="none" w:sz="0" w:space="0" w:color="auto"/>
            <w:right w:val="none" w:sz="0" w:space="0" w:color="auto"/>
          </w:divBdr>
          <w:divsChild>
            <w:div w:id="1351877644">
              <w:marLeft w:val="0"/>
              <w:marRight w:val="0"/>
              <w:marTop w:val="0"/>
              <w:marBottom w:val="0"/>
              <w:divBdr>
                <w:top w:val="none" w:sz="0" w:space="0" w:color="auto"/>
                <w:left w:val="none" w:sz="0" w:space="0" w:color="auto"/>
                <w:bottom w:val="none" w:sz="0" w:space="0" w:color="auto"/>
                <w:right w:val="none" w:sz="0" w:space="0" w:color="auto"/>
              </w:divBdr>
            </w:div>
          </w:divsChild>
        </w:div>
        <w:div w:id="2012365088">
          <w:marLeft w:val="0"/>
          <w:marRight w:val="0"/>
          <w:marTop w:val="0"/>
          <w:marBottom w:val="0"/>
          <w:divBdr>
            <w:top w:val="none" w:sz="0" w:space="0" w:color="auto"/>
            <w:left w:val="none" w:sz="0" w:space="0" w:color="auto"/>
            <w:bottom w:val="none" w:sz="0" w:space="0" w:color="auto"/>
            <w:right w:val="none" w:sz="0" w:space="0" w:color="auto"/>
          </w:divBdr>
          <w:divsChild>
            <w:div w:id="350110234">
              <w:marLeft w:val="0"/>
              <w:marRight w:val="0"/>
              <w:marTop w:val="0"/>
              <w:marBottom w:val="0"/>
              <w:divBdr>
                <w:top w:val="none" w:sz="0" w:space="0" w:color="auto"/>
                <w:left w:val="none" w:sz="0" w:space="0" w:color="auto"/>
                <w:bottom w:val="none" w:sz="0" w:space="0" w:color="auto"/>
                <w:right w:val="none" w:sz="0" w:space="0" w:color="auto"/>
              </w:divBdr>
            </w:div>
          </w:divsChild>
        </w:div>
        <w:div w:id="874775555">
          <w:marLeft w:val="0"/>
          <w:marRight w:val="0"/>
          <w:marTop w:val="0"/>
          <w:marBottom w:val="0"/>
          <w:divBdr>
            <w:top w:val="none" w:sz="0" w:space="0" w:color="auto"/>
            <w:left w:val="none" w:sz="0" w:space="0" w:color="auto"/>
            <w:bottom w:val="none" w:sz="0" w:space="0" w:color="auto"/>
            <w:right w:val="none" w:sz="0" w:space="0" w:color="auto"/>
          </w:divBdr>
          <w:divsChild>
            <w:div w:id="87581094">
              <w:marLeft w:val="0"/>
              <w:marRight w:val="0"/>
              <w:marTop w:val="0"/>
              <w:marBottom w:val="0"/>
              <w:divBdr>
                <w:top w:val="none" w:sz="0" w:space="0" w:color="auto"/>
                <w:left w:val="none" w:sz="0" w:space="0" w:color="auto"/>
                <w:bottom w:val="none" w:sz="0" w:space="0" w:color="auto"/>
                <w:right w:val="none" w:sz="0" w:space="0" w:color="auto"/>
              </w:divBdr>
            </w:div>
          </w:divsChild>
        </w:div>
        <w:div w:id="2076584486">
          <w:marLeft w:val="0"/>
          <w:marRight w:val="0"/>
          <w:marTop w:val="0"/>
          <w:marBottom w:val="0"/>
          <w:divBdr>
            <w:top w:val="none" w:sz="0" w:space="0" w:color="auto"/>
            <w:left w:val="none" w:sz="0" w:space="0" w:color="auto"/>
            <w:bottom w:val="none" w:sz="0" w:space="0" w:color="auto"/>
            <w:right w:val="none" w:sz="0" w:space="0" w:color="auto"/>
          </w:divBdr>
          <w:divsChild>
            <w:div w:id="2120490723">
              <w:marLeft w:val="0"/>
              <w:marRight w:val="0"/>
              <w:marTop w:val="0"/>
              <w:marBottom w:val="0"/>
              <w:divBdr>
                <w:top w:val="none" w:sz="0" w:space="0" w:color="auto"/>
                <w:left w:val="none" w:sz="0" w:space="0" w:color="auto"/>
                <w:bottom w:val="none" w:sz="0" w:space="0" w:color="auto"/>
                <w:right w:val="none" w:sz="0" w:space="0" w:color="auto"/>
              </w:divBdr>
            </w:div>
          </w:divsChild>
        </w:div>
        <w:div w:id="1658799416">
          <w:marLeft w:val="0"/>
          <w:marRight w:val="0"/>
          <w:marTop w:val="0"/>
          <w:marBottom w:val="0"/>
          <w:divBdr>
            <w:top w:val="none" w:sz="0" w:space="0" w:color="auto"/>
            <w:left w:val="none" w:sz="0" w:space="0" w:color="auto"/>
            <w:bottom w:val="none" w:sz="0" w:space="0" w:color="auto"/>
            <w:right w:val="none" w:sz="0" w:space="0" w:color="auto"/>
          </w:divBdr>
          <w:divsChild>
            <w:div w:id="22757043">
              <w:marLeft w:val="0"/>
              <w:marRight w:val="0"/>
              <w:marTop w:val="0"/>
              <w:marBottom w:val="0"/>
              <w:divBdr>
                <w:top w:val="none" w:sz="0" w:space="0" w:color="auto"/>
                <w:left w:val="none" w:sz="0" w:space="0" w:color="auto"/>
                <w:bottom w:val="none" w:sz="0" w:space="0" w:color="auto"/>
                <w:right w:val="none" w:sz="0" w:space="0" w:color="auto"/>
              </w:divBdr>
            </w:div>
          </w:divsChild>
        </w:div>
        <w:div w:id="1870297467">
          <w:marLeft w:val="0"/>
          <w:marRight w:val="0"/>
          <w:marTop w:val="0"/>
          <w:marBottom w:val="0"/>
          <w:divBdr>
            <w:top w:val="none" w:sz="0" w:space="0" w:color="auto"/>
            <w:left w:val="none" w:sz="0" w:space="0" w:color="auto"/>
            <w:bottom w:val="none" w:sz="0" w:space="0" w:color="auto"/>
            <w:right w:val="none" w:sz="0" w:space="0" w:color="auto"/>
          </w:divBdr>
          <w:divsChild>
            <w:div w:id="424808625">
              <w:marLeft w:val="0"/>
              <w:marRight w:val="0"/>
              <w:marTop w:val="0"/>
              <w:marBottom w:val="0"/>
              <w:divBdr>
                <w:top w:val="none" w:sz="0" w:space="0" w:color="auto"/>
                <w:left w:val="none" w:sz="0" w:space="0" w:color="auto"/>
                <w:bottom w:val="none" w:sz="0" w:space="0" w:color="auto"/>
                <w:right w:val="none" w:sz="0" w:space="0" w:color="auto"/>
              </w:divBdr>
            </w:div>
          </w:divsChild>
        </w:div>
        <w:div w:id="1835414221">
          <w:marLeft w:val="0"/>
          <w:marRight w:val="0"/>
          <w:marTop w:val="0"/>
          <w:marBottom w:val="0"/>
          <w:divBdr>
            <w:top w:val="none" w:sz="0" w:space="0" w:color="auto"/>
            <w:left w:val="none" w:sz="0" w:space="0" w:color="auto"/>
            <w:bottom w:val="none" w:sz="0" w:space="0" w:color="auto"/>
            <w:right w:val="none" w:sz="0" w:space="0" w:color="auto"/>
          </w:divBdr>
          <w:divsChild>
            <w:div w:id="185558606">
              <w:marLeft w:val="0"/>
              <w:marRight w:val="0"/>
              <w:marTop w:val="0"/>
              <w:marBottom w:val="0"/>
              <w:divBdr>
                <w:top w:val="none" w:sz="0" w:space="0" w:color="auto"/>
                <w:left w:val="none" w:sz="0" w:space="0" w:color="auto"/>
                <w:bottom w:val="none" w:sz="0" w:space="0" w:color="auto"/>
                <w:right w:val="none" w:sz="0" w:space="0" w:color="auto"/>
              </w:divBdr>
            </w:div>
          </w:divsChild>
        </w:div>
        <w:div w:id="1675256294">
          <w:marLeft w:val="0"/>
          <w:marRight w:val="0"/>
          <w:marTop w:val="0"/>
          <w:marBottom w:val="0"/>
          <w:divBdr>
            <w:top w:val="none" w:sz="0" w:space="0" w:color="auto"/>
            <w:left w:val="none" w:sz="0" w:space="0" w:color="auto"/>
            <w:bottom w:val="none" w:sz="0" w:space="0" w:color="auto"/>
            <w:right w:val="none" w:sz="0" w:space="0" w:color="auto"/>
          </w:divBdr>
          <w:divsChild>
            <w:div w:id="1572543099">
              <w:marLeft w:val="0"/>
              <w:marRight w:val="0"/>
              <w:marTop w:val="0"/>
              <w:marBottom w:val="0"/>
              <w:divBdr>
                <w:top w:val="none" w:sz="0" w:space="0" w:color="auto"/>
                <w:left w:val="none" w:sz="0" w:space="0" w:color="auto"/>
                <w:bottom w:val="none" w:sz="0" w:space="0" w:color="auto"/>
                <w:right w:val="none" w:sz="0" w:space="0" w:color="auto"/>
              </w:divBdr>
            </w:div>
          </w:divsChild>
        </w:div>
        <w:div w:id="692608059">
          <w:marLeft w:val="0"/>
          <w:marRight w:val="0"/>
          <w:marTop w:val="0"/>
          <w:marBottom w:val="0"/>
          <w:divBdr>
            <w:top w:val="none" w:sz="0" w:space="0" w:color="auto"/>
            <w:left w:val="none" w:sz="0" w:space="0" w:color="auto"/>
            <w:bottom w:val="none" w:sz="0" w:space="0" w:color="auto"/>
            <w:right w:val="none" w:sz="0" w:space="0" w:color="auto"/>
          </w:divBdr>
          <w:divsChild>
            <w:div w:id="1222403884">
              <w:marLeft w:val="0"/>
              <w:marRight w:val="0"/>
              <w:marTop w:val="0"/>
              <w:marBottom w:val="0"/>
              <w:divBdr>
                <w:top w:val="none" w:sz="0" w:space="0" w:color="auto"/>
                <w:left w:val="none" w:sz="0" w:space="0" w:color="auto"/>
                <w:bottom w:val="none" w:sz="0" w:space="0" w:color="auto"/>
                <w:right w:val="none" w:sz="0" w:space="0" w:color="auto"/>
              </w:divBdr>
            </w:div>
          </w:divsChild>
        </w:div>
        <w:div w:id="477185290">
          <w:marLeft w:val="0"/>
          <w:marRight w:val="0"/>
          <w:marTop w:val="0"/>
          <w:marBottom w:val="0"/>
          <w:divBdr>
            <w:top w:val="none" w:sz="0" w:space="0" w:color="auto"/>
            <w:left w:val="none" w:sz="0" w:space="0" w:color="auto"/>
            <w:bottom w:val="none" w:sz="0" w:space="0" w:color="auto"/>
            <w:right w:val="none" w:sz="0" w:space="0" w:color="auto"/>
          </w:divBdr>
          <w:divsChild>
            <w:div w:id="1769498328">
              <w:marLeft w:val="0"/>
              <w:marRight w:val="0"/>
              <w:marTop w:val="0"/>
              <w:marBottom w:val="0"/>
              <w:divBdr>
                <w:top w:val="none" w:sz="0" w:space="0" w:color="auto"/>
                <w:left w:val="none" w:sz="0" w:space="0" w:color="auto"/>
                <w:bottom w:val="none" w:sz="0" w:space="0" w:color="auto"/>
                <w:right w:val="none" w:sz="0" w:space="0" w:color="auto"/>
              </w:divBdr>
            </w:div>
          </w:divsChild>
        </w:div>
        <w:div w:id="388574131">
          <w:marLeft w:val="0"/>
          <w:marRight w:val="0"/>
          <w:marTop w:val="0"/>
          <w:marBottom w:val="0"/>
          <w:divBdr>
            <w:top w:val="none" w:sz="0" w:space="0" w:color="auto"/>
            <w:left w:val="none" w:sz="0" w:space="0" w:color="auto"/>
            <w:bottom w:val="none" w:sz="0" w:space="0" w:color="auto"/>
            <w:right w:val="none" w:sz="0" w:space="0" w:color="auto"/>
          </w:divBdr>
          <w:divsChild>
            <w:div w:id="1111701942">
              <w:marLeft w:val="0"/>
              <w:marRight w:val="0"/>
              <w:marTop w:val="0"/>
              <w:marBottom w:val="0"/>
              <w:divBdr>
                <w:top w:val="none" w:sz="0" w:space="0" w:color="auto"/>
                <w:left w:val="none" w:sz="0" w:space="0" w:color="auto"/>
                <w:bottom w:val="none" w:sz="0" w:space="0" w:color="auto"/>
                <w:right w:val="none" w:sz="0" w:space="0" w:color="auto"/>
              </w:divBdr>
            </w:div>
          </w:divsChild>
        </w:div>
        <w:div w:id="1611207234">
          <w:marLeft w:val="0"/>
          <w:marRight w:val="0"/>
          <w:marTop w:val="0"/>
          <w:marBottom w:val="0"/>
          <w:divBdr>
            <w:top w:val="none" w:sz="0" w:space="0" w:color="auto"/>
            <w:left w:val="none" w:sz="0" w:space="0" w:color="auto"/>
            <w:bottom w:val="none" w:sz="0" w:space="0" w:color="auto"/>
            <w:right w:val="none" w:sz="0" w:space="0" w:color="auto"/>
          </w:divBdr>
          <w:divsChild>
            <w:div w:id="352151835">
              <w:marLeft w:val="0"/>
              <w:marRight w:val="0"/>
              <w:marTop w:val="0"/>
              <w:marBottom w:val="0"/>
              <w:divBdr>
                <w:top w:val="none" w:sz="0" w:space="0" w:color="auto"/>
                <w:left w:val="none" w:sz="0" w:space="0" w:color="auto"/>
                <w:bottom w:val="none" w:sz="0" w:space="0" w:color="auto"/>
                <w:right w:val="none" w:sz="0" w:space="0" w:color="auto"/>
              </w:divBdr>
            </w:div>
          </w:divsChild>
        </w:div>
        <w:div w:id="1021468051">
          <w:marLeft w:val="0"/>
          <w:marRight w:val="0"/>
          <w:marTop w:val="0"/>
          <w:marBottom w:val="0"/>
          <w:divBdr>
            <w:top w:val="none" w:sz="0" w:space="0" w:color="auto"/>
            <w:left w:val="none" w:sz="0" w:space="0" w:color="auto"/>
            <w:bottom w:val="none" w:sz="0" w:space="0" w:color="auto"/>
            <w:right w:val="none" w:sz="0" w:space="0" w:color="auto"/>
          </w:divBdr>
          <w:divsChild>
            <w:div w:id="1244410968">
              <w:marLeft w:val="0"/>
              <w:marRight w:val="0"/>
              <w:marTop w:val="0"/>
              <w:marBottom w:val="0"/>
              <w:divBdr>
                <w:top w:val="none" w:sz="0" w:space="0" w:color="auto"/>
                <w:left w:val="none" w:sz="0" w:space="0" w:color="auto"/>
                <w:bottom w:val="none" w:sz="0" w:space="0" w:color="auto"/>
                <w:right w:val="none" w:sz="0" w:space="0" w:color="auto"/>
              </w:divBdr>
            </w:div>
          </w:divsChild>
        </w:div>
        <w:div w:id="2084059923">
          <w:marLeft w:val="0"/>
          <w:marRight w:val="0"/>
          <w:marTop w:val="0"/>
          <w:marBottom w:val="0"/>
          <w:divBdr>
            <w:top w:val="none" w:sz="0" w:space="0" w:color="auto"/>
            <w:left w:val="none" w:sz="0" w:space="0" w:color="auto"/>
            <w:bottom w:val="none" w:sz="0" w:space="0" w:color="auto"/>
            <w:right w:val="none" w:sz="0" w:space="0" w:color="auto"/>
          </w:divBdr>
          <w:divsChild>
            <w:div w:id="1855269427">
              <w:marLeft w:val="0"/>
              <w:marRight w:val="0"/>
              <w:marTop w:val="0"/>
              <w:marBottom w:val="0"/>
              <w:divBdr>
                <w:top w:val="none" w:sz="0" w:space="0" w:color="auto"/>
                <w:left w:val="none" w:sz="0" w:space="0" w:color="auto"/>
                <w:bottom w:val="none" w:sz="0" w:space="0" w:color="auto"/>
                <w:right w:val="none" w:sz="0" w:space="0" w:color="auto"/>
              </w:divBdr>
            </w:div>
          </w:divsChild>
        </w:div>
        <w:div w:id="840463642">
          <w:marLeft w:val="0"/>
          <w:marRight w:val="0"/>
          <w:marTop w:val="0"/>
          <w:marBottom w:val="0"/>
          <w:divBdr>
            <w:top w:val="none" w:sz="0" w:space="0" w:color="auto"/>
            <w:left w:val="none" w:sz="0" w:space="0" w:color="auto"/>
            <w:bottom w:val="none" w:sz="0" w:space="0" w:color="auto"/>
            <w:right w:val="none" w:sz="0" w:space="0" w:color="auto"/>
          </w:divBdr>
          <w:divsChild>
            <w:div w:id="1681542521">
              <w:marLeft w:val="0"/>
              <w:marRight w:val="0"/>
              <w:marTop w:val="0"/>
              <w:marBottom w:val="0"/>
              <w:divBdr>
                <w:top w:val="none" w:sz="0" w:space="0" w:color="auto"/>
                <w:left w:val="none" w:sz="0" w:space="0" w:color="auto"/>
                <w:bottom w:val="none" w:sz="0" w:space="0" w:color="auto"/>
                <w:right w:val="none" w:sz="0" w:space="0" w:color="auto"/>
              </w:divBdr>
            </w:div>
          </w:divsChild>
        </w:div>
        <w:div w:id="146749781">
          <w:marLeft w:val="0"/>
          <w:marRight w:val="0"/>
          <w:marTop w:val="0"/>
          <w:marBottom w:val="0"/>
          <w:divBdr>
            <w:top w:val="none" w:sz="0" w:space="0" w:color="auto"/>
            <w:left w:val="none" w:sz="0" w:space="0" w:color="auto"/>
            <w:bottom w:val="none" w:sz="0" w:space="0" w:color="auto"/>
            <w:right w:val="none" w:sz="0" w:space="0" w:color="auto"/>
          </w:divBdr>
          <w:divsChild>
            <w:div w:id="109517389">
              <w:marLeft w:val="0"/>
              <w:marRight w:val="0"/>
              <w:marTop w:val="0"/>
              <w:marBottom w:val="0"/>
              <w:divBdr>
                <w:top w:val="none" w:sz="0" w:space="0" w:color="auto"/>
                <w:left w:val="none" w:sz="0" w:space="0" w:color="auto"/>
                <w:bottom w:val="none" w:sz="0" w:space="0" w:color="auto"/>
                <w:right w:val="none" w:sz="0" w:space="0" w:color="auto"/>
              </w:divBdr>
            </w:div>
          </w:divsChild>
        </w:div>
        <w:div w:id="1742755914">
          <w:marLeft w:val="0"/>
          <w:marRight w:val="0"/>
          <w:marTop w:val="0"/>
          <w:marBottom w:val="0"/>
          <w:divBdr>
            <w:top w:val="none" w:sz="0" w:space="0" w:color="auto"/>
            <w:left w:val="none" w:sz="0" w:space="0" w:color="auto"/>
            <w:bottom w:val="none" w:sz="0" w:space="0" w:color="auto"/>
            <w:right w:val="none" w:sz="0" w:space="0" w:color="auto"/>
          </w:divBdr>
          <w:divsChild>
            <w:div w:id="117645477">
              <w:marLeft w:val="0"/>
              <w:marRight w:val="0"/>
              <w:marTop w:val="0"/>
              <w:marBottom w:val="0"/>
              <w:divBdr>
                <w:top w:val="none" w:sz="0" w:space="0" w:color="auto"/>
                <w:left w:val="none" w:sz="0" w:space="0" w:color="auto"/>
                <w:bottom w:val="none" w:sz="0" w:space="0" w:color="auto"/>
                <w:right w:val="none" w:sz="0" w:space="0" w:color="auto"/>
              </w:divBdr>
            </w:div>
          </w:divsChild>
        </w:div>
        <w:div w:id="1249728231">
          <w:marLeft w:val="0"/>
          <w:marRight w:val="0"/>
          <w:marTop w:val="0"/>
          <w:marBottom w:val="0"/>
          <w:divBdr>
            <w:top w:val="none" w:sz="0" w:space="0" w:color="auto"/>
            <w:left w:val="none" w:sz="0" w:space="0" w:color="auto"/>
            <w:bottom w:val="none" w:sz="0" w:space="0" w:color="auto"/>
            <w:right w:val="none" w:sz="0" w:space="0" w:color="auto"/>
          </w:divBdr>
          <w:divsChild>
            <w:div w:id="1452363984">
              <w:marLeft w:val="0"/>
              <w:marRight w:val="0"/>
              <w:marTop w:val="0"/>
              <w:marBottom w:val="0"/>
              <w:divBdr>
                <w:top w:val="none" w:sz="0" w:space="0" w:color="auto"/>
                <w:left w:val="none" w:sz="0" w:space="0" w:color="auto"/>
                <w:bottom w:val="none" w:sz="0" w:space="0" w:color="auto"/>
                <w:right w:val="none" w:sz="0" w:space="0" w:color="auto"/>
              </w:divBdr>
            </w:div>
          </w:divsChild>
        </w:div>
        <w:div w:id="1707900611">
          <w:marLeft w:val="0"/>
          <w:marRight w:val="0"/>
          <w:marTop w:val="0"/>
          <w:marBottom w:val="0"/>
          <w:divBdr>
            <w:top w:val="none" w:sz="0" w:space="0" w:color="auto"/>
            <w:left w:val="none" w:sz="0" w:space="0" w:color="auto"/>
            <w:bottom w:val="none" w:sz="0" w:space="0" w:color="auto"/>
            <w:right w:val="none" w:sz="0" w:space="0" w:color="auto"/>
          </w:divBdr>
          <w:divsChild>
            <w:div w:id="2065250537">
              <w:marLeft w:val="0"/>
              <w:marRight w:val="0"/>
              <w:marTop w:val="0"/>
              <w:marBottom w:val="0"/>
              <w:divBdr>
                <w:top w:val="none" w:sz="0" w:space="0" w:color="auto"/>
                <w:left w:val="none" w:sz="0" w:space="0" w:color="auto"/>
                <w:bottom w:val="none" w:sz="0" w:space="0" w:color="auto"/>
                <w:right w:val="none" w:sz="0" w:space="0" w:color="auto"/>
              </w:divBdr>
            </w:div>
          </w:divsChild>
        </w:div>
        <w:div w:id="2124422562">
          <w:marLeft w:val="0"/>
          <w:marRight w:val="0"/>
          <w:marTop w:val="0"/>
          <w:marBottom w:val="0"/>
          <w:divBdr>
            <w:top w:val="none" w:sz="0" w:space="0" w:color="auto"/>
            <w:left w:val="none" w:sz="0" w:space="0" w:color="auto"/>
            <w:bottom w:val="none" w:sz="0" w:space="0" w:color="auto"/>
            <w:right w:val="none" w:sz="0" w:space="0" w:color="auto"/>
          </w:divBdr>
          <w:divsChild>
            <w:div w:id="551382317">
              <w:marLeft w:val="0"/>
              <w:marRight w:val="0"/>
              <w:marTop w:val="0"/>
              <w:marBottom w:val="0"/>
              <w:divBdr>
                <w:top w:val="none" w:sz="0" w:space="0" w:color="auto"/>
                <w:left w:val="none" w:sz="0" w:space="0" w:color="auto"/>
                <w:bottom w:val="none" w:sz="0" w:space="0" w:color="auto"/>
                <w:right w:val="none" w:sz="0" w:space="0" w:color="auto"/>
              </w:divBdr>
            </w:div>
          </w:divsChild>
        </w:div>
        <w:div w:id="1491554211">
          <w:marLeft w:val="0"/>
          <w:marRight w:val="0"/>
          <w:marTop w:val="0"/>
          <w:marBottom w:val="0"/>
          <w:divBdr>
            <w:top w:val="none" w:sz="0" w:space="0" w:color="auto"/>
            <w:left w:val="none" w:sz="0" w:space="0" w:color="auto"/>
            <w:bottom w:val="none" w:sz="0" w:space="0" w:color="auto"/>
            <w:right w:val="none" w:sz="0" w:space="0" w:color="auto"/>
          </w:divBdr>
          <w:divsChild>
            <w:div w:id="1453092764">
              <w:marLeft w:val="0"/>
              <w:marRight w:val="0"/>
              <w:marTop w:val="0"/>
              <w:marBottom w:val="0"/>
              <w:divBdr>
                <w:top w:val="none" w:sz="0" w:space="0" w:color="auto"/>
                <w:left w:val="none" w:sz="0" w:space="0" w:color="auto"/>
                <w:bottom w:val="none" w:sz="0" w:space="0" w:color="auto"/>
                <w:right w:val="none" w:sz="0" w:space="0" w:color="auto"/>
              </w:divBdr>
            </w:div>
          </w:divsChild>
        </w:div>
        <w:div w:id="1155415583">
          <w:marLeft w:val="0"/>
          <w:marRight w:val="0"/>
          <w:marTop w:val="0"/>
          <w:marBottom w:val="0"/>
          <w:divBdr>
            <w:top w:val="none" w:sz="0" w:space="0" w:color="auto"/>
            <w:left w:val="none" w:sz="0" w:space="0" w:color="auto"/>
            <w:bottom w:val="none" w:sz="0" w:space="0" w:color="auto"/>
            <w:right w:val="none" w:sz="0" w:space="0" w:color="auto"/>
          </w:divBdr>
          <w:divsChild>
            <w:div w:id="778258856">
              <w:marLeft w:val="0"/>
              <w:marRight w:val="0"/>
              <w:marTop w:val="0"/>
              <w:marBottom w:val="0"/>
              <w:divBdr>
                <w:top w:val="none" w:sz="0" w:space="0" w:color="auto"/>
                <w:left w:val="none" w:sz="0" w:space="0" w:color="auto"/>
                <w:bottom w:val="none" w:sz="0" w:space="0" w:color="auto"/>
                <w:right w:val="none" w:sz="0" w:space="0" w:color="auto"/>
              </w:divBdr>
            </w:div>
          </w:divsChild>
        </w:div>
        <w:div w:id="1621061444">
          <w:marLeft w:val="0"/>
          <w:marRight w:val="0"/>
          <w:marTop w:val="0"/>
          <w:marBottom w:val="0"/>
          <w:divBdr>
            <w:top w:val="none" w:sz="0" w:space="0" w:color="auto"/>
            <w:left w:val="none" w:sz="0" w:space="0" w:color="auto"/>
            <w:bottom w:val="none" w:sz="0" w:space="0" w:color="auto"/>
            <w:right w:val="none" w:sz="0" w:space="0" w:color="auto"/>
          </w:divBdr>
          <w:divsChild>
            <w:div w:id="1246181856">
              <w:marLeft w:val="0"/>
              <w:marRight w:val="0"/>
              <w:marTop w:val="0"/>
              <w:marBottom w:val="0"/>
              <w:divBdr>
                <w:top w:val="none" w:sz="0" w:space="0" w:color="auto"/>
                <w:left w:val="none" w:sz="0" w:space="0" w:color="auto"/>
                <w:bottom w:val="none" w:sz="0" w:space="0" w:color="auto"/>
                <w:right w:val="none" w:sz="0" w:space="0" w:color="auto"/>
              </w:divBdr>
            </w:div>
          </w:divsChild>
        </w:div>
        <w:div w:id="737478619">
          <w:marLeft w:val="0"/>
          <w:marRight w:val="0"/>
          <w:marTop w:val="0"/>
          <w:marBottom w:val="0"/>
          <w:divBdr>
            <w:top w:val="none" w:sz="0" w:space="0" w:color="auto"/>
            <w:left w:val="none" w:sz="0" w:space="0" w:color="auto"/>
            <w:bottom w:val="none" w:sz="0" w:space="0" w:color="auto"/>
            <w:right w:val="none" w:sz="0" w:space="0" w:color="auto"/>
          </w:divBdr>
          <w:divsChild>
            <w:div w:id="649675094">
              <w:marLeft w:val="0"/>
              <w:marRight w:val="0"/>
              <w:marTop w:val="0"/>
              <w:marBottom w:val="0"/>
              <w:divBdr>
                <w:top w:val="none" w:sz="0" w:space="0" w:color="auto"/>
                <w:left w:val="none" w:sz="0" w:space="0" w:color="auto"/>
                <w:bottom w:val="none" w:sz="0" w:space="0" w:color="auto"/>
                <w:right w:val="none" w:sz="0" w:space="0" w:color="auto"/>
              </w:divBdr>
            </w:div>
          </w:divsChild>
        </w:div>
        <w:div w:id="1594314861">
          <w:marLeft w:val="0"/>
          <w:marRight w:val="0"/>
          <w:marTop w:val="0"/>
          <w:marBottom w:val="0"/>
          <w:divBdr>
            <w:top w:val="none" w:sz="0" w:space="0" w:color="auto"/>
            <w:left w:val="none" w:sz="0" w:space="0" w:color="auto"/>
            <w:bottom w:val="none" w:sz="0" w:space="0" w:color="auto"/>
            <w:right w:val="none" w:sz="0" w:space="0" w:color="auto"/>
          </w:divBdr>
          <w:divsChild>
            <w:div w:id="1920408540">
              <w:marLeft w:val="0"/>
              <w:marRight w:val="0"/>
              <w:marTop w:val="0"/>
              <w:marBottom w:val="0"/>
              <w:divBdr>
                <w:top w:val="none" w:sz="0" w:space="0" w:color="auto"/>
                <w:left w:val="none" w:sz="0" w:space="0" w:color="auto"/>
                <w:bottom w:val="none" w:sz="0" w:space="0" w:color="auto"/>
                <w:right w:val="none" w:sz="0" w:space="0" w:color="auto"/>
              </w:divBdr>
            </w:div>
          </w:divsChild>
        </w:div>
        <w:div w:id="1505625666">
          <w:marLeft w:val="0"/>
          <w:marRight w:val="0"/>
          <w:marTop w:val="0"/>
          <w:marBottom w:val="0"/>
          <w:divBdr>
            <w:top w:val="none" w:sz="0" w:space="0" w:color="auto"/>
            <w:left w:val="none" w:sz="0" w:space="0" w:color="auto"/>
            <w:bottom w:val="none" w:sz="0" w:space="0" w:color="auto"/>
            <w:right w:val="none" w:sz="0" w:space="0" w:color="auto"/>
          </w:divBdr>
          <w:divsChild>
            <w:div w:id="593514674">
              <w:marLeft w:val="0"/>
              <w:marRight w:val="0"/>
              <w:marTop w:val="0"/>
              <w:marBottom w:val="0"/>
              <w:divBdr>
                <w:top w:val="none" w:sz="0" w:space="0" w:color="auto"/>
                <w:left w:val="none" w:sz="0" w:space="0" w:color="auto"/>
                <w:bottom w:val="none" w:sz="0" w:space="0" w:color="auto"/>
                <w:right w:val="none" w:sz="0" w:space="0" w:color="auto"/>
              </w:divBdr>
            </w:div>
          </w:divsChild>
        </w:div>
        <w:div w:id="1016881231">
          <w:marLeft w:val="0"/>
          <w:marRight w:val="0"/>
          <w:marTop w:val="0"/>
          <w:marBottom w:val="0"/>
          <w:divBdr>
            <w:top w:val="none" w:sz="0" w:space="0" w:color="auto"/>
            <w:left w:val="none" w:sz="0" w:space="0" w:color="auto"/>
            <w:bottom w:val="none" w:sz="0" w:space="0" w:color="auto"/>
            <w:right w:val="none" w:sz="0" w:space="0" w:color="auto"/>
          </w:divBdr>
          <w:divsChild>
            <w:div w:id="760759089">
              <w:marLeft w:val="0"/>
              <w:marRight w:val="0"/>
              <w:marTop w:val="0"/>
              <w:marBottom w:val="0"/>
              <w:divBdr>
                <w:top w:val="none" w:sz="0" w:space="0" w:color="auto"/>
                <w:left w:val="none" w:sz="0" w:space="0" w:color="auto"/>
                <w:bottom w:val="none" w:sz="0" w:space="0" w:color="auto"/>
                <w:right w:val="none" w:sz="0" w:space="0" w:color="auto"/>
              </w:divBdr>
            </w:div>
          </w:divsChild>
        </w:div>
        <w:div w:id="136187287">
          <w:marLeft w:val="0"/>
          <w:marRight w:val="0"/>
          <w:marTop w:val="0"/>
          <w:marBottom w:val="0"/>
          <w:divBdr>
            <w:top w:val="none" w:sz="0" w:space="0" w:color="auto"/>
            <w:left w:val="none" w:sz="0" w:space="0" w:color="auto"/>
            <w:bottom w:val="none" w:sz="0" w:space="0" w:color="auto"/>
            <w:right w:val="none" w:sz="0" w:space="0" w:color="auto"/>
          </w:divBdr>
          <w:divsChild>
            <w:div w:id="539391895">
              <w:marLeft w:val="0"/>
              <w:marRight w:val="0"/>
              <w:marTop w:val="0"/>
              <w:marBottom w:val="0"/>
              <w:divBdr>
                <w:top w:val="none" w:sz="0" w:space="0" w:color="auto"/>
                <w:left w:val="none" w:sz="0" w:space="0" w:color="auto"/>
                <w:bottom w:val="none" w:sz="0" w:space="0" w:color="auto"/>
                <w:right w:val="none" w:sz="0" w:space="0" w:color="auto"/>
              </w:divBdr>
            </w:div>
          </w:divsChild>
        </w:div>
        <w:div w:id="1135565696">
          <w:marLeft w:val="0"/>
          <w:marRight w:val="0"/>
          <w:marTop w:val="0"/>
          <w:marBottom w:val="0"/>
          <w:divBdr>
            <w:top w:val="none" w:sz="0" w:space="0" w:color="auto"/>
            <w:left w:val="none" w:sz="0" w:space="0" w:color="auto"/>
            <w:bottom w:val="none" w:sz="0" w:space="0" w:color="auto"/>
            <w:right w:val="none" w:sz="0" w:space="0" w:color="auto"/>
          </w:divBdr>
          <w:divsChild>
            <w:div w:id="1626305529">
              <w:marLeft w:val="0"/>
              <w:marRight w:val="0"/>
              <w:marTop w:val="0"/>
              <w:marBottom w:val="0"/>
              <w:divBdr>
                <w:top w:val="none" w:sz="0" w:space="0" w:color="auto"/>
                <w:left w:val="none" w:sz="0" w:space="0" w:color="auto"/>
                <w:bottom w:val="none" w:sz="0" w:space="0" w:color="auto"/>
                <w:right w:val="none" w:sz="0" w:space="0" w:color="auto"/>
              </w:divBdr>
            </w:div>
          </w:divsChild>
        </w:div>
        <w:div w:id="1142886895">
          <w:marLeft w:val="0"/>
          <w:marRight w:val="0"/>
          <w:marTop w:val="0"/>
          <w:marBottom w:val="0"/>
          <w:divBdr>
            <w:top w:val="none" w:sz="0" w:space="0" w:color="auto"/>
            <w:left w:val="none" w:sz="0" w:space="0" w:color="auto"/>
            <w:bottom w:val="none" w:sz="0" w:space="0" w:color="auto"/>
            <w:right w:val="none" w:sz="0" w:space="0" w:color="auto"/>
          </w:divBdr>
          <w:divsChild>
            <w:div w:id="1892646696">
              <w:marLeft w:val="0"/>
              <w:marRight w:val="0"/>
              <w:marTop w:val="0"/>
              <w:marBottom w:val="0"/>
              <w:divBdr>
                <w:top w:val="none" w:sz="0" w:space="0" w:color="auto"/>
                <w:left w:val="none" w:sz="0" w:space="0" w:color="auto"/>
                <w:bottom w:val="none" w:sz="0" w:space="0" w:color="auto"/>
                <w:right w:val="none" w:sz="0" w:space="0" w:color="auto"/>
              </w:divBdr>
            </w:div>
          </w:divsChild>
        </w:div>
        <w:div w:id="643195610">
          <w:marLeft w:val="0"/>
          <w:marRight w:val="0"/>
          <w:marTop w:val="0"/>
          <w:marBottom w:val="0"/>
          <w:divBdr>
            <w:top w:val="none" w:sz="0" w:space="0" w:color="auto"/>
            <w:left w:val="none" w:sz="0" w:space="0" w:color="auto"/>
            <w:bottom w:val="none" w:sz="0" w:space="0" w:color="auto"/>
            <w:right w:val="none" w:sz="0" w:space="0" w:color="auto"/>
          </w:divBdr>
          <w:divsChild>
            <w:div w:id="955674766">
              <w:marLeft w:val="0"/>
              <w:marRight w:val="0"/>
              <w:marTop w:val="0"/>
              <w:marBottom w:val="0"/>
              <w:divBdr>
                <w:top w:val="none" w:sz="0" w:space="0" w:color="auto"/>
                <w:left w:val="none" w:sz="0" w:space="0" w:color="auto"/>
                <w:bottom w:val="none" w:sz="0" w:space="0" w:color="auto"/>
                <w:right w:val="none" w:sz="0" w:space="0" w:color="auto"/>
              </w:divBdr>
            </w:div>
          </w:divsChild>
        </w:div>
        <w:div w:id="1883712658">
          <w:marLeft w:val="0"/>
          <w:marRight w:val="0"/>
          <w:marTop w:val="0"/>
          <w:marBottom w:val="0"/>
          <w:divBdr>
            <w:top w:val="none" w:sz="0" w:space="0" w:color="auto"/>
            <w:left w:val="none" w:sz="0" w:space="0" w:color="auto"/>
            <w:bottom w:val="none" w:sz="0" w:space="0" w:color="auto"/>
            <w:right w:val="none" w:sz="0" w:space="0" w:color="auto"/>
          </w:divBdr>
          <w:divsChild>
            <w:div w:id="1713723871">
              <w:marLeft w:val="0"/>
              <w:marRight w:val="0"/>
              <w:marTop w:val="0"/>
              <w:marBottom w:val="0"/>
              <w:divBdr>
                <w:top w:val="none" w:sz="0" w:space="0" w:color="auto"/>
                <w:left w:val="none" w:sz="0" w:space="0" w:color="auto"/>
                <w:bottom w:val="none" w:sz="0" w:space="0" w:color="auto"/>
                <w:right w:val="none" w:sz="0" w:space="0" w:color="auto"/>
              </w:divBdr>
            </w:div>
          </w:divsChild>
        </w:div>
        <w:div w:id="1321156072">
          <w:marLeft w:val="0"/>
          <w:marRight w:val="0"/>
          <w:marTop w:val="0"/>
          <w:marBottom w:val="0"/>
          <w:divBdr>
            <w:top w:val="none" w:sz="0" w:space="0" w:color="auto"/>
            <w:left w:val="none" w:sz="0" w:space="0" w:color="auto"/>
            <w:bottom w:val="none" w:sz="0" w:space="0" w:color="auto"/>
            <w:right w:val="none" w:sz="0" w:space="0" w:color="auto"/>
          </w:divBdr>
          <w:divsChild>
            <w:div w:id="1744596094">
              <w:marLeft w:val="0"/>
              <w:marRight w:val="0"/>
              <w:marTop w:val="0"/>
              <w:marBottom w:val="0"/>
              <w:divBdr>
                <w:top w:val="none" w:sz="0" w:space="0" w:color="auto"/>
                <w:left w:val="none" w:sz="0" w:space="0" w:color="auto"/>
                <w:bottom w:val="none" w:sz="0" w:space="0" w:color="auto"/>
                <w:right w:val="none" w:sz="0" w:space="0" w:color="auto"/>
              </w:divBdr>
            </w:div>
          </w:divsChild>
        </w:div>
        <w:div w:id="2090081134">
          <w:marLeft w:val="0"/>
          <w:marRight w:val="0"/>
          <w:marTop w:val="0"/>
          <w:marBottom w:val="0"/>
          <w:divBdr>
            <w:top w:val="none" w:sz="0" w:space="0" w:color="auto"/>
            <w:left w:val="none" w:sz="0" w:space="0" w:color="auto"/>
            <w:bottom w:val="none" w:sz="0" w:space="0" w:color="auto"/>
            <w:right w:val="none" w:sz="0" w:space="0" w:color="auto"/>
          </w:divBdr>
          <w:divsChild>
            <w:div w:id="321087669">
              <w:marLeft w:val="0"/>
              <w:marRight w:val="0"/>
              <w:marTop w:val="0"/>
              <w:marBottom w:val="0"/>
              <w:divBdr>
                <w:top w:val="none" w:sz="0" w:space="0" w:color="auto"/>
                <w:left w:val="none" w:sz="0" w:space="0" w:color="auto"/>
                <w:bottom w:val="none" w:sz="0" w:space="0" w:color="auto"/>
                <w:right w:val="none" w:sz="0" w:space="0" w:color="auto"/>
              </w:divBdr>
            </w:div>
          </w:divsChild>
        </w:div>
        <w:div w:id="2037005564">
          <w:marLeft w:val="0"/>
          <w:marRight w:val="0"/>
          <w:marTop w:val="0"/>
          <w:marBottom w:val="0"/>
          <w:divBdr>
            <w:top w:val="none" w:sz="0" w:space="0" w:color="auto"/>
            <w:left w:val="none" w:sz="0" w:space="0" w:color="auto"/>
            <w:bottom w:val="none" w:sz="0" w:space="0" w:color="auto"/>
            <w:right w:val="none" w:sz="0" w:space="0" w:color="auto"/>
          </w:divBdr>
          <w:divsChild>
            <w:div w:id="1420180440">
              <w:marLeft w:val="0"/>
              <w:marRight w:val="0"/>
              <w:marTop w:val="0"/>
              <w:marBottom w:val="0"/>
              <w:divBdr>
                <w:top w:val="none" w:sz="0" w:space="0" w:color="auto"/>
                <w:left w:val="none" w:sz="0" w:space="0" w:color="auto"/>
                <w:bottom w:val="none" w:sz="0" w:space="0" w:color="auto"/>
                <w:right w:val="none" w:sz="0" w:space="0" w:color="auto"/>
              </w:divBdr>
            </w:div>
          </w:divsChild>
        </w:div>
        <w:div w:id="160392767">
          <w:marLeft w:val="0"/>
          <w:marRight w:val="0"/>
          <w:marTop w:val="0"/>
          <w:marBottom w:val="0"/>
          <w:divBdr>
            <w:top w:val="none" w:sz="0" w:space="0" w:color="auto"/>
            <w:left w:val="none" w:sz="0" w:space="0" w:color="auto"/>
            <w:bottom w:val="none" w:sz="0" w:space="0" w:color="auto"/>
            <w:right w:val="none" w:sz="0" w:space="0" w:color="auto"/>
          </w:divBdr>
          <w:divsChild>
            <w:div w:id="447358492">
              <w:marLeft w:val="0"/>
              <w:marRight w:val="0"/>
              <w:marTop w:val="0"/>
              <w:marBottom w:val="0"/>
              <w:divBdr>
                <w:top w:val="none" w:sz="0" w:space="0" w:color="auto"/>
                <w:left w:val="none" w:sz="0" w:space="0" w:color="auto"/>
                <w:bottom w:val="none" w:sz="0" w:space="0" w:color="auto"/>
                <w:right w:val="none" w:sz="0" w:space="0" w:color="auto"/>
              </w:divBdr>
            </w:div>
          </w:divsChild>
        </w:div>
        <w:div w:id="1995183068">
          <w:marLeft w:val="0"/>
          <w:marRight w:val="0"/>
          <w:marTop w:val="0"/>
          <w:marBottom w:val="0"/>
          <w:divBdr>
            <w:top w:val="none" w:sz="0" w:space="0" w:color="auto"/>
            <w:left w:val="none" w:sz="0" w:space="0" w:color="auto"/>
            <w:bottom w:val="none" w:sz="0" w:space="0" w:color="auto"/>
            <w:right w:val="none" w:sz="0" w:space="0" w:color="auto"/>
          </w:divBdr>
          <w:divsChild>
            <w:div w:id="394863962">
              <w:marLeft w:val="0"/>
              <w:marRight w:val="0"/>
              <w:marTop w:val="0"/>
              <w:marBottom w:val="0"/>
              <w:divBdr>
                <w:top w:val="none" w:sz="0" w:space="0" w:color="auto"/>
                <w:left w:val="none" w:sz="0" w:space="0" w:color="auto"/>
                <w:bottom w:val="none" w:sz="0" w:space="0" w:color="auto"/>
                <w:right w:val="none" w:sz="0" w:space="0" w:color="auto"/>
              </w:divBdr>
            </w:div>
          </w:divsChild>
        </w:div>
        <w:div w:id="1674840313">
          <w:marLeft w:val="0"/>
          <w:marRight w:val="0"/>
          <w:marTop w:val="0"/>
          <w:marBottom w:val="0"/>
          <w:divBdr>
            <w:top w:val="none" w:sz="0" w:space="0" w:color="auto"/>
            <w:left w:val="none" w:sz="0" w:space="0" w:color="auto"/>
            <w:bottom w:val="none" w:sz="0" w:space="0" w:color="auto"/>
            <w:right w:val="none" w:sz="0" w:space="0" w:color="auto"/>
          </w:divBdr>
          <w:divsChild>
            <w:div w:id="1696693236">
              <w:marLeft w:val="0"/>
              <w:marRight w:val="0"/>
              <w:marTop w:val="0"/>
              <w:marBottom w:val="0"/>
              <w:divBdr>
                <w:top w:val="none" w:sz="0" w:space="0" w:color="auto"/>
                <w:left w:val="none" w:sz="0" w:space="0" w:color="auto"/>
                <w:bottom w:val="none" w:sz="0" w:space="0" w:color="auto"/>
                <w:right w:val="none" w:sz="0" w:space="0" w:color="auto"/>
              </w:divBdr>
            </w:div>
          </w:divsChild>
        </w:div>
        <w:div w:id="1054740040">
          <w:marLeft w:val="0"/>
          <w:marRight w:val="0"/>
          <w:marTop w:val="0"/>
          <w:marBottom w:val="0"/>
          <w:divBdr>
            <w:top w:val="none" w:sz="0" w:space="0" w:color="auto"/>
            <w:left w:val="none" w:sz="0" w:space="0" w:color="auto"/>
            <w:bottom w:val="none" w:sz="0" w:space="0" w:color="auto"/>
            <w:right w:val="none" w:sz="0" w:space="0" w:color="auto"/>
          </w:divBdr>
          <w:divsChild>
            <w:div w:id="1311205645">
              <w:marLeft w:val="0"/>
              <w:marRight w:val="0"/>
              <w:marTop w:val="0"/>
              <w:marBottom w:val="0"/>
              <w:divBdr>
                <w:top w:val="none" w:sz="0" w:space="0" w:color="auto"/>
                <w:left w:val="none" w:sz="0" w:space="0" w:color="auto"/>
                <w:bottom w:val="none" w:sz="0" w:space="0" w:color="auto"/>
                <w:right w:val="none" w:sz="0" w:space="0" w:color="auto"/>
              </w:divBdr>
            </w:div>
          </w:divsChild>
        </w:div>
        <w:div w:id="1252662730">
          <w:marLeft w:val="0"/>
          <w:marRight w:val="0"/>
          <w:marTop w:val="0"/>
          <w:marBottom w:val="0"/>
          <w:divBdr>
            <w:top w:val="none" w:sz="0" w:space="0" w:color="auto"/>
            <w:left w:val="none" w:sz="0" w:space="0" w:color="auto"/>
            <w:bottom w:val="none" w:sz="0" w:space="0" w:color="auto"/>
            <w:right w:val="none" w:sz="0" w:space="0" w:color="auto"/>
          </w:divBdr>
          <w:divsChild>
            <w:div w:id="1652324726">
              <w:marLeft w:val="0"/>
              <w:marRight w:val="0"/>
              <w:marTop w:val="0"/>
              <w:marBottom w:val="0"/>
              <w:divBdr>
                <w:top w:val="none" w:sz="0" w:space="0" w:color="auto"/>
                <w:left w:val="none" w:sz="0" w:space="0" w:color="auto"/>
                <w:bottom w:val="none" w:sz="0" w:space="0" w:color="auto"/>
                <w:right w:val="none" w:sz="0" w:space="0" w:color="auto"/>
              </w:divBdr>
            </w:div>
          </w:divsChild>
        </w:div>
        <w:div w:id="1374387054">
          <w:marLeft w:val="0"/>
          <w:marRight w:val="0"/>
          <w:marTop w:val="0"/>
          <w:marBottom w:val="0"/>
          <w:divBdr>
            <w:top w:val="none" w:sz="0" w:space="0" w:color="auto"/>
            <w:left w:val="none" w:sz="0" w:space="0" w:color="auto"/>
            <w:bottom w:val="none" w:sz="0" w:space="0" w:color="auto"/>
            <w:right w:val="none" w:sz="0" w:space="0" w:color="auto"/>
          </w:divBdr>
          <w:divsChild>
            <w:div w:id="1473788120">
              <w:marLeft w:val="0"/>
              <w:marRight w:val="0"/>
              <w:marTop w:val="0"/>
              <w:marBottom w:val="0"/>
              <w:divBdr>
                <w:top w:val="none" w:sz="0" w:space="0" w:color="auto"/>
                <w:left w:val="none" w:sz="0" w:space="0" w:color="auto"/>
                <w:bottom w:val="none" w:sz="0" w:space="0" w:color="auto"/>
                <w:right w:val="none" w:sz="0" w:space="0" w:color="auto"/>
              </w:divBdr>
            </w:div>
          </w:divsChild>
        </w:div>
        <w:div w:id="257519317">
          <w:marLeft w:val="0"/>
          <w:marRight w:val="0"/>
          <w:marTop w:val="0"/>
          <w:marBottom w:val="0"/>
          <w:divBdr>
            <w:top w:val="none" w:sz="0" w:space="0" w:color="auto"/>
            <w:left w:val="none" w:sz="0" w:space="0" w:color="auto"/>
            <w:bottom w:val="none" w:sz="0" w:space="0" w:color="auto"/>
            <w:right w:val="none" w:sz="0" w:space="0" w:color="auto"/>
          </w:divBdr>
          <w:divsChild>
            <w:div w:id="2006128939">
              <w:marLeft w:val="0"/>
              <w:marRight w:val="0"/>
              <w:marTop w:val="0"/>
              <w:marBottom w:val="0"/>
              <w:divBdr>
                <w:top w:val="none" w:sz="0" w:space="0" w:color="auto"/>
                <w:left w:val="none" w:sz="0" w:space="0" w:color="auto"/>
                <w:bottom w:val="none" w:sz="0" w:space="0" w:color="auto"/>
                <w:right w:val="none" w:sz="0" w:space="0" w:color="auto"/>
              </w:divBdr>
            </w:div>
          </w:divsChild>
        </w:div>
        <w:div w:id="1450319219">
          <w:marLeft w:val="0"/>
          <w:marRight w:val="0"/>
          <w:marTop w:val="0"/>
          <w:marBottom w:val="0"/>
          <w:divBdr>
            <w:top w:val="none" w:sz="0" w:space="0" w:color="auto"/>
            <w:left w:val="none" w:sz="0" w:space="0" w:color="auto"/>
            <w:bottom w:val="none" w:sz="0" w:space="0" w:color="auto"/>
            <w:right w:val="none" w:sz="0" w:space="0" w:color="auto"/>
          </w:divBdr>
          <w:divsChild>
            <w:div w:id="446392239">
              <w:marLeft w:val="0"/>
              <w:marRight w:val="0"/>
              <w:marTop w:val="0"/>
              <w:marBottom w:val="0"/>
              <w:divBdr>
                <w:top w:val="none" w:sz="0" w:space="0" w:color="auto"/>
                <w:left w:val="none" w:sz="0" w:space="0" w:color="auto"/>
                <w:bottom w:val="none" w:sz="0" w:space="0" w:color="auto"/>
                <w:right w:val="none" w:sz="0" w:space="0" w:color="auto"/>
              </w:divBdr>
            </w:div>
          </w:divsChild>
        </w:div>
        <w:div w:id="404651085">
          <w:marLeft w:val="0"/>
          <w:marRight w:val="0"/>
          <w:marTop w:val="0"/>
          <w:marBottom w:val="0"/>
          <w:divBdr>
            <w:top w:val="none" w:sz="0" w:space="0" w:color="auto"/>
            <w:left w:val="none" w:sz="0" w:space="0" w:color="auto"/>
            <w:bottom w:val="none" w:sz="0" w:space="0" w:color="auto"/>
            <w:right w:val="none" w:sz="0" w:space="0" w:color="auto"/>
          </w:divBdr>
          <w:divsChild>
            <w:div w:id="1527984929">
              <w:marLeft w:val="0"/>
              <w:marRight w:val="0"/>
              <w:marTop w:val="0"/>
              <w:marBottom w:val="0"/>
              <w:divBdr>
                <w:top w:val="none" w:sz="0" w:space="0" w:color="auto"/>
                <w:left w:val="none" w:sz="0" w:space="0" w:color="auto"/>
                <w:bottom w:val="none" w:sz="0" w:space="0" w:color="auto"/>
                <w:right w:val="none" w:sz="0" w:space="0" w:color="auto"/>
              </w:divBdr>
            </w:div>
          </w:divsChild>
        </w:div>
        <w:div w:id="685642377">
          <w:marLeft w:val="0"/>
          <w:marRight w:val="0"/>
          <w:marTop w:val="0"/>
          <w:marBottom w:val="0"/>
          <w:divBdr>
            <w:top w:val="none" w:sz="0" w:space="0" w:color="auto"/>
            <w:left w:val="none" w:sz="0" w:space="0" w:color="auto"/>
            <w:bottom w:val="none" w:sz="0" w:space="0" w:color="auto"/>
            <w:right w:val="none" w:sz="0" w:space="0" w:color="auto"/>
          </w:divBdr>
          <w:divsChild>
            <w:div w:id="995110596">
              <w:marLeft w:val="0"/>
              <w:marRight w:val="0"/>
              <w:marTop w:val="0"/>
              <w:marBottom w:val="0"/>
              <w:divBdr>
                <w:top w:val="none" w:sz="0" w:space="0" w:color="auto"/>
                <w:left w:val="none" w:sz="0" w:space="0" w:color="auto"/>
                <w:bottom w:val="none" w:sz="0" w:space="0" w:color="auto"/>
                <w:right w:val="none" w:sz="0" w:space="0" w:color="auto"/>
              </w:divBdr>
            </w:div>
          </w:divsChild>
        </w:div>
        <w:div w:id="1002006132">
          <w:marLeft w:val="0"/>
          <w:marRight w:val="0"/>
          <w:marTop w:val="0"/>
          <w:marBottom w:val="0"/>
          <w:divBdr>
            <w:top w:val="none" w:sz="0" w:space="0" w:color="auto"/>
            <w:left w:val="none" w:sz="0" w:space="0" w:color="auto"/>
            <w:bottom w:val="none" w:sz="0" w:space="0" w:color="auto"/>
            <w:right w:val="none" w:sz="0" w:space="0" w:color="auto"/>
          </w:divBdr>
          <w:divsChild>
            <w:div w:id="699015115">
              <w:marLeft w:val="0"/>
              <w:marRight w:val="0"/>
              <w:marTop w:val="0"/>
              <w:marBottom w:val="0"/>
              <w:divBdr>
                <w:top w:val="none" w:sz="0" w:space="0" w:color="auto"/>
                <w:left w:val="none" w:sz="0" w:space="0" w:color="auto"/>
                <w:bottom w:val="none" w:sz="0" w:space="0" w:color="auto"/>
                <w:right w:val="none" w:sz="0" w:space="0" w:color="auto"/>
              </w:divBdr>
            </w:div>
          </w:divsChild>
        </w:div>
        <w:div w:id="677392305">
          <w:marLeft w:val="0"/>
          <w:marRight w:val="0"/>
          <w:marTop w:val="0"/>
          <w:marBottom w:val="0"/>
          <w:divBdr>
            <w:top w:val="none" w:sz="0" w:space="0" w:color="auto"/>
            <w:left w:val="none" w:sz="0" w:space="0" w:color="auto"/>
            <w:bottom w:val="none" w:sz="0" w:space="0" w:color="auto"/>
            <w:right w:val="none" w:sz="0" w:space="0" w:color="auto"/>
          </w:divBdr>
          <w:divsChild>
            <w:div w:id="1264150363">
              <w:marLeft w:val="0"/>
              <w:marRight w:val="0"/>
              <w:marTop w:val="0"/>
              <w:marBottom w:val="0"/>
              <w:divBdr>
                <w:top w:val="none" w:sz="0" w:space="0" w:color="auto"/>
                <w:left w:val="none" w:sz="0" w:space="0" w:color="auto"/>
                <w:bottom w:val="none" w:sz="0" w:space="0" w:color="auto"/>
                <w:right w:val="none" w:sz="0" w:space="0" w:color="auto"/>
              </w:divBdr>
            </w:div>
          </w:divsChild>
        </w:div>
        <w:div w:id="1654946825">
          <w:marLeft w:val="0"/>
          <w:marRight w:val="0"/>
          <w:marTop w:val="0"/>
          <w:marBottom w:val="0"/>
          <w:divBdr>
            <w:top w:val="none" w:sz="0" w:space="0" w:color="auto"/>
            <w:left w:val="none" w:sz="0" w:space="0" w:color="auto"/>
            <w:bottom w:val="none" w:sz="0" w:space="0" w:color="auto"/>
            <w:right w:val="none" w:sz="0" w:space="0" w:color="auto"/>
          </w:divBdr>
          <w:divsChild>
            <w:div w:id="698702760">
              <w:marLeft w:val="0"/>
              <w:marRight w:val="0"/>
              <w:marTop w:val="0"/>
              <w:marBottom w:val="0"/>
              <w:divBdr>
                <w:top w:val="none" w:sz="0" w:space="0" w:color="auto"/>
                <w:left w:val="none" w:sz="0" w:space="0" w:color="auto"/>
                <w:bottom w:val="none" w:sz="0" w:space="0" w:color="auto"/>
                <w:right w:val="none" w:sz="0" w:space="0" w:color="auto"/>
              </w:divBdr>
            </w:div>
          </w:divsChild>
        </w:div>
        <w:div w:id="1834950190">
          <w:marLeft w:val="0"/>
          <w:marRight w:val="0"/>
          <w:marTop w:val="0"/>
          <w:marBottom w:val="0"/>
          <w:divBdr>
            <w:top w:val="none" w:sz="0" w:space="0" w:color="auto"/>
            <w:left w:val="none" w:sz="0" w:space="0" w:color="auto"/>
            <w:bottom w:val="none" w:sz="0" w:space="0" w:color="auto"/>
            <w:right w:val="none" w:sz="0" w:space="0" w:color="auto"/>
          </w:divBdr>
          <w:divsChild>
            <w:div w:id="56756244">
              <w:marLeft w:val="0"/>
              <w:marRight w:val="0"/>
              <w:marTop w:val="0"/>
              <w:marBottom w:val="0"/>
              <w:divBdr>
                <w:top w:val="none" w:sz="0" w:space="0" w:color="auto"/>
                <w:left w:val="none" w:sz="0" w:space="0" w:color="auto"/>
                <w:bottom w:val="none" w:sz="0" w:space="0" w:color="auto"/>
                <w:right w:val="none" w:sz="0" w:space="0" w:color="auto"/>
              </w:divBdr>
            </w:div>
          </w:divsChild>
        </w:div>
        <w:div w:id="1366246494">
          <w:marLeft w:val="0"/>
          <w:marRight w:val="0"/>
          <w:marTop w:val="0"/>
          <w:marBottom w:val="0"/>
          <w:divBdr>
            <w:top w:val="none" w:sz="0" w:space="0" w:color="auto"/>
            <w:left w:val="none" w:sz="0" w:space="0" w:color="auto"/>
            <w:bottom w:val="none" w:sz="0" w:space="0" w:color="auto"/>
            <w:right w:val="none" w:sz="0" w:space="0" w:color="auto"/>
          </w:divBdr>
          <w:divsChild>
            <w:div w:id="1850364018">
              <w:marLeft w:val="0"/>
              <w:marRight w:val="0"/>
              <w:marTop w:val="0"/>
              <w:marBottom w:val="0"/>
              <w:divBdr>
                <w:top w:val="none" w:sz="0" w:space="0" w:color="auto"/>
                <w:left w:val="none" w:sz="0" w:space="0" w:color="auto"/>
                <w:bottom w:val="none" w:sz="0" w:space="0" w:color="auto"/>
                <w:right w:val="none" w:sz="0" w:space="0" w:color="auto"/>
              </w:divBdr>
            </w:div>
          </w:divsChild>
        </w:div>
        <w:div w:id="1267231043">
          <w:marLeft w:val="0"/>
          <w:marRight w:val="0"/>
          <w:marTop w:val="0"/>
          <w:marBottom w:val="0"/>
          <w:divBdr>
            <w:top w:val="none" w:sz="0" w:space="0" w:color="auto"/>
            <w:left w:val="none" w:sz="0" w:space="0" w:color="auto"/>
            <w:bottom w:val="none" w:sz="0" w:space="0" w:color="auto"/>
            <w:right w:val="none" w:sz="0" w:space="0" w:color="auto"/>
          </w:divBdr>
          <w:divsChild>
            <w:div w:id="1517497656">
              <w:marLeft w:val="0"/>
              <w:marRight w:val="0"/>
              <w:marTop w:val="0"/>
              <w:marBottom w:val="0"/>
              <w:divBdr>
                <w:top w:val="none" w:sz="0" w:space="0" w:color="auto"/>
                <w:left w:val="none" w:sz="0" w:space="0" w:color="auto"/>
                <w:bottom w:val="none" w:sz="0" w:space="0" w:color="auto"/>
                <w:right w:val="none" w:sz="0" w:space="0" w:color="auto"/>
              </w:divBdr>
            </w:div>
          </w:divsChild>
        </w:div>
        <w:div w:id="2078361162">
          <w:marLeft w:val="0"/>
          <w:marRight w:val="0"/>
          <w:marTop w:val="0"/>
          <w:marBottom w:val="0"/>
          <w:divBdr>
            <w:top w:val="none" w:sz="0" w:space="0" w:color="auto"/>
            <w:left w:val="none" w:sz="0" w:space="0" w:color="auto"/>
            <w:bottom w:val="none" w:sz="0" w:space="0" w:color="auto"/>
            <w:right w:val="none" w:sz="0" w:space="0" w:color="auto"/>
          </w:divBdr>
          <w:divsChild>
            <w:div w:id="1733654833">
              <w:marLeft w:val="0"/>
              <w:marRight w:val="0"/>
              <w:marTop w:val="0"/>
              <w:marBottom w:val="0"/>
              <w:divBdr>
                <w:top w:val="none" w:sz="0" w:space="0" w:color="auto"/>
                <w:left w:val="none" w:sz="0" w:space="0" w:color="auto"/>
                <w:bottom w:val="none" w:sz="0" w:space="0" w:color="auto"/>
                <w:right w:val="none" w:sz="0" w:space="0" w:color="auto"/>
              </w:divBdr>
            </w:div>
          </w:divsChild>
        </w:div>
        <w:div w:id="478696847">
          <w:marLeft w:val="0"/>
          <w:marRight w:val="0"/>
          <w:marTop w:val="0"/>
          <w:marBottom w:val="0"/>
          <w:divBdr>
            <w:top w:val="none" w:sz="0" w:space="0" w:color="auto"/>
            <w:left w:val="none" w:sz="0" w:space="0" w:color="auto"/>
            <w:bottom w:val="none" w:sz="0" w:space="0" w:color="auto"/>
            <w:right w:val="none" w:sz="0" w:space="0" w:color="auto"/>
          </w:divBdr>
          <w:divsChild>
            <w:div w:id="441993932">
              <w:marLeft w:val="0"/>
              <w:marRight w:val="0"/>
              <w:marTop w:val="0"/>
              <w:marBottom w:val="0"/>
              <w:divBdr>
                <w:top w:val="none" w:sz="0" w:space="0" w:color="auto"/>
                <w:left w:val="none" w:sz="0" w:space="0" w:color="auto"/>
                <w:bottom w:val="none" w:sz="0" w:space="0" w:color="auto"/>
                <w:right w:val="none" w:sz="0" w:space="0" w:color="auto"/>
              </w:divBdr>
            </w:div>
          </w:divsChild>
        </w:div>
        <w:div w:id="1991442572">
          <w:marLeft w:val="0"/>
          <w:marRight w:val="0"/>
          <w:marTop w:val="0"/>
          <w:marBottom w:val="0"/>
          <w:divBdr>
            <w:top w:val="none" w:sz="0" w:space="0" w:color="auto"/>
            <w:left w:val="none" w:sz="0" w:space="0" w:color="auto"/>
            <w:bottom w:val="none" w:sz="0" w:space="0" w:color="auto"/>
            <w:right w:val="none" w:sz="0" w:space="0" w:color="auto"/>
          </w:divBdr>
          <w:divsChild>
            <w:div w:id="16990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6212">
      <w:bodyDiv w:val="1"/>
      <w:marLeft w:val="0"/>
      <w:marRight w:val="0"/>
      <w:marTop w:val="0"/>
      <w:marBottom w:val="0"/>
      <w:divBdr>
        <w:top w:val="none" w:sz="0" w:space="0" w:color="auto"/>
        <w:left w:val="none" w:sz="0" w:space="0" w:color="auto"/>
        <w:bottom w:val="none" w:sz="0" w:space="0" w:color="auto"/>
        <w:right w:val="none" w:sz="0" w:space="0" w:color="auto"/>
      </w:divBdr>
    </w:div>
    <w:div w:id="2021199329">
      <w:bodyDiv w:val="1"/>
      <w:marLeft w:val="0"/>
      <w:marRight w:val="0"/>
      <w:marTop w:val="0"/>
      <w:marBottom w:val="0"/>
      <w:divBdr>
        <w:top w:val="none" w:sz="0" w:space="0" w:color="auto"/>
        <w:left w:val="none" w:sz="0" w:space="0" w:color="auto"/>
        <w:bottom w:val="none" w:sz="0" w:space="0" w:color="auto"/>
        <w:right w:val="none" w:sz="0" w:space="0" w:color="auto"/>
      </w:divBdr>
    </w:div>
    <w:div w:id="2081441015">
      <w:bodyDiv w:val="1"/>
      <w:marLeft w:val="0"/>
      <w:marRight w:val="0"/>
      <w:marTop w:val="0"/>
      <w:marBottom w:val="0"/>
      <w:divBdr>
        <w:top w:val="none" w:sz="0" w:space="0" w:color="auto"/>
        <w:left w:val="none" w:sz="0" w:space="0" w:color="auto"/>
        <w:bottom w:val="none" w:sz="0" w:space="0" w:color="auto"/>
        <w:right w:val="none" w:sz="0" w:space="0" w:color="auto"/>
      </w:divBdr>
      <w:divsChild>
        <w:div w:id="1299609317">
          <w:marLeft w:val="0"/>
          <w:marRight w:val="0"/>
          <w:marTop w:val="0"/>
          <w:marBottom w:val="0"/>
          <w:divBdr>
            <w:top w:val="none" w:sz="0" w:space="0" w:color="auto"/>
            <w:left w:val="none" w:sz="0" w:space="0" w:color="auto"/>
            <w:bottom w:val="none" w:sz="0" w:space="0" w:color="auto"/>
            <w:right w:val="none" w:sz="0" w:space="0" w:color="auto"/>
          </w:divBdr>
        </w:div>
        <w:div w:id="1418937678">
          <w:marLeft w:val="0"/>
          <w:marRight w:val="0"/>
          <w:marTop w:val="0"/>
          <w:marBottom w:val="0"/>
          <w:divBdr>
            <w:top w:val="none" w:sz="0" w:space="0" w:color="auto"/>
            <w:left w:val="none" w:sz="0" w:space="0" w:color="auto"/>
            <w:bottom w:val="none" w:sz="0" w:space="0" w:color="auto"/>
            <w:right w:val="none" w:sz="0" w:space="0" w:color="auto"/>
          </w:divBdr>
        </w:div>
        <w:div w:id="1770158359">
          <w:marLeft w:val="0"/>
          <w:marRight w:val="0"/>
          <w:marTop w:val="0"/>
          <w:marBottom w:val="0"/>
          <w:divBdr>
            <w:top w:val="none" w:sz="0" w:space="0" w:color="auto"/>
            <w:left w:val="none" w:sz="0" w:space="0" w:color="auto"/>
            <w:bottom w:val="none" w:sz="0" w:space="0" w:color="auto"/>
            <w:right w:val="none" w:sz="0" w:space="0" w:color="auto"/>
          </w:divBdr>
        </w:div>
        <w:div w:id="258291117">
          <w:marLeft w:val="0"/>
          <w:marRight w:val="0"/>
          <w:marTop w:val="0"/>
          <w:marBottom w:val="0"/>
          <w:divBdr>
            <w:top w:val="none" w:sz="0" w:space="0" w:color="auto"/>
            <w:left w:val="none" w:sz="0" w:space="0" w:color="auto"/>
            <w:bottom w:val="none" w:sz="0" w:space="0" w:color="auto"/>
            <w:right w:val="none" w:sz="0" w:space="0" w:color="auto"/>
          </w:divBdr>
        </w:div>
        <w:div w:id="713384826">
          <w:marLeft w:val="0"/>
          <w:marRight w:val="0"/>
          <w:marTop w:val="0"/>
          <w:marBottom w:val="0"/>
          <w:divBdr>
            <w:top w:val="none" w:sz="0" w:space="0" w:color="auto"/>
            <w:left w:val="none" w:sz="0" w:space="0" w:color="auto"/>
            <w:bottom w:val="none" w:sz="0" w:space="0" w:color="auto"/>
            <w:right w:val="none" w:sz="0" w:space="0" w:color="auto"/>
          </w:divBdr>
        </w:div>
        <w:div w:id="1901624108">
          <w:marLeft w:val="0"/>
          <w:marRight w:val="0"/>
          <w:marTop w:val="0"/>
          <w:marBottom w:val="0"/>
          <w:divBdr>
            <w:top w:val="none" w:sz="0" w:space="0" w:color="auto"/>
            <w:left w:val="none" w:sz="0" w:space="0" w:color="auto"/>
            <w:bottom w:val="none" w:sz="0" w:space="0" w:color="auto"/>
            <w:right w:val="none" w:sz="0" w:space="0" w:color="auto"/>
          </w:divBdr>
        </w:div>
        <w:div w:id="212616207">
          <w:marLeft w:val="0"/>
          <w:marRight w:val="0"/>
          <w:marTop w:val="0"/>
          <w:marBottom w:val="0"/>
          <w:divBdr>
            <w:top w:val="none" w:sz="0" w:space="0" w:color="auto"/>
            <w:left w:val="none" w:sz="0" w:space="0" w:color="auto"/>
            <w:bottom w:val="none" w:sz="0" w:space="0" w:color="auto"/>
            <w:right w:val="none" w:sz="0" w:space="0" w:color="auto"/>
          </w:divBdr>
        </w:div>
        <w:div w:id="1661731946">
          <w:marLeft w:val="0"/>
          <w:marRight w:val="0"/>
          <w:marTop w:val="0"/>
          <w:marBottom w:val="0"/>
          <w:divBdr>
            <w:top w:val="none" w:sz="0" w:space="0" w:color="auto"/>
            <w:left w:val="none" w:sz="0" w:space="0" w:color="auto"/>
            <w:bottom w:val="none" w:sz="0" w:space="0" w:color="auto"/>
            <w:right w:val="none" w:sz="0" w:space="0" w:color="auto"/>
          </w:divBdr>
        </w:div>
        <w:div w:id="1123688622">
          <w:marLeft w:val="0"/>
          <w:marRight w:val="0"/>
          <w:marTop w:val="0"/>
          <w:marBottom w:val="0"/>
          <w:divBdr>
            <w:top w:val="none" w:sz="0" w:space="0" w:color="auto"/>
            <w:left w:val="none" w:sz="0" w:space="0" w:color="auto"/>
            <w:bottom w:val="none" w:sz="0" w:space="0" w:color="auto"/>
            <w:right w:val="none" w:sz="0" w:space="0" w:color="auto"/>
          </w:divBdr>
        </w:div>
        <w:div w:id="1452283747">
          <w:marLeft w:val="0"/>
          <w:marRight w:val="0"/>
          <w:marTop w:val="0"/>
          <w:marBottom w:val="0"/>
          <w:divBdr>
            <w:top w:val="none" w:sz="0" w:space="0" w:color="auto"/>
            <w:left w:val="none" w:sz="0" w:space="0" w:color="auto"/>
            <w:bottom w:val="none" w:sz="0" w:space="0" w:color="auto"/>
            <w:right w:val="none" w:sz="0" w:space="0" w:color="auto"/>
          </w:divBdr>
        </w:div>
        <w:div w:id="234363710">
          <w:marLeft w:val="0"/>
          <w:marRight w:val="0"/>
          <w:marTop w:val="0"/>
          <w:marBottom w:val="0"/>
          <w:divBdr>
            <w:top w:val="none" w:sz="0" w:space="0" w:color="auto"/>
            <w:left w:val="none" w:sz="0" w:space="0" w:color="auto"/>
            <w:bottom w:val="none" w:sz="0" w:space="0" w:color="auto"/>
            <w:right w:val="none" w:sz="0" w:space="0" w:color="auto"/>
          </w:divBdr>
        </w:div>
        <w:div w:id="1447700113">
          <w:marLeft w:val="0"/>
          <w:marRight w:val="0"/>
          <w:marTop w:val="0"/>
          <w:marBottom w:val="0"/>
          <w:divBdr>
            <w:top w:val="none" w:sz="0" w:space="0" w:color="auto"/>
            <w:left w:val="none" w:sz="0" w:space="0" w:color="auto"/>
            <w:bottom w:val="none" w:sz="0" w:space="0" w:color="auto"/>
            <w:right w:val="none" w:sz="0" w:space="0" w:color="auto"/>
          </w:divBdr>
        </w:div>
        <w:div w:id="591474891">
          <w:marLeft w:val="0"/>
          <w:marRight w:val="0"/>
          <w:marTop w:val="0"/>
          <w:marBottom w:val="0"/>
          <w:divBdr>
            <w:top w:val="none" w:sz="0" w:space="0" w:color="auto"/>
            <w:left w:val="none" w:sz="0" w:space="0" w:color="auto"/>
            <w:bottom w:val="none" w:sz="0" w:space="0" w:color="auto"/>
            <w:right w:val="none" w:sz="0" w:space="0" w:color="auto"/>
          </w:divBdr>
        </w:div>
        <w:div w:id="664237332">
          <w:marLeft w:val="0"/>
          <w:marRight w:val="0"/>
          <w:marTop w:val="0"/>
          <w:marBottom w:val="0"/>
          <w:divBdr>
            <w:top w:val="none" w:sz="0" w:space="0" w:color="auto"/>
            <w:left w:val="none" w:sz="0" w:space="0" w:color="auto"/>
            <w:bottom w:val="none" w:sz="0" w:space="0" w:color="auto"/>
            <w:right w:val="none" w:sz="0" w:space="0" w:color="auto"/>
          </w:divBdr>
        </w:div>
        <w:div w:id="419566104">
          <w:marLeft w:val="0"/>
          <w:marRight w:val="0"/>
          <w:marTop w:val="0"/>
          <w:marBottom w:val="0"/>
          <w:divBdr>
            <w:top w:val="none" w:sz="0" w:space="0" w:color="auto"/>
            <w:left w:val="none" w:sz="0" w:space="0" w:color="auto"/>
            <w:bottom w:val="none" w:sz="0" w:space="0" w:color="auto"/>
            <w:right w:val="none" w:sz="0" w:space="0" w:color="auto"/>
          </w:divBdr>
        </w:div>
        <w:div w:id="1095518618">
          <w:marLeft w:val="0"/>
          <w:marRight w:val="0"/>
          <w:marTop w:val="0"/>
          <w:marBottom w:val="0"/>
          <w:divBdr>
            <w:top w:val="none" w:sz="0" w:space="0" w:color="auto"/>
            <w:left w:val="none" w:sz="0" w:space="0" w:color="auto"/>
            <w:bottom w:val="none" w:sz="0" w:space="0" w:color="auto"/>
            <w:right w:val="none" w:sz="0" w:space="0" w:color="auto"/>
          </w:divBdr>
        </w:div>
        <w:div w:id="934828389">
          <w:marLeft w:val="0"/>
          <w:marRight w:val="0"/>
          <w:marTop w:val="0"/>
          <w:marBottom w:val="0"/>
          <w:divBdr>
            <w:top w:val="none" w:sz="0" w:space="0" w:color="auto"/>
            <w:left w:val="none" w:sz="0" w:space="0" w:color="auto"/>
            <w:bottom w:val="none" w:sz="0" w:space="0" w:color="auto"/>
            <w:right w:val="none" w:sz="0" w:space="0" w:color="auto"/>
          </w:divBdr>
        </w:div>
        <w:div w:id="592592567">
          <w:marLeft w:val="0"/>
          <w:marRight w:val="0"/>
          <w:marTop w:val="0"/>
          <w:marBottom w:val="0"/>
          <w:divBdr>
            <w:top w:val="none" w:sz="0" w:space="0" w:color="auto"/>
            <w:left w:val="none" w:sz="0" w:space="0" w:color="auto"/>
            <w:bottom w:val="none" w:sz="0" w:space="0" w:color="auto"/>
            <w:right w:val="none" w:sz="0" w:space="0" w:color="auto"/>
          </w:divBdr>
        </w:div>
      </w:divsChild>
    </w:div>
    <w:div w:id="2107463295">
      <w:bodyDiv w:val="1"/>
      <w:marLeft w:val="0"/>
      <w:marRight w:val="0"/>
      <w:marTop w:val="0"/>
      <w:marBottom w:val="0"/>
      <w:divBdr>
        <w:top w:val="none" w:sz="0" w:space="0" w:color="auto"/>
        <w:left w:val="none" w:sz="0" w:space="0" w:color="auto"/>
        <w:bottom w:val="none" w:sz="0" w:space="0" w:color="auto"/>
        <w:right w:val="none" w:sz="0" w:space="0" w:color="auto"/>
      </w:divBdr>
      <w:divsChild>
        <w:div w:id="68118366">
          <w:marLeft w:val="0"/>
          <w:marRight w:val="0"/>
          <w:marTop w:val="0"/>
          <w:marBottom w:val="0"/>
          <w:divBdr>
            <w:top w:val="none" w:sz="0" w:space="0" w:color="auto"/>
            <w:left w:val="none" w:sz="0" w:space="0" w:color="auto"/>
            <w:bottom w:val="none" w:sz="0" w:space="0" w:color="auto"/>
            <w:right w:val="none" w:sz="0" w:space="0" w:color="auto"/>
          </w:divBdr>
        </w:div>
        <w:div w:id="657878582">
          <w:marLeft w:val="0"/>
          <w:marRight w:val="0"/>
          <w:marTop w:val="0"/>
          <w:marBottom w:val="0"/>
          <w:divBdr>
            <w:top w:val="none" w:sz="0" w:space="0" w:color="auto"/>
            <w:left w:val="none" w:sz="0" w:space="0" w:color="auto"/>
            <w:bottom w:val="none" w:sz="0" w:space="0" w:color="auto"/>
            <w:right w:val="none" w:sz="0" w:space="0" w:color="auto"/>
          </w:divBdr>
        </w:div>
        <w:div w:id="626161985">
          <w:marLeft w:val="0"/>
          <w:marRight w:val="0"/>
          <w:marTop w:val="0"/>
          <w:marBottom w:val="0"/>
          <w:divBdr>
            <w:top w:val="none" w:sz="0" w:space="0" w:color="auto"/>
            <w:left w:val="none" w:sz="0" w:space="0" w:color="auto"/>
            <w:bottom w:val="none" w:sz="0" w:space="0" w:color="auto"/>
            <w:right w:val="none" w:sz="0" w:space="0" w:color="auto"/>
          </w:divBdr>
        </w:div>
        <w:div w:id="1671370193">
          <w:marLeft w:val="0"/>
          <w:marRight w:val="0"/>
          <w:marTop w:val="0"/>
          <w:marBottom w:val="0"/>
          <w:divBdr>
            <w:top w:val="none" w:sz="0" w:space="0" w:color="auto"/>
            <w:left w:val="none" w:sz="0" w:space="0" w:color="auto"/>
            <w:bottom w:val="none" w:sz="0" w:space="0" w:color="auto"/>
            <w:right w:val="none" w:sz="0" w:space="0" w:color="auto"/>
          </w:divBdr>
        </w:div>
        <w:div w:id="79447498">
          <w:marLeft w:val="0"/>
          <w:marRight w:val="0"/>
          <w:marTop w:val="0"/>
          <w:marBottom w:val="0"/>
          <w:divBdr>
            <w:top w:val="none" w:sz="0" w:space="0" w:color="auto"/>
            <w:left w:val="none" w:sz="0" w:space="0" w:color="auto"/>
            <w:bottom w:val="none" w:sz="0" w:space="0" w:color="auto"/>
            <w:right w:val="none" w:sz="0" w:space="0" w:color="auto"/>
          </w:divBdr>
        </w:div>
        <w:div w:id="59989587">
          <w:marLeft w:val="0"/>
          <w:marRight w:val="0"/>
          <w:marTop w:val="0"/>
          <w:marBottom w:val="0"/>
          <w:divBdr>
            <w:top w:val="none" w:sz="0" w:space="0" w:color="auto"/>
            <w:left w:val="none" w:sz="0" w:space="0" w:color="auto"/>
            <w:bottom w:val="none" w:sz="0" w:space="0" w:color="auto"/>
            <w:right w:val="none" w:sz="0" w:space="0" w:color="auto"/>
          </w:divBdr>
        </w:div>
        <w:div w:id="701129529">
          <w:marLeft w:val="0"/>
          <w:marRight w:val="0"/>
          <w:marTop w:val="0"/>
          <w:marBottom w:val="0"/>
          <w:divBdr>
            <w:top w:val="none" w:sz="0" w:space="0" w:color="auto"/>
            <w:left w:val="none" w:sz="0" w:space="0" w:color="auto"/>
            <w:bottom w:val="none" w:sz="0" w:space="0" w:color="auto"/>
            <w:right w:val="none" w:sz="0" w:space="0" w:color="auto"/>
          </w:divBdr>
        </w:div>
        <w:div w:id="699164369">
          <w:marLeft w:val="0"/>
          <w:marRight w:val="0"/>
          <w:marTop w:val="0"/>
          <w:marBottom w:val="0"/>
          <w:divBdr>
            <w:top w:val="none" w:sz="0" w:space="0" w:color="auto"/>
            <w:left w:val="none" w:sz="0" w:space="0" w:color="auto"/>
            <w:bottom w:val="none" w:sz="0" w:space="0" w:color="auto"/>
            <w:right w:val="none" w:sz="0" w:space="0" w:color="auto"/>
          </w:divBdr>
        </w:div>
        <w:div w:id="1995598285">
          <w:marLeft w:val="0"/>
          <w:marRight w:val="0"/>
          <w:marTop w:val="0"/>
          <w:marBottom w:val="0"/>
          <w:divBdr>
            <w:top w:val="none" w:sz="0" w:space="0" w:color="auto"/>
            <w:left w:val="none" w:sz="0" w:space="0" w:color="auto"/>
            <w:bottom w:val="none" w:sz="0" w:space="0" w:color="auto"/>
            <w:right w:val="none" w:sz="0" w:space="0" w:color="auto"/>
          </w:divBdr>
        </w:div>
        <w:div w:id="162745015">
          <w:marLeft w:val="0"/>
          <w:marRight w:val="0"/>
          <w:marTop w:val="0"/>
          <w:marBottom w:val="0"/>
          <w:divBdr>
            <w:top w:val="none" w:sz="0" w:space="0" w:color="auto"/>
            <w:left w:val="none" w:sz="0" w:space="0" w:color="auto"/>
            <w:bottom w:val="none" w:sz="0" w:space="0" w:color="auto"/>
            <w:right w:val="none" w:sz="0" w:space="0" w:color="auto"/>
          </w:divBdr>
        </w:div>
        <w:div w:id="1511795876">
          <w:marLeft w:val="0"/>
          <w:marRight w:val="0"/>
          <w:marTop w:val="0"/>
          <w:marBottom w:val="0"/>
          <w:divBdr>
            <w:top w:val="none" w:sz="0" w:space="0" w:color="auto"/>
            <w:left w:val="none" w:sz="0" w:space="0" w:color="auto"/>
            <w:bottom w:val="none" w:sz="0" w:space="0" w:color="auto"/>
            <w:right w:val="none" w:sz="0" w:space="0" w:color="auto"/>
          </w:divBdr>
        </w:div>
        <w:div w:id="585841970">
          <w:marLeft w:val="0"/>
          <w:marRight w:val="0"/>
          <w:marTop w:val="0"/>
          <w:marBottom w:val="0"/>
          <w:divBdr>
            <w:top w:val="none" w:sz="0" w:space="0" w:color="auto"/>
            <w:left w:val="none" w:sz="0" w:space="0" w:color="auto"/>
            <w:bottom w:val="none" w:sz="0" w:space="0" w:color="auto"/>
            <w:right w:val="none" w:sz="0" w:space="0" w:color="auto"/>
          </w:divBdr>
        </w:div>
        <w:div w:id="932591749">
          <w:marLeft w:val="0"/>
          <w:marRight w:val="0"/>
          <w:marTop w:val="0"/>
          <w:marBottom w:val="0"/>
          <w:divBdr>
            <w:top w:val="none" w:sz="0" w:space="0" w:color="auto"/>
            <w:left w:val="none" w:sz="0" w:space="0" w:color="auto"/>
            <w:bottom w:val="none" w:sz="0" w:space="0" w:color="auto"/>
            <w:right w:val="none" w:sz="0" w:space="0" w:color="auto"/>
          </w:divBdr>
        </w:div>
        <w:div w:id="1471052946">
          <w:marLeft w:val="0"/>
          <w:marRight w:val="0"/>
          <w:marTop w:val="0"/>
          <w:marBottom w:val="0"/>
          <w:divBdr>
            <w:top w:val="none" w:sz="0" w:space="0" w:color="auto"/>
            <w:left w:val="none" w:sz="0" w:space="0" w:color="auto"/>
            <w:bottom w:val="none" w:sz="0" w:space="0" w:color="auto"/>
            <w:right w:val="none" w:sz="0" w:space="0" w:color="auto"/>
          </w:divBdr>
        </w:div>
        <w:div w:id="150411766">
          <w:marLeft w:val="0"/>
          <w:marRight w:val="0"/>
          <w:marTop w:val="0"/>
          <w:marBottom w:val="0"/>
          <w:divBdr>
            <w:top w:val="none" w:sz="0" w:space="0" w:color="auto"/>
            <w:left w:val="none" w:sz="0" w:space="0" w:color="auto"/>
            <w:bottom w:val="none" w:sz="0" w:space="0" w:color="auto"/>
            <w:right w:val="none" w:sz="0" w:space="0" w:color="auto"/>
          </w:divBdr>
        </w:div>
        <w:div w:id="307050714">
          <w:marLeft w:val="0"/>
          <w:marRight w:val="0"/>
          <w:marTop w:val="0"/>
          <w:marBottom w:val="0"/>
          <w:divBdr>
            <w:top w:val="none" w:sz="0" w:space="0" w:color="auto"/>
            <w:left w:val="none" w:sz="0" w:space="0" w:color="auto"/>
            <w:bottom w:val="none" w:sz="0" w:space="0" w:color="auto"/>
            <w:right w:val="none" w:sz="0" w:space="0" w:color="auto"/>
          </w:divBdr>
        </w:div>
        <w:div w:id="379746038">
          <w:marLeft w:val="0"/>
          <w:marRight w:val="0"/>
          <w:marTop w:val="0"/>
          <w:marBottom w:val="0"/>
          <w:divBdr>
            <w:top w:val="none" w:sz="0" w:space="0" w:color="auto"/>
            <w:left w:val="none" w:sz="0" w:space="0" w:color="auto"/>
            <w:bottom w:val="none" w:sz="0" w:space="0" w:color="auto"/>
            <w:right w:val="none" w:sz="0" w:space="0" w:color="auto"/>
          </w:divBdr>
        </w:div>
        <w:div w:id="1717046438">
          <w:marLeft w:val="0"/>
          <w:marRight w:val="0"/>
          <w:marTop w:val="0"/>
          <w:marBottom w:val="0"/>
          <w:divBdr>
            <w:top w:val="none" w:sz="0" w:space="0" w:color="auto"/>
            <w:left w:val="none" w:sz="0" w:space="0" w:color="auto"/>
            <w:bottom w:val="none" w:sz="0" w:space="0" w:color="auto"/>
            <w:right w:val="none" w:sz="0" w:space="0" w:color="auto"/>
          </w:divBdr>
        </w:div>
        <w:div w:id="1486555605">
          <w:marLeft w:val="0"/>
          <w:marRight w:val="0"/>
          <w:marTop w:val="0"/>
          <w:marBottom w:val="0"/>
          <w:divBdr>
            <w:top w:val="none" w:sz="0" w:space="0" w:color="auto"/>
            <w:left w:val="none" w:sz="0" w:space="0" w:color="auto"/>
            <w:bottom w:val="none" w:sz="0" w:space="0" w:color="auto"/>
            <w:right w:val="none" w:sz="0" w:space="0" w:color="auto"/>
          </w:divBdr>
        </w:div>
        <w:div w:id="1071542945">
          <w:marLeft w:val="0"/>
          <w:marRight w:val="0"/>
          <w:marTop w:val="0"/>
          <w:marBottom w:val="0"/>
          <w:divBdr>
            <w:top w:val="none" w:sz="0" w:space="0" w:color="auto"/>
            <w:left w:val="none" w:sz="0" w:space="0" w:color="auto"/>
            <w:bottom w:val="none" w:sz="0" w:space="0" w:color="auto"/>
            <w:right w:val="none" w:sz="0" w:space="0" w:color="auto"/>
          </w:divBdr>
        </w:div>
        <w:div w:id="808403727">
          <w:marLeft w:val="0"/>
          <w:marRight w:val="0"/>
          <w:marTop w:val="0"/>
          <w:marBottom w:val="0"/>
          <w:divBdr>
            <w:top w:val="none" w:sz="0" w:space="0" w:color="auto"/>
            <w:left w:val="none" w:sz="0" w:space="0" w:color="auto"/>
            <w:bottom w:val="none" w:sz="0" w:space="0" w:color="auto"/>
            <w:right w:val="none" w:sz="0" w:space="0" w:color="auto"/>
          </w:divBdr>
        </w:div>
        <w:div w:id="752975024">
          <w:marLeft w:val="0"/>
          <w:marRight w:val="0"/>
          <w:marTop w:val="0"/>
          <w:marBottom w:val="0"/>
          <w:divBdr>
            <w:top w:val="none" w:sz="0" w:space="0" w:color="auto"/>
            <w:left w:val="none" w:sz="0" w:space="0" w:color="auto"/>
            <w:bottom w:val="none" w:sz="0" w:space="0" w:color="auto"/>
            <w:right w:val="none" w:sz="0" w:space="0" w:color="auto"/>
          </w:divBdr>
        </w:div>
        <w:div w:id="455294050">
          <w:marLeft w:val="0"/>
          <w:marRight w:val="0"/>
          <w:marTop w:val="0"/>
          <w:marBottom w:val="0"/>
          <w:divBdr>
            <w:top w:val="none" w:sz="0" w:space="0" w:color="auto"/>
            <w:left w:val="none" w:sz="0" w:space="0" w:color="auto"/>
            <w:bottom w:val="none" w:sz="0" w:space="0" w:color="auto"/>
            <w:right w:val="none" w:sz="0" w:space="0" w:color="auto"/>
          </w:divBdr>
        </w:div>
        <w:div w:id="329453045">
          <w:marLeft w:val="0"/>
          <w:marRight w:val="0"/>
          <w:marTop w:val="0"/>
          <w:marBottom w:val="0"/>
          <w:divBdr>
            <w:top w:val="none" w:sz="0" w:space="0" w:color="auto"/>
            <w:left w:val="none" w:sz="0" w:space="0" w:color="auto"/>
            <w:bottom w:val="none" w:sz="0" w:space="0" w:color="auto"/>
            <w:right w:val="none" w:sz="0" w:space="0" w:color="auto"/>
          </w:divBdr>
        </w:div>
        <w:div w:id="1898781545">
          <w:marLeft w:val="0"/>
          <w:marRight w:val="0"/>
          <w:marTop w:val="0"/>
          <w:marBottom w:val="0"/>
          <w:divBdr>
            <w:top w:val="none" w:sz="0" w:space="0" w:color="auto"/>
            <w:left w:val="none" w:sz="0" w:space="0" w:color="auto"/>
            <w:bottom w:val="none" w:sz="0" w:space="0" w:color="auto"/>
            <w:right w:val="none" w:sz="0" w:space="0" w:color="auto"/>
          </w:divBdr>
        </w:div>
        <w:div w:id="204372606">
          <w:marLeft w:val="0"/>
          <w:marRight w:val="0"/>
          <w:marTop w:val="0"/>
          <w:marBottom w:val="0"/>
          <w:divBdr>
            <w:top w:val="none" w:sz="0" w:space="0" w:color="auto"/>
            <w:left w:val="none" w:sz="0" w:space="0" w:color="auto"/>
            <w:bottom w:val="none" w:sz="0" w:space="0" w:color="auto"/>
            <w:right w:val="none" w:sz="0" w:space="0" w:color="auto"/>
          </w:divBdr>
        </w:div>
        <w:div w:id="1553497294">
          <w:marLeft w:val="0"/>
          <w:marRight w:val="0"/>
          <w:marTop w:val="0"/>
          <w:marBottom w:val="0"/>
          <w:divBdr>
            <w:top w:val="none" w:sz="0" w:space="0" w:color="auto"/>
            <w:left w:val="none" w:sz="0" w:space="0" w:color="auto"/>
            <w:bottom w:val="none" w:sz="0" w:space="0" w:color="auto"/>
            <w:right w:val="none" w:sz="0" w:space="0" w:color="auto"/>
          </w:divBdr>
        </w:div>
        <w:div w:id="186261491">
          <w:marLeft w:val="0"/>
          <w:marRight w:val="0"/>
          <w:marTop w:val="0"/>
          <w:marBottom w:val="0"/>
          <w:divBdr>
            <w:top w:val="none" w:sz="0" w:space="0" w:color="auto"/>
            <w:left w:val="none" w:sz="0" w:space="0" w:color="auto"/>
            <w:bottom w:val="none" w:sz="0" w:space="0" w:color="auto"/>
            <w:right w:val="none" w:sz="0" w:space="0" w:color="auto"/>
          </w:divBdr>
        </w:div>
        <w:div w:id="1100182309">
          <w:marLeft w:val="0"/>
          <w:marRight w:val="0"/>
          <w:marTop w:val="0"/>
          <w:marBottom w:val="0"/>
          <w:divBdr>
            <w:top w:val="none" w:sz="0" w:space="0" w:color="auto"/>
            <w:left w:val="none" w:sz="0" w:space="0" w:color="auto"/>
            <w:bottom w:val="none" w:sz="0" w:space="0" w:color="auto"/>
            <w:right w:val="none" w:sz="0" w:space="0" w:color="auto"/>
          </w:divBdr>
        </w:div>
        <w:div w:id="1938706372">
          <w:marLeft w:val="0"/>
          <w:marRight w:val="0"/>
          <w:marTop w:val="0"/>
          <w:marBottom w:val="0"/>
          <w:divBdr>
            <w:top w:val="none" w:sz="0" w:space="0" w:color="auto"/>
            <w:left w:val="none" w:sz="0" w:space="0" w:color="auto"/>
            <w:bottom w:val="none" w:sz="0" w:space="0" w:color="auto"/>
            <w:right w:val="none" w:sz="0" w:space="0" w:color="auto"/>
          </w:divBdr>
        </w:div>
        <w:div w:id="1098790673">
          <w:marLeft w:val="0"/>
          <w:marRight w:val="0"/>
          <w:marTop w:val="0"/>
          <w:marBottom w:val="0"/>
          <w:divBdr>
            <w:top w:val="none" w:sz="0" w:space="0" w:color="auto"/>
            <w:left w:val="none" w:sz="0" w:space="0" w:color="auto"/>
            <w:bottom w:val="none" w:sz="0" w:space="0" w:color="auto"/>
            <w:right w:val="none" w:sz="0" w:space="0" w:color="auto"/>
          </w:divBdr>
        </w:div>
        <w:div w:id="519854836">
          <w:marLeft w:val="0"/>
          <w:marRight w:val="0"/>
          <w:marTop w:val="0"/>
          <w:marBottom w:val="0"/>
          <w:divBdr>
            <w:top w:val="none" w:sz="0" w:space="0" w:color="auto"/>
            <w:left w:val="none" w:sz="0" w:space="0" w:color="auto"/>
            <w:bottom w:val="none" w:sz="0" w:space="0" w:color="auto"/>
            <w:right w:val="none" w:sz="0" w:space="0" w:color="auto"/>
          </w:divBdr>
        </w:div>
        <w:div w:id="1528833264">
          <w:marLeft w:val="0"/>
          <w:marRight w:val="0"/>
          <w:marTop w:val="0"/>
          <w:marBottom w:val="0"/>
          <w:divBdr>
            <w:top w:val="none" w:sz="0" w:space="0" w:color="auto"/>
            <w:left w:val="none" w:sz="0" w:space="0" w:color="auto"/>
            <w:bottom w:val="none" w:sz="0" w:space="0" w:color="auto"/>
            <w:right w:val="none" w:sz="0" w:space="0" w:color="auto"/>
          </w:divBdr>
        </w:div>
        <w:div w:id="619265868">
          <w:marLeft w:val="0"/>
          <w:marRight w:val="0"/>
          <w:marTop w:val="0"/>
          <w:marBottom w:val="0"/>
          <w:divBdr>
            <w:top w:val="none" w:sz="0" w:space="0" w:color="auto"/>
            <w:left w:val="none" w:sz="0" w:space="0" w:color="auto"/>
            <w:bottom w:val="none" w:sz="0" w:space="0" w:color="auto"/>
            <w:right w:val="none" w:sz="0" w:space="0" w:color="auto"/>
          </w:divBdr>
        </w:div>
        <w:div w:id="1644577573">
          <w:marLeft w:val="0"/>
          <w:marRight w:val="0"/>
          <w:marTop w:val="0"/>
          <w:marBottom w:val="0"/>
          <w:divBdr>
            <w:top w:val="none" w:sz="0" w:space="0" w:color="auto"/>
            <w:left w:val="none" w:sz="0" w:space="0" w:color="auto"/>
            <w:bottom w:val="none" w:sz="0" w:space="0" w:color="auto"/>
            <w:right w:val="none" w:sz="0" w:space="0" w:color="auto"/>
          </w:divBdr>
        </w:div>
        <w:div w:id="150680434">
          <w:marLeft w:val="0"/>
          <w:marRight w:val="0"/>
          <w:marTop w:val="0"/>
          <w:marBottom w:val="0"/>
          <w:divBdr>
            <w:top w:val="none" w:sz="0" w:space="0" w:color="auto"/>
            <w:left w:val="none" w:sz="0" w:space="0" w:color="auto"/>
            <w:bottom w:val="none" w:sz="0" w:space="0" w:color="auto"/>
            <w:right w:val="none" w:sz="0" w:space="0" w:color="auto"/>
          </w:divBdr>
        </w:div>
        <w:div w:id="1153372851">
          <w:marLeft w:val="0"/>
          <w:marRight w:val="0"/>
          <w:marTop w:val="0"/>
          <w:marBottom w:val="0"/>
          <w:divBdr>
            <w:top w:val="none" w:sz="0" w:space="0" w:color="auto"/>
            <w:left w:val="none" w:sz="0" w:space="0" w:color="auto"/>
            <w:bottom w:val="none" w:sz="0" w:space="0" w:color="auto"/>
            <w:right w:val="none" w:sz="0" w:space="0" w:color="auto"/>
          </w:divBdr>
        </w:div>
        <w:div w:id="2077195154">
          <w:marLeft w:val="0"/>
          <w:marRight w:val="0"/>
          <w:marTop w:val="0"/>
          <w:marBottom w:val="0"/>
          <w:divBdr>
            <w:top w:val="none" w:sz="0" w:space="0" w:color="auto"/>
            <w:left w:val="none" w:sz="0" w:space="0" w:color="auto"/>
            <w:bottom w:val="none" w:sz="0" w:space="0" w:color="auto"/>
            <w:right w:val="none" w:sz="0" w:space="0" w:color="auto"/>
          </w:divBdr>
        </w:div>
        <w:div w:id="1072511012">
          <w:marLeft w:val="0"/>
          <w:marRight w:val="0"/>
          <w:marTop w:val="0"/>
          <w:marBottom w:val="0"/>
          <w:divBdr>
            <w:top w:val="none" w:sz="0" w:space="0" w:color="auto"/>
            <w:left w:val="none" w:sz="0" w:space="0" w:color="auto"/>
            <w:bottom w:val="none" w:sz="0" w:space="0" w:color="auto"/>
            <w:right w:val="none" w:sz="0" w:space="0" w:color="auto"/>
          </w:divBdr>
        </w:div>
        <w:div w:id="1301570453">
          <w:marLeft w:val="0"/>
          <w:marRight w:val="0"/>
          <w:marTop w:val="0"/>
          <w:marBottom w:val="0"/>
          <w:divBdr>
            <w:top w:val="none" w:sz="0" w:space="0" w:color="auto"/>
            <w:left w:val="none" w:sz="0" w:space="0" w:color="auto"/>
            <w:bottom w:val="none" w:sz="0" w:space="0" w:color="auto"/>
            <w:right w:val="none" w:sz="0" w:space="0" w:color="auto"/>
          </w:divBdr>
        </w:div>
        <w:div w:id="1799254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semesportes?t=KQXFP_33wb_UHVh8MilYGQ&amp;s=0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facebook.com/135093593333045/"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stagram.com/semesportes?igshid=ZDdkNTZiN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esportessaopaulo@prefeitura.sp.gov.br" TargetMode="External"/><Relationship Id="rId4" Type="http://schemas.openxmlformats.org/officeDocument/2006/relationships/customXml" Target="../customXml/item4.xml"/><Relationship Id="rId9" Type="http://schemas.openxmlformats.org/officeDocument/2006/relationships/hyperlink" Target="http://www.planalto.gov.br/ccivil_03/_ato2011-2014/2014/lei/l13019.htm" TargetMode="Externa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B66B2611-8D99-4D1F-B959-CF81FCBF31D9}">
    <t:Anchor>
      <t:Comment id="1274232305"/>
    </t:Anchor>
    <t:History>
      <t:Event id="{CA73E703-F07E-42E7-B3A4-5D4750AB43DC}" time="2023-04-10T11:52:23.929Z">
        <t:Attribution userId="S::arcoelho@prefeitura.sp.gov.br::cd0e3a2c-de90-4ffb-ac7a-ebfc6dc3948f" userProvider="AD" userName="Augusto Rapp de Eston Pinto Coelho"/>
        <t:Anchor>
          <t:Comment id="1274232305"/>
        </t:Anchor>
        <t:Create/>
      </t:Event>
      <t:Event id="{E089BE00-BD70-48FC-BDF3-CA3285903CDE}" time="2023-04-10T11:52:23.929Z">
        <t:Attribution userId="S::arcoelho@prefeitura.sp.gov.br::cd0e3a2c-de90-4ffb-ac7a-ebfc6dc3948f" userProvider="AD" userName="Augusto Rapp de Eston Pinto Coelho"/>
        <t:Anchor>
          <t:Comment id="1274232305"/>
        </t:Anchor>
        <t:Assign userId="S::lfchaves@PREFEITURA.SP.GOV.BR::9efcd7b7-386a-4848-a32f-22c3e100ecf6" userProvider="AD" userName="Luan Ferraz Chaves"/>
      </t:Event>
      <t:Event id="{CDB53D87-D31C-4C42-A743-3EB28C2BD436}" time="2023-04-10T11:52:23.929Z">
        <t:Attribution userId="S::arcoelho@prefeitura.sp.gov.br::cd0e3a2c-de90-4ffb-ac7a-ebfc6dc3948f" userProvider="AD" userName="Augusto Rapp de Eston Pinto Coelho"/>
        <t:Anchor>
          <t:Comment id="1274232305"/>
        </t:Anchor>
        <t:SetTitle title="Modifiquei esse item também @Luan Ferraz Chaves"/>
      </t:Event>
      <t:Event id="{0C2BE97B-56E0-472F-BEDF-79C3E219A9FD}" time="2023-04-12T12:51:01.762Z">
        <t:Attribution userId="S::arcoelho@prefeitura.sp.gov.br::cd0e3a2c-de90-4ffb-ac7a-ebfc6dc3948f" userProvider="AD" userName="Augusto Rapp de Eston Pinto Coelho"/>
        <t:Progress percentComplete="100"/>
      </t:Event>
    </t:History>
  </t:Task>
  <t:Task id="{D01E9CC1-8BC4-4BA1-BF0A-16F9D2E73177}">
    <t:Anchor>
      <t:Comment id="1347225270"/>
    </t:Anchor>
    <t:History>
      <t:Event id="{84961161-DDFF-4B0F-83EB-900BFE037BF4}" time="2023-04-10T12:16:00.754Z">
        <t:Attribution userId="S::arcoelho@prefeitura.sp.gov.br::cd0e3a2c-de90-4ffb-ac7a-ebfc6dc3948f" userProvider="AD" userName="Augusto Rapp de Eston Pinto Coelho"/>
        <t:Anchor>
          <t:Comment id="1347225270"/>
        </t:Anchor>
        <t:Create/>
      </t:Event>
      <t:Event id="{38D41378-3C61-4B29-8CB2-51D594B87DF4}" time="2023-04-10T12:16:00.754Z">
        <t:Attribution userId="S::arcoelho@prefeitura.sp.gov.br::cd0e3a2c-de90-4ffb-ac7a-ebfc6dc3948f" userProvider="AD" userName="Augusto Rapp de Eston Pinto Coelho"/>
        <t:Anchor>
          <t:Comment id="1347225270"/>
        </t:Anchor>
        <t:Assign userId="S::lfchaves@PREFEITURA.SP.GOV.BR::9efcd7b7-386a-4848-a32f-22c3e100ecf6" userProvider="AD" userName="Luan Ferraz Chaves"/>
      </t:Event>
      <t:Event id="{D601B44F-7900-4361-AEBA-8504C8BFA6D5}" time="2023-04-10T12:16:00.754Z">
        <t:Attribution userId="S::arcoelho@prefeitura.sp.gov.br::cd0e3a2c-de90-4ffb-ac7a-ebfc6dc3948f" userProvider="AD" userName="Augusto Rapp de Eston Pinto Coelho"/>
        <t:Anchor>
          <t:Comment id="1347225270"/>
        </t:Anchor>
        <t:SetTitle title="@Luan Ferraz Chaves ajustei aqui também"/>
      </t:Event>
      <t:Event id="{A1C1C4F8-2741-4EBB-B991-FEFFC2CC593F}" time="2023-04-13T13:31:36.743Z">
        <t:Attribution userId="S::arcoelho@prefeitura.sp.gov.br::cd0e3a2c-de90-4ffb-ac7a-ebfc6dc3948f" userProvider="AD" userName="Augusto Rapp de Eston Pinto Coelho"/>
        <t:Progress percentComplete="100"/>
      </t:Event>
    </t:History>
  </t:Task>
  <t:Task id="{72009B21-76B4-44F7-87F8-4517C5689E91}">
    <t:Anchor>
      <t:Comment id="431173179"/>
    </t:Anchor>
    <t:History>
      <t:Event id="{07B8939D-0292-4405-86F7-8A9A1AD05B24}" time="2023-03-13T15:29:34.61Z">
        <t:Attribution userId="S::lfchaves@prefeitura.sp.gov.br::9efcd7b7-386a-4848-a32f-22c3e100ecf6" userProvider="AD" userName="Luan Ferraz Chaves"/>
        <t:Anchor>
          <t:Comment id="431173179"/>
        </t:Anchor>
        <t:Create/>
      </t:Event>
      <t:Event id="{EB1A45C8-5C9D-4725-9267-1640A48089BA}" time="2023-03-13T15:29:34.61Z">
        <t:Attribution userId="S::lfchaves@prefeitura.sp.gov.br::9efcd7b7-386a-4848-a32f-22c3e100ecf6" userProvider="AD" userName="Luan Ferraz Chaves"/>
        <t:Anchor>
          <t:Comment id="431173179"/>
        </t:Anchor>
        <t:Assign userId="S::rcalciolari@PREFEITURA.SP.GOV.BR::f7363fa1-20c8-4a24-beb9-78a0759eef66" userProvider="AD" userName="Ricardo Pires Calciolari"/>
      </t:Event>
      <t:Event id="{25ECDF2D-DF9D-4890-BA8C-773CE63D69C6}" time="2023-03-13T15:29:34.61Z">
        <t:Attribution userId="S::lfchaves@prefeitura.sp.gov.br::9efcd7b7-386a-4848-a32f-22c3e100ecf6" userProvider="AD" userName="Luan Ferraz Chaves"/>
        <t:Anchor>
          <t:Comment id="431173179"/>
        </t:Anchor>
        <t:SetTitle title="@Ricardo Pires Calciolari , esse é o item relativo à possibilidde de reapresentação das propostas. Eu particularmente sou a favor da solução que você falou: classificar as propostas e abrir diligência apenas com a vencedora para saneamento dos problemas…"/>
      </t:Event>
      <t:Event id="{B5BB4446-135F-4FAA-84C1-767BD0FFAA9E}" time="2023-03-15T13:59:45.954Z">
        <t:Attribution userId="S::lfchaves@prefeitura.sp.gov.br::9efcd7b7-386a-4848-a32f-22c3e100ecf6" userProvider="AD" userName="Luan Ferraz Chaves"/>
        <t:Progress percentComplete="100"/>
      </t:Event>
    </t:History>
  </t:Task>
  <t:Task id="{E4604ECB-47B9-4025-8337-47E853165DBA}">
    <t:Anchor>
      <t:Comment id="1651694366"/>
    </t:Anchor>
    <t:History>
      <t:Event id="{08976894-E127-4DF7-B62A-7D682AE1E2C9}" time="2023-05-04T15:00:57.626Z">
        <t:Attribution userId="S::arcoelho@prefeitura.sp.gov.br::cd0e3a2c-de90-4ffb-ac7a-ebfc6dc3948f" userProvider="AD" userName="Augusto Rapp de Eston Pinto Coelho"/>
        <t:Anchor>
          <t:Comment id="1651694366"/>
        </t:Anchor>
        <t:Create/>
      </t:Event>
      <t:Event id="{AC68301D-A497-4779-8FC2-517D72A84ADF}" time="2023-05-04T15:00:57.626Z">
        <t:Attribution userId="S::arcoelho@prefeitura.sp.gov.br::cd0e3a2c-de90-4ffb-ac7a-ebfc6dc3948f" userProvider="AD" userName="Augusto Rapp de Eston Pinto Coelho"/>
        <t:Anchor>
          <t:Comment id="1651694366"/>
        </t:Anchor>
        <t:Assign userId="S::lfchaves@PREFEITURA.SP.GOV.BR::9efcd7b7-386a-4848-a32f-22c3e100ecf6" userProvider="AD" userName="Luan Ferraz Chaves"/>
      </t:Event>
      <t:Event id="{8055C756-C4BF-42D9-9AAE-9B2765E81B5A}" time="2023-05-04T15:00:57.626Z">
        <t:Attribution userId="S::arcoelho@prefeitura.sp.gov.br::cd0e3a2c-de90-4ffb-ac7a-ebfc6dc3948f" userProvider="AD" userName="Augusto Rapp de Eston Pinto Coelho"/>
        <t:Anchor>
          <t:Comment id="1651694366"/>
        </t:Anchor>
        <t:SetTitle title="Você tirou isso do Mexa-se @Luan Ferraz Chaves mantém?"/>
      </t:Event>
      <t:Event id="{5C5A55A7-E8B7-4FC3-98DD-325D0E824B9D}" time="2023-05-04T15:43:30.984Z">
        <t:Attribution userId="S::arcoelho@prefeitura.sp.gov.br::cd0e3a2c-de90-4ffb-ac7a-ebfc6dc3948f" userProvider="AD" userName="Augusto Rapp de Eston Pinto Coelho"/>
        <t:Progress percentComplete="100"/>
      </t:Event>
    </t:History>
  </t:Task>
  <t:Task id="{A0E53B3E-05C0-4B4D-BB16-A53A4FB0BAF7}">
    <t:Anchor>
      <t:Comment id="1422106319"/>
    </t:Anchor>
    <t:History>
      <t:Event id="{744EBE93-7B4B-46A5-80DE-0CFA19F51586}" time="2023-04-10T11:52:00.442Z">
        <t:Attribution userId="S::arcoelho@prefeitura.sp.gov.br::cd0e3a2c-de90-4ffb-ac7a-ebfc6dc3948f" userProvider="AD" userName="Augusto Rapp de Eston Pinto Coelho"/>
        <t:Anchor>
          <t:Comment id="1422106319"/>
        </t:Anchor>
        <t:Create/>
      </t:Event>
      <t:Event id="{E8E2F8CD-562F-47C7-9248-7DD8B1793828}" time="2023-04-10T11:52:00.442Z">
        <t:Attribution userId="S::arcoelho@prefeitura.sp.gov.br::cd0e3a2c-de90-4ffb-ac7a-ebfc6dc3948f" userProvider="AD" userName="Augusto Rapp de Eston Pinto Coelho"/>
        <t:Anchor>
          <t:Comment id="1422106319"/>
        </t:Anchor>
        <t:Assign userId="S::lfchaves@PREFEITURA.SP.GOV.BR::9efcd7b7-386a-4848-a32f-22c3e100ecf6" userProvider="AD" userName="Luan Ferraz Chaves"/>
      </t:Event>
      <t:Event id="{F391FAD1-2DAD-4891-A92B-4481472D1318}" time="2023-04-10T11:52:00.442Z">
        <t:Attribution userId="S::arcoelho@prefeitura.sp.gov.br::cd0e3a2c-de90-4ffb-ac7a-ebfc6dc3948f" userProvider="AD" userName="Augusto Rapp de Eston Pinto Coelho"/>
        <t:Anchor>
          <t:Comment id="1422106319"/>
        </t:Anchor>
        <t:SetTitle title="@Luan Ferraz Chaves reescrevi esse item considerando uma conversa que tive com a Milena e conforme as discussões que tivemos no GT."/>
      </t:Event>
      <t:Event id="{5C708E6C-9D13-4D5B-A500-D0E352A6FFD2}" time="2023-04-12T13:03:09.907Z">
        <t:Attribution userId="S::arcoelho@prefeitura.sp.gov.br::cd0e3a2c-de90-4ffb-ac7a-ebfc6dc3948f" userProvider="AD" userName="Augusto Rapp de Eston Pinto Coelho"/>
        <t:Progress percentComplete="100"/>
      </t:Event>
    </t:History>
  </t:Task>
  <t:Task id="{024A5C25-F9CF-4D50-B2BD-5618161362B6}">
    <t:Anchor>
      <t:Comment id="714259176"/>
    </t:Anchor>
    <t:History>
      <t:Event id="{39D730AB-8995-4B8C-95E8-E8E00CF2961D}" time="2023-04-13T13:08:09.169Z">
        <t:Attribution userId="S::arcoelho@prefeitura.sp.gov.br::cd0e3a2c-de90-4ffb-ac7a-ebfc6dc3948f" userProvider="AD" userName="Augusto Rapp de Eston Pinto Coelho"/>
        <t:Anchor>
          <t:Comment id="714259176"/>
        </t:Anchor>
        <t:Create/>
      </t:Event>
      <t:Event id="{5759BE2F-8131-40C8-8124-992A6C7E7539}" time="2023-04-13T13:08:09.169Z">
        <t:Attribution userId="S::arcoelho@prefeitura.sp.gov.br::cd0e3a2c-de90-4ffb-ac7a-ebfc6dc3948f" userProvider="AD" userName="Augusto Rapp de Eston Pinto Coelho"/>
        <t:Anchor>
          <t:Comment id="714259176"/>
        </t:Anchor>
        <t:Assign userId="S::lfchaves@PREFEITURA.SP.GOV.BR::9efcd7b7-386a-4848-a32f-22c3e100ecf6" userProvider="AD" userName="Luan Ferraz Chaves"/>
      </t:Event>
      <t:Event id="{4411668E-2F8C-4E01-9443-A702D276DEA7}" time="2023-04-13T13:08:09.169Z">
        <t:Attribution userId="S::arcoelho@prefeitura.sp.gov.br::cd0e3a2c-de90-4ffb-ac7a-ebfc6dc3948f" userProvider="AD" userName="Augusto Rapp de Eston Pinto Coelho"/>
        <t:Anchor>
          <t:Comment id="714259176"/>
        </t:Anchor>
        <t:SetTitle title="@Luan Ferraz Chaves n ão lembro de onde vem essa sançaõ"/>
      </t:Event>
      <t:Event id="{C9A04605-A61D-43D0-9CBA-4D62E8E9B66A}" time="2023-05-09T13:21:13.107Z">
        <t:Attribution userId="S::arcoelho@prefeitura.sp.gov.br::cd0e3a2c-de90-4ffb-ac7a-ebfc6dc3948f" userProvider="AD" userName="Augusto Rapp de Eston Pinto Coelho"/>
        <t:Progress percentComplete="100"/>
      </t:Event>
    </t:History>
  </t:Task>
  <t:Task id="{F3E235E6-6897-485F-A58F-6FF55DF97552}">
    <t:Anchor>
      <t:Comment id="1335997560"/>
    </t:Anchor>
    <t:History>
      <t:Event id="{E00DBBA9-B6AD-4A23-8583-2211EB1DE6AC}" time="2023-04-10T12:23:20.038Z">
        <t:Attribution userId="S::arcoelho@prefeitura.sp.gov.br::cd0e3a2c-de90-4ffb-ac7a-ebfc6dc3948f" userProvider="AD" userName="Augusto Rapp de Eston Pinto Coelho"/>
        <t:Anchor>
          <t:Comment id="1335997560"/>
        </t:Anchor>
        <t:Create/>
      </t:Event>
      <t:Event id="{45871D86-D3BC-4756-BA75-D1DFCFE9B080}" time="2023-04-10T12:23:20.038Z">
        <t:Attribution userId="S::arcoelho@prefeitura.sp.gov.br::cd0e3a2c-de90-4ffb-ac7a-ebfc6dc3948f" userProvider="AD" userName="Augusto Rapp de Eston Pinto Coelho"/>
        <t:Anchor>
          <t:Comment id="1335997560"/>
        </t:Anchor>
        <t:Assign userId="S::lfchaves@PREFEITURA.SP.GOV.BR::9efcd7b7-386a-4848-a32f-22c3e100ecf6" userProvider="AD" userName="Luan Ferraz Chaves"/>
      </t:Event>
      <t:Event id="{3E00F703-9C88-4B84-8EF7-C67578DDA23B}" time="2023-04-10T12:23:20.038Z">
        <t:Attribution userId="S::arcoelho@prefeitura.sp.gov.br::cd0e3a2c-de90-4ffb-ac7a-ebfc6dc3948f" userProvider="AD" userName="Augusto Rapp de Eston Pinto Coelho"/>
        <t:Anchor>
          <t:Comment id="1335997560"/>
        </t:Anchor>
        <t:SetTitle title="@Luan Ferraz Chaves tópico da pesquisa que tinha sugerido já inseri aqui"/>
      </t:Event>
      <t:Event id="{0F171C91-993C-4D1D-9177-693EB88C171B}" time="2023-04-12T13:24:46.144Z">
        <t:Attribution userId="S::arcoelho@prefeitura.sp.gov.br::cd0e3a2c-de90-4ffb-ac7a-ebfc6dc3948f" userProvider="AD" userName="Augusto Rapp de Eston Pinto Coelho"/>
        <t:Progress percentComplete="100"/>
      </t:Event>
    </t:History>
  </t:Task>
  <t:Task id="{BA3FD1F2-4A72-46A6-8F70-3BCAFFEDB525}">
    <t:Anchor>
      <t:Comment id="33610038"/>
    </t:Anchor>
    <t:History>
      <t:Event id="{02628D6D-BC87-423C-AC87-EF60E5B9CD99}" time="2023-05-04T15:07:54.389Z">
        <t:Attribution userId="S::arcoelho@prefeitura.sp.gov.br::cd0e3a2c-de90-4ffb-ac7a-ebfc6dc3948f" userProvider="AD" userName="Augusto Rapp de Eston Pinto Coelho"/>
        <t:Anchor>
          <t:Comment id="33610038"/>
        </t:Anchor>
        <t:Create/>
      </t:Event>
      <t:Event id="{3DE3FE8E-78AB-466D-A3F7-D8531D40BC3C}" time="2023-05-04T15:07:54.389Z">
        <t:Attribution userId="S::arcoelho@prefeitura.sp.gov.br::cd0e3a2c-de90-4ffb-ac7a-ebfc6dc3948f" userProvider="AD" userName="Augusto Rapp de Eston Pinto Coelho"/>
        <t:Anchor>
          <t:Comment id="33610038"/>
        </t:Anchor>
        <t:Assign userId="S::lfchaves@PREFEITURA.SP.GOV.BR::9efcd7b7-386a-4848-a32f-22c3e100ecf6" userProvider="AD" userName="Luan Ferraz Chaves"/>
      </t:Event>
      <t:Event id="{D3C7268B-5C7D-40A2-A2CC-139956AD3C8C}" time="2023-05-04T15:07:54.389Z">
        <t:Attribution userId="S::arcoelho@prefeitura.sp.gov.br::cd0e3a2c-de90-4ffb-ac7a-ebfc6dc3948f" userProvider="AD" userName="Augusto Rapp de Eston Pinto Coelho"/>
        <t:Anchor>
          <t:Comment id="33610038"/>
        </t:Anchor>
        <t:SetTitle title="@Luan Ferraz Chaves , a redação apagada era a do inciso II do art. 54 do Decreto 57.575"/>
      </t:Event>
      <t:Event id="{542B321D-573C-4E7C-9577-013A73B3B165}" time="2023-05-04T18:05:13.138Z">
        <t:Attribution userId="S::lfchaves@prefeitura.sp.gov.br::9efcd7b7-386a-4848-a32f-22c3e100ecf6" userProvider="AD" userName="Luan Ferraz Chaves"/>
        <t:Anchor>
          <t:Comment id="114431744"/>
        </t:Anchor>
        <t:UnassignAll/>
      </t:Event>
      <t:Event id="{57053C14-9999-406F-84B7-980E8FE54E38}" time="2023-05-04T18:05:13.138Z">
        <t:Attribution userId="S::lfchaves@prefeitura.sp.gov.br::9efcd7b7-386a-4848-a32f-22c3e100ecf6" userProvider="AD" userName="Luan Ferraz Chaves"/>
        <t:Anchor>
          <t:Comment id="114431744"/>
        </t:Anchor>
        <t:Assign userId="S::vsabino@PREFEITURA.SP.GOV.BR::4b98170e-ac69-4f3e-804b-897a023be816" userProvider="AD" userName="Vinicius de Melo Ferrari Sabino"/>
      </t:Event>
      <t:Event id="{AAD4DF3B-9FCB-47FF-B00A-74A07929EE34}" time="2023-05-09T13:20:53.124Z">
        <t:Attribution userId="S::arcoelho@prefeitura.sp.gov.br::cd0e3a2c-de90-4ffb-ac7a-ebfc6dc3948f" userProvider="AD" userName="Augusto Rapp de Eston Pinto Coelho"/>
        <t:Progress percentComplete="100"/>
      </t:Event>
    </t:History>
  </t:Task>
  <t:Task id="{2C8C2A49-B84D-4974-8F29-8C0B06701E0F}">
    <t:Anchor>
      <t:Comment id="1971637999"/>
    </t:Anchor>
    <t:History>
      <t:Event id="{2CA60D6A-EBF0-4814-8D74-4C683F00F7D1}" time="2023-05-08T13:27:20.471Z">
        <t:Attribution userId="S::lfchaves@prefeitura.sp.gov.br::9efcd7b7-386a-4848-a32f-22c3e100ecf6" userProvider="AD" userName="Luan Ferraz Chaves"/>
        <t:Anchor>
          <t:Comment id="1971637999"/>
        </t:Anchor>
        <t:Create/>
      </t:Event>
      <t:Event id="{4EE94129-2361-4D95-9478-01305C5C4779}" time="2023-05-08T13:27:20.471Z">
        <t:Attribution userId="S::lfchaves@prefeitura.sp.gov.br::9efcd7b7-386a-4848-a32f-22c3e100ecf6" userProvider="AD" userName="Luan Ferraz Chaves"/>
        <t:Anchor>
          <t:Comment id="1971637999"/>
        </t:Anchor>
        <t:Assign userId="S::arcoelho@PREFEITURA.SP.GOV.BR::cd0e3a2c-de90-4ffb-ac7a-ebfc6dc3948f" userProvider="AD" userName="Augusto Rapp de Eston Pinto Coelho"/>
      </t:Event>
      <t:Event id="{92DEF249-5A89-4A4B-B3DA-DBA86F14FD7C}" time="2023-05-08T13:27:20.471Z">
        <t:Attribution userId="S::lfchaves@prefeitura.sp.gov.br::9efcd7b7-386a-4848-a32f-22c3e100ecf6" userProvider="AD" userName="Luan Ferraz Chaves"/>
        <t:Anchor>
          <t:Comment id="1971637999"/>
        </t:Anchor>
        <t:SetTitle title="@Augusto Rapp de Eston Pinto Coelho , essa parte de minimo de 10 mil pessoas depende de cada caso, precisa retirar. Idem pro item de pessoas com deficiência, acho que só vale inserir essa exigência a depender do projeto,"/>
      </t:Event>
      <t:Event id="{F664D181-3ABB-46A5-BFCA-9361109542F3}" time="2023-05-09T14:01:00.501Z">
        <t:Attribution userId="S::lfchaves@prefeitura.sp.gov.br::9efcd7b7-386a-4848-a32f-22c3e100ecf6" userProvider="AD" userName="Luan Ferraz Chaves"/>
        <t:Progress percentComplete="100"/>
      </t:Event>
    </t:History>
  </t:Task>
  <t:Task id="{9D551136-0008-4177-922E-7F282223705E}">
    <t:Anchor>
      <t:Comment id="27130283"/>
    </t:Anchor>
    <t:History>
      <t:Event id="{F8E82086-7225-4424-BA2B-32D66C16CE02}" time="2023-05-08T13:30:03.797Z">
        <t:Attribution userId="S::lfchaves@prefeitura.sp.gov.br::9efcd7b7-386a-4848-a32f-22c3e100ecf6" userProvider="AD" userName="Luan Ferraz Chaves"/>
        <t:Anchor>
          <t:Comment id="27130283"/>
        </t:Anchor>
        <t:Create/>
      </t:Event>
      <t:Event id="{69D3C13A-64C8-47F3-93C4-7A3F72646CE5}" time="2023-05-08T13:30:03.797Z">
        <t:Attribution userId="S::lfchaves@prefeitura.sp.gov.br::9efcd7b7-386a-4848-a32f-22c3e100ecf6" userProvider="AD" userName="Luan Ferraz Chaves"/>
        <t:Anchor>
          <t:Comment id="27130283"/>
        </t:Anchor>
        <t:Assign userId="S::arcoelho@PREFEITURA.SP.GOV.BR::cd0e3a2c-de90-4ffb-ac7a-ebfc6dc3948f" userProvider="AD" userName="Augusto Rapp de Eston Pinto Coelho"/>
      </t:Event>
      <t:Event id="{D427D920-DE15-4B08-8A20-85AB58D664C3}" time="2023-05-08T13:30:03.797Z">
        <t:Attribution userId="S::lfchaves@prefeitura.sp.gov.br::9efcd7b7-386a-4848-a32f-22c3e100ecf6" userProvider="AD" userName="Luan Ferraz Chaves"/>
        <t:Anchor>
          <t:Comment id="27130283"/>
        </t:Anchor>
        <t:SetTitle title="@Augusto Rapp de Eston Pinto Coelho , tava pensando, em função da nossa conversa da semana passada, se não seria melhor inverter, deixando como plano A o envio do banco de dados pra gente disparar a pesquisa e como plano b eles aplicarem, daí reduziria …"/>
      </t:Event>
      <t:Event id="{0365D320-18BC-49EC-8DE6-86937B63C9D9}" time="2023-05-09T13:55:16.645Z">
        <t:Attribution userId="S::lfchaves@prefeitura.sp.gov.br::9efcd7b7-386a-4848-a32f-22c3e100ecf6" userProvider="AD" userName="Luan Ferraz Chaves"/>
        <t:Progress percentComplete="100"/>
      </t:Event>
    </t:History>
  </t:Task>
  <t:Task id="{90A63B84-DBC2-4ECC-9DDD-EF1A9BA6F9CE}">
    <t:Anchor>
      <t:Comment id="162803228"/>
    </t:Anchor>
    <t:History>
      <t:Event id="{0E86B50B-3B55-4559-B4EB-F45B703B8EBB}" time="2023-05-12T13:58:17.389Z">
        <t:Attribution userId="S::arcoelho@prefeitura.sp.gov.br::cd0e3a2c-de90-4ffb-ac7a-ebfc6dc3948f" userProvider="AD" userName="Augusto Rapp de Eston Pinto Coelho"/>
        <t:Anchor>
          <t:Comment id="162803228"/>
        </t:Anchor>
        <t:Create/>
      </t:Event>
      <t:Event id="{A7FA093D-D457-4886-BE63-EB539042D571}" time="2023-05-12T13:58:17.389Z">
        <t:Attribution userId="S::arcoelho@prefeitura.sp.gov.br::cd0e3a2c-de90-4ffb-ac7a-ebfc6dc3948f" userProvider="AD" userName="Augusto Rapp de Eston Pinto Coelho"/>
        <t:Anchor>
          <t:Comment id="162803228"/>
        </t:Anchor>
        <t:Assign userId="S::lfchaves@PREFEITURA.SP.GOV.BR::9efcd7b7-386a-4848-a32f-22c3e100ecf6" userProvider="AD" userName="Luan Ferraz Chaves"/>
      </t:Event>
      <t:Event id="{AACAE7C4-867F-41FC-BB1F-49680C028B0F}" time="2023-05-12T13:58:17.389Z">
        <t:Attribution userId="S::arcoelho@prefeitura.sp.gov.br::cd0e3a2c-de90-4ffb-ac7a-ebfc6dc3948f" userProvider="AD" userName="Augusto Rapp de Eston Pinto Coelho"/>
        <t:Anchor>
          <t:Comment id="162803228"/>
        </t:Anchor>
        <t:SetTitle title="@Luan Ferraz Chaves sugestão"/>
      </t:Event>
      <t:Event id="{30D51ADD-845F-4FB1-B1BE-3C062ED5BBC1}" time="2023-06-20T15:27:19.3Z">
        <t:Attribution userId="S::arcoelho@prefeitura.sp.gov.br::cd0e3a2c-de90-4ffb-ac7a-ebfc6dc3948f" userProvider="AD" userName="Augusto Rapp de Eston Pinto Coelho"/>
        <t:Progress percentComplete="100"/>
      </t:Event>
    </t:History>
  </t:Task>
  <t:Task id="{6819D567-3D43-4A35-8EB0-B72FC0331857}">
    <t:Anchor>
      <t:Comment id="1609031707"/>
    </t:Anchor>
    <t:History>
      <t:Event id="{596BFCEE-9CE2-42C4-9DC7-6D6E0B053917}" time="2023-06-06T20:34:57.732Z">
        <t:Attribution userId="S::malicedamasceno@prefeitura.sp.gov.br::ba6eb83a-eca9-40d9-92c8-a29a97111527" userProvider="AD" userName="Maria Alice Medeiros Damasceno"/>
        <t:Anchor>
          <t:Comment id="1609031707"/>
        </t:Anchor>
        <t:Create/>
      </t:Event>
      <t:Event id="{4D781810-86D9-456F-AD71-905A19A74A85}" time="2023-06-06T20:34:57.732Z">
        <t:Attribution userId="S::malicedamasceno@prefeitura.sp.gov.br::ba6eb83a-eca9-40d9-92c8-a29a97111527" userProvider="AD" userName="Maria Alice Medeiros Damasceno"/>
        <t:Anchor>
          <t:Comment id="1609031707"/>
        </t:Anchor>
        <t:Assign userId="S::lfchaves@PREFEITURA.SP.GOV.BR::9efcd7b7-386a-4848-a32f-22c3e100ecf6" userProvider="AD" userName="Luan Ferraz Chaves"/>
      </t:Event>
      <t:Event id="{4A89BB0F-B00F-422F-9446-CC7AE23F84CE}" time="2023-06-06T20:34:57.732Z">
        <t:Attribution userId="S::malicedamasceno@prefeitura.sp.gov.br::ba6eb83a-eca9-40d9-92c8-a29a97111527" userProvider="AD" userName="Maria Alice Medeiros Damasceno"/>
        <t:Anchor>
          <t:Comment id="1609031707"/>
        </t:Anchor>
        <t:SetTitle title="@Luan Ferraz Chaves verificar"/>
      </t:Event>
    </t:History>
  </t:Task>
</t:Task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92C45BB33CD346A8078251516FF911" ma:contentTypeVersion="6" ma:contentTypeDescription="Create a new document." ma:contentTypeScope="" ma:versionID="6de6884ef38a7dbce0cc48fe3c2d23ac">
  <xsd:schema xmlns:xsd="http://www.w3.org/2001/XMLSchema" xmlns:xs="http://www.w3.org/2001/XMLSchema" xmlns:p="http://schemas.microsoft.com/office/2006/metadata/properties" xmlns:ns2="230b7b75-f81e-48d3-a7e9-7ddd7415ad17" xmlns:ns3="1141a0e1-b944-4d5d-948a-f512c9f8838f" targetNamespace="http://schemas.microsoft.com/office/2006/metadata/properties" ma:root="true" ma:fieldsID="1a8015618988c54640deae9f74f083c4" ns2:_="" ns3:_="">
    <xsd:import namespace="230b7b75-f81e-48d3-a7e9-7ddd7415ad17"/>
    <xsd:import namespace="1141a0e1-b944-4d5d-948a-f512c9f883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b7b75-f81e-48d3-a7e9-7ddd7415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1a0e1-b944-4d5d-948a-f512c9f883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555DB-7F5B-407C-A087-6A6DF402BEEF}">
  <ds:schemaRefs>
    <ds:schemaRef ds:uri="http://schemas.microsoft.com/sharepoint/v3/contenttype/forms"/>
  </ds:schemaRefs>
</ds:datastoreItem>
</file>

<file path=customXml/itemProps2.xml><?xml version="1.0" encoding="utf-8"?>
<ds:datastoreItem xmlns:ds="http://schemas.openxmlformats.org/officeDocument/2006/customXml" ds:itemID="{5281C033-C2C8-4916-8267-45B8A362FD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690062-E3C6-4976-9447-C0B0EC40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b7b75-f81e-48d3-a7e9-7ddd7415ad17"/>
    <ds:schemaRef ds:uri="1141a0e1-b944-4d5d-948a-f512c9f88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06D258-10C8-42D1-A200-8ABE1B7E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134</Pages>
  <Words>30157</Words>
  <Characters>162850</Characters>
  <Application>Microsoft Office Word</Application>
  <DocSecurity>0</DocSecurity>
  <Lines>1357</Lines>
  <Paragraphs>385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Pires Calciolari</dc:creator>
  <cp:lastModifiedBy>Ricardo Pires Calciolari</cp:lastModifiedBy>
  <cp:revision>26</cp:revision>
  <dcterms:created xsi:type="dcterms:W3CDTF">2024-10-21T18:22:00Z</dcterms:created>
  <dcterms:modified xsi:type="dcterms:W3CDTF">2024-10-21T18:50:00Z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0x0101004B92C45BB33CD346A8078251516FF911</vt:lpwstr>
  </property>
</Properties>
</file>