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1A494" w14:textId="104B6B97" w:rsidR="006002C9" w:rsidRDefault="00006A96">
      <w:pPr>
        <w:spacing w:before="240" w:after="240" w:line="36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626BAF">
        <w:rPr>
          <w:rFonts w:ascii="Arial" w:eastAsia="Arial" w:hAnsi="Arial" w:cs="Arial"/>
          <w:b/>
          <w:sz w:val="20"/>
          <w:szCs w:val="20"/>
        </w:rPr>
        <w:t>ATA DA REUNI</w:t>
      </w:r>
      <w:r w:rsidR="00626BAF" w:rsidRPr="00626BAF">
        <w:rPr>
          <w:rFonts w:ascii="Arial" w:eastAsia="Arial" w:hAnsi="Arial" w:cs="Arial"/>
          <w:b/>
          <w:sz w:val="20"/>
          <w:szCs w:val="20"/>
        </w:rPr>
        <w:t>ÃO</w:t>
      </w:r>
      <w:r w:rsidR="0045641C">
        <w:rPr>
          <w:rFonts w:ascii="Arial" w:eastAsia="Arial" w:hAnsi="Arial" w:cs="Arial"/>
          <w:b/>
          <w:sz w:val="20"/>
          <w:szCs w:val="20"/>
        </w:rPr>
        <w:t xml:space="preserve"> </w:t>
      </w:r>
      <w:r w:rsidR="00F53F73">
        <w:rPr>
          <w:rFonts w:ascii="Arial" w:eastAsia="Arial" w:hAnsi="Arial" w:cs="Arial"/>
          <w:b/>
          <w:sz w:val="20"/>
          <w:szCs w:val="20"/>
        </w:rPr>
        <w:t xml:space="preserve"> </w:t>
      </w:r>
      <w:r w:rsidR="00340493">
        <w:rPr>
          <w:rFonts w:ascii="Arial" w:eastAsia="Arial" w:hAnsi="Arial" w:cs="Arial"/>
          <w:b/>
          <w:sz w:val="20"/>
          <w:szCs w:val="20"/>
        </w:rPr>
        <w:t xml:space="preserve"> </w:t>
      </w:r>
      <w:r w:rsidR="00340493" w:rsidRPr="00626BAF">
        <w:rPr>
          <w:rFonts w:ascii="Arial" w:eastAsia="Arial" w:hAnsi="Arial" w:cs="Arial"/>
          <w:b/>
          <w:sz w:val="20"/>
          <w:szCs w:val="20"/>
        </w:rPr>
        <w:t>DO</w:t>
      </w:r>
      <w:r w:rsidR="00626BAF" w:rsidRPr="00626BAF">
        <w:rPr>
          <w:rFonts w:ascii="Arial" w:eastAsia="Arial" w:hAnsi="Arial" w:cs="Arial"/>
          <w:b/>
          <w:sz w:val="20"/>
          <w:szCs w:val="20"/>
        </w:rPr>
        <w:t xml:space="preserve"> </w:t>
      </w:r>
      <w:r w:rsidR="0045641C">
        <w:rPr>
          <w:rFonts w:ascii="Arial" w:eastAsia="Arial" w:hAnsi="Arial" w:cs="Arial"/>
          <w:b/>
          <w:sz w:val="20"/>
          <w:szCs w:val="20"/>
        </w:rPr>
        <w:t>C</w:t>
      </w:r>
      <w:r w:rsidR="00BB4BFC">
        <w:rPr>
          <w:rFonts w:ascii="Arial" w:eastAsia="Arial" w:hAnsi="Arial" w:cs="Arial"/>
          <w:b/>
          <w:sz w:val="20"/>
          <w:szCs w:val="20"/>
        </w:rPr>
        <w:t>P</w:t>
      </w:r>
      <w:r w:rsidR="0045641C">
        <w:rPr>
          <w:rFonts w:ascii="Arial" w:eastAsia="Arial" w:hAnsi="Arial" w:cs="Arial"/>
          <w:b/>
          <w:sz w:val="20"/>
          <w:szCs w:val="20"/>
        </w:rPr>
        <w:t>M/</w:t>
      </w:r>
      <w:proofErr w:type="gramStart"/>
      <w:r w:rsidR="0045641C">
        <w:rPr>
          <w:rFonts w:ascii="Arial" w:eastAsia="Arial" w:hAnsi="Arial" w:cs="Arial"/>
          <w:b/>
          <w:sz w:val="20"/>
          <w:szCs w:val="20"/>
        </w:rPr>
        <w:t>F</w:t>
      </w:r>
      <w:r w:rsidR="000C51E2">
        <w:rPr>
          <w:rFonts w:ascii="Arial" w:eastAsia="Arial" w:hAnsi="Arial" w:cs="Arial"/>
          <w:b/>
          <w:sz w:val="20"/>
          <w:szCs w:val="20"/>
        </w:rPr>
        <w:t xml:space="preserve">B </w:t>
      </w:r>
      <w:r w:rsidR="00626BAF" w:rsidRPr="00626BAF">
        <w:rPr>
          <w:rFonts w:ascii="Arial" w:eastAsia="Arial" w:hAnsi="Arial" w:cs="Arial"/>
          <w:b/>
          <w:sz w:val="20"/>
          <w:szCs w:val="20"/>
        </w:rPr>
        <w:t xml:space="preserve"> RELATIVA</w:t>
      </w:r>
      <w:proofErr w:type="gramEnd"/>
      <w:r w:rsidR="00626BAF" w:rsidRPr="00626BAF">
        <w:rPr>
          <w:rFonts w:ascii="Arial" w:eastAsia="Arial" w:hAnsi="Arial" w:cs="Arial"/>
          <w:b/>
          <w:sz w:val="20"/>
          <w:szCs w:val="20"/>
        </w:rPr>
        <w:t xml:space="preserve"> AO MÊS DE </w:t>
      </w:r>
      <w:r w:rsidR="000C51E2">
        <w:rPr>
          <w:rFonts w:ascii="Arial" w:eastAsia="Arial" w:hAnsi="Arial" w:cs="Arial"/>
          <w:b/>
          <w:sz w:val="20"/>
          <w:szCs w:val="20"/>
        </w:rPr>
        <w:t>AGOSTO</w:t>
      </w:r>
      <w:r w:rsidR="0045641C">
        <w:rPr>
          <w:rFonts w:ascii="Arial" w:eastAsia="Arial" w:hAnsi="Arial" w:cs="Arial"/>
          <w:b/>
          <w:sz w:val="20"/>
          <w:szCs w:val="20"/>
        </w:rPr>
        <w:t xml:space="preserve"> </w:t>
      </w:r>
      <w:r w:rsidR="00626BAF" w:rsidRPr="00626BAF">
        <w:rPr>
          <w:rFonts w:ascii="Arial" w:eastAsia="Arial" w:hAnsi="Arial" w:cs="Arial"/>
          <w:b/>
          <w:sz w:val="20"/>
          <w:szCs w:val="20"/>
        </w:rPr>
        <w:t>D</w:t>
      </w:r>
      <w:r w:rsidR="000C51E2">
        <w:rPr>
          <w:rFonts w:ascii="Arial" w:eastAsia="Arial" w:hAnsi="Arial" w:cs="Arial"/>
          <w:b/>
          <w:sz w:val="20"/>
          <w:szCs w:val="20"/>
        </w:rPr>
        <w:t>O</w:t>
      </w:r>
      <w:r w:rsidR="00626BAF" w:rsidRPr="00626BAF">
        <w:rPr>
          <w:rFonts w:ascii="Arial" w:eastAsia="Arial" w:hAnsi="Arial" w:cs="Arial"/>
          <w:b/>
          <w:sz w:val="20"/>
          <w:szCs w:val="20"/>
        </w:rPr>
        <w:t xml:space="preserve"> ANO DE 2026</w:t>
      </w:r>
    </w:p>
    <w:p w14:paraId="3CA38461" w14:textId="7551F2A9" w:rsidR="006002C9" w:rsidRPr="00E73571" w:rsidRDefault="00F948B4" w:rsidP="002E4AF1">
      <w:pPr>
        <w:spacing w:before="240" w:after="24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F948B4">
        <w:rPr>
          <w:rFonts w:ascii="Arial" w:eastAsia="Arial" w:hAnsi="Arial" w:cs="Arial"/>
          <w:bCs/>
          <w:sz w:val="20"/>
          <w:szCs w:val="20"/>
        </w:rPr>
        <w:t xml:space="preserve">Aos </w:t>
      </w:r>
      <w:r w:rsidR="0029311B">
        <w:rPr>
          <w:rFonts w:ascii="Arial" w:eastAsia="Arial" w:hAnsi="Arial" w:cs="Arial"/>
          <w:bCs/>
          <w:sz w:val="20"/>
          <w:szCs w:val="20"/>
        </w:rPr>
        <w:t xml:space="preserve">dezenove dias </w:t>
      </w:r>
      <w:r w:rsidR="0087442D">
        <w:rPr>
          <w:rFonts w:ascii="Arial" w:eastAsia="Arial" w:hAnsi="Arial" w:cs="Arial"/>
          <w:bCs/>
          <w:sz w:val="20"/>
          <w:szCs w:val="20"/>
        </w:rPr>
        <w:t xml:space="preserve"> </w:t>
      </w:r>
      <w:r w:rsidRPr="00F948B4">
        <w:rPr>
          <w:rFonts w:ascii="Arial" w:eastAsia="Arial" w:hAnsi="Arial" w:cs="Arial"/>
          <w:bCs/>
          <w:sz w:val="20"/>
          <w:szCs w:val="20"/>
        </w:rPr>
        <w:t xml:space="preserve"> do mês de </w:t>
      </w:r>
      <w:r w:rsidR="0029311B">
        <w:rPr>
          <w:rFonts w:ascii="Arial" w:eastAsia="Arial" w:hAnsi="Arial" w:cs="Arial"/>
          <w:bCs/>
          <w:sz w:val="20"/>
          <w:szCs w:val="20"/>
        </w:rPr>
        <w:t xml:space="preserve">agosto </w:t>
      </w:r>
      <w:r w:rsidRPr="00F948B4">
        <w:rPr>
          <w:rFonts w:ascii="Arial" w:eastAsia="Arial" w:hAnsi="Arial" w:cs="Arial"/>
          <w:bCs/>
          <w:sz w:val="20"/>
          <w:szCs w:val="20"/>
        </w:rPr>
        <w:t xml:space="preserve"> do ano de dois mil e vinte e seis</w:t>
      </w:r>
      <w:r>
        <w:rPr>
          <w:rFonts w:ascii="Arial" w:eastAsia="Arial" w:hAnsi="Arial" w:cs="Arial"/>
          <w:bCs/>
          <w:sz w:val="20"/>
          <w:szCs w:val="20"/>
        </w:rPr>
        <w:t>(</w:t>
      </w:r>
      <w:r w:rsidR="0087442D">
        <w:rPr>
          <w:rFonts w:ascii="Arial" w:eastAsia="Arial" w:hAnsi="Arial" w:cs="Arial"/>
          <w:bCs/>
          <w:sz w:val="20"/>
          <w:szCs w:val="20"/>
        </w:rPr>
        <w:t>1</w:t>
      </w:r>
      <w:r w:rsidR="0029311B">
        <w:rPr>
          <w:rFonts w:ascii="Arial" w:eastAsia="Arial" w:hAnsi="Arial" w:cs="Arial"/>
          <w:bCs/>
          <w:sz w:val="20"/>
          <w:szCs w:val="20"/>
        </w:rPr>
        <w:t>9/08</w:t>
      </w:r>
      <w:r w:rsidR="00903596">
        <w:rPr>
          <w:rFonts w:ascii="Arial" w:eastAsia="Arial" w:hAnsi="Arial" w:cs="Arial"/>
          <w:bCs/>
          <w:sz w:val="20"/>
          <w:szCs w:val="20"/>
        </w:rPr>
        <w:t>/2026</w:t>
      </w:r>
      <w:r w:rsidRPr="00F948B4">
        <w:rPr>
          <w:rFonts w:ascii="Arial" w:eastAsia="Arial" w:hAnsi="Arial" w:cs="Arial"/>
          <w:bCs/>
          <w:sz w:val="20"/>
          <w:szCs w:val="20"/>
        </w:rPr>
        <w:t>), às 19h</w:t>
      </w:r>
      <w:r>
        <w:rPr>
          <w:rFonts w:ascii="Arial" w:eastAsia="Arial" w:hAnsi="Arial" w:cs="Arial"/>
          <w:bCs/>
          <w:sz w:val="20"/>
          <w:szCs w:val="20"/>
        </w:rPr>
        <w:t>3</w:t>
      </w:r>
      <w:r w:rsidRPr="00F948B4">
        <w:rPr>
          <w:rFonts w:ascii="Arial" w:eastAsia="Arial" w:hAnsi="Arial" w:cs="Arial"/>
          <w:bCs/>
          <w:sz w:val="20"/>
          <w:szCs w:val="20"/>
        </w:rPr>
        <w:t xml:space="preserve">0min, horário de Brasília, no auditório da Subprefeitura da Freguesia/Brasilândia, localizada na </w:t>
      </w:r>
      <w:r w:rsidRPr="00F948B4">
        <w:rPr>
          <w:rFonts w:ascii="Arial" w:eastAsia="Arial" w:hAnsi="Arial" w:cs="Arial"/>
          <w:b/>
          <w:bCs/>
          <w:sz w:val="20"/>
          <w:szCs w:val="20"/>
        </w:rPr>
        <w:t>Avenida João Marcelino Branco Bairro da Cachoeirinha, na cidade de São Paulo,</w:t>
      </w:r>
      <w:r w:rsidRPr="00F948B4">
        <w:rPr>
          <w:rFonts w:ascii="Arial" w:eastAsia="Arial" w:hAnsi="Arial" w:cs="Arial"/>
          <w:bCs/>
          <w:sz w:val="20"/>
          <w:szCs w:val="20"/>
        </w:rPr>
        <w:t xml:space="preserve"> nos termos da Lei 15.764/2013, regulamentada pelo Decreto 59.023/2019 e Portaria nº002/PREF/CC/SERS/2020, deu-se início a reunião plenária ordinária do Conselho Participativo Municipal da Freguesia/Brasilândia (CPM-FB) sob coordenação da Conselheira Coordenadora</w:t>
      </w:r>
      <w:r w:rsidR="0029311B">
        <w:rPr>
          <w:rFonts w:ascii="Arial" w:eastAsia="Arial" w:hAnsi="Arial" w:cs="Arial"/>
          <w:bCs/>
          <w:sz w:val="20"/>
          <w:szCs w:val="20"/>
        </w:rPr>
        <w:t xml:space="preserve"> </w:t>
      </w:r>
      <w:r w:rsidR="0029311B" w:rsidRPr="0029311B">
        <w:rPr>
          <w:rFonts w:ascii="Arial" w:eastAsia="Arial" w:hAnsi="Arial" w:cs="Arial"/>
          <w:bCs/>
          <w:sz w:val="20"/>
          <w:szCs w:val="20"/>
        </w:rPr>
        <w:t xml:space="preserve"> SILVIA ALICE SIVEIRA DE FREITAS deu início a reunião ordinária. </w:t>
      </w:r>
      <w:proofErr w:type="gramStart"/>
      <w:r w:rsidR="0029311B">
        <w:rPr>
          <w:rFonts w:ascii="Arial" w:eastAsia="Arial" w:hAnsi="Arial" w:cs="Arial"/>
          <w:bCs/>
          <w:sz w:val="20"/>
          <w:szCs w:val="20"/>
        </w:rPr>
        <w:t>A mesma</w:t>
      </w:r>
      <w:proofErr w:type="gramEnd"/>
      <w:r w:rsidR="0029311B">
        <w:rPr>
          <w:rFonts w:ascii="Arial" w:eastAsia="Arial" w:hAnsi="Arial" w:cs="Arial"/>
          <w:bCs/>
          <w:sz w:val="20"/>
          <w:szCs w:val="20"/>
        </w:rPr>
        <w:t xml:space="preserve"> c</w:t>
      </w:r>
      <w:r w:rsidR="0029311B" w:rsidRPr="0029311B">
        <w:rPr>
          <w:rFonts w:ascii="Arial" w:eastAsia="Arial" w:hAnsi="Arial" w:cs="Arial"/>
          <w:bCs/>
          <w:sz w:val="20"/>
          <w:szCs w:val="20"/>
        </w:rPr>
        <w:t>onvidou a primeira secretária, senhora KAIS GONÇALVES DE SOUSA</w:t>
      </w:r>
      <w:r w:rsidR="0029311B" w:rsidRPr="0029311B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29311B" w:rsidRPr="0029311B">
        <w:rPr>
          <w:rFonts w:ascii="Arial" w:eastAsia="Arial" w:hAnsi="Arial" w:cs="Arial"/>
          <w:bCs/>
          <w:sz w:val="20"/>
          <w:szCs w:val="20"/>
        </w:rPr>
        <w:t xml:space="preserve">para secretariar a mesa e o senhor Eliel Guimarães, coordenador de Governo Local para </w:t>
      </w:r>
      <w:proofErr w:type="gramStart"/>
      <w:r w:rsidR="0029311B" w:rsidRPr="0029311B">
        <w:rPr>
          <w:rFonts w:ascii="Arial" w:eastAsia="Arial" w:hAnsi="Arial" w:cs="Arial"/>
          <w:bCs/>
          <w:sz w:val="20"/>
          <w:szCs w:val="20"/>
        </w:rPr>
        <w:t>compor  a</w:t>
      </w:r>
      <w:proofErr w:type="gramEnd"/>
      <w:r w:rsidR="0029311B" w:rsidRPr="0029311B">
        <w:rPr>
          <w:rFonts w:ascii="Arial" w:eastAsia="Arial" w:hAnsi="Arial" w:cs="Arial"/>
          <w:bCs/>
          <w:sz w:val="20"/>
          <w:szCs w:val="20"/>
        </w:rPr>
        <w:t xml:space="preserve"> </w:t>
      </w:r>
      <w:proofErr w:type="gramStart"/>
      <w:r w:rsidR="0029311B" w:rsidRPr="0029311B">
        <w:rPr>
          <w:rFonts w:ascii="Arial" w:eastAsia="Arial" w:hAnsi="Arial" w:cs="Arial"/>
          <w:bCs/>
          <w:sz w:val="20"/>
          <w:szCs w:val="20"/>
        </w:rPr>
        <w:t>mesa.</w:t>
      </w:r>
      <w:r w:rsidR="00E73571">
        <w:rPr>
          <w:rFonts w:ascii="Arial" w:eastAsia="Arial" w:hAnsi="Arial" w:cs="Arial"/>
          <w:bCs/>
          <w:sz w:val="20"/>
          <w:szCs w:val="20"/>
        </w:rPr>
        <w:t>.</w:t>
      </w:r>
      <w:proofErr w:type="gramEnd"/>
      <w:r w:rsidR="00E73571">
        <w:rPr>
          <w:rFonts w:ascii="Arial" w:eastAsia="Arial" w:hAnsi="Arial" w:cs="Arial"/>
          <w:bCs/>
          <w:sz w:val="20"/>
          <w:szCs w:val="20"/>
        </w:rPr>
        <w:t xml:space="preserve"> A coordenadora informou </w:t>
      </w:r>
      <w:proofErr w:type="gramStart"/>
      <w:r w:rsidR="00E73571">
        <w:rPr>
          <w:rFonts w:ascii="Arial" w:eastAsia="Arial" w:hAnsi="Arial" w:cs="Arial"/>
          <w:bCs/>
          <w:sz w:val="20"/>
          <w:szCs w:val="20"/>
        </w:rPr>
        <w:t xml:space="preserve">para </w:t>
      </w:r>
      <w:r w:rsidR="00006A96">
        <w:rPr>
          <w:rFonts w:ascii="Arial" w:eastAsia="Arial" w:hAnsi="Arial" w:cs="Arial"/>
          <w:sz w:val="20"/>
          <w:szCs w:val="20"/>
        </w:rPr>
        <w:t xml:space="preserve"> a</w:t>
      </w:r>
      <w:r w:rsidR="00E73571">
        <w:rPr>
          <w:rFonts w:ascii="Arial" w:eastAsia="Arial" w:hAnsi="Arial" w:cs="Arial"/>
          <w:sz w:val="20"/>
          <w:szCs w:val="20"/>
        </w:rPr>
        <w:t>os</w:t>
      </w:r>
      <w:proofErr w:type="gramEnd"/>
      <w:r w:rsidR="00E73571"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 w:rsidR="00E73571">
        <w:rPr>
          <w:rFonts w:ascii="Arial" w:eastAsia="Arial" w:hAnsi="Arial" w:cs="Arial"/>
          <w:sz w:val="20"/>
          <w:szCs w:val="20"/>
        </w:rPr>
        <w:t xml:space="preserve">participantes </w:t>
      </w:r>
      <w:r w:rsidR="00006A96">
        <w:rPr>
          <w:rFonts w:ascii="Arial" w:eastAsia="Arial" w:hAnsi="Arial" w:cs="Arial"/>
          <w:sz w:val="20"/>
          <w:szCs w:val="20"/>
        </w:rPr>
        <w:t xml:space="preserve"> que</w:t>
      </w:r>
      <w:proofErr w:type="gramEnd"/>
      <w:r w:rsidR="00006A96">
        <w:rPr>
          <w:rFonts w:ascii="Arial" w:eastAsia="Arial" w:hAnsi="Arial" w:cs="Arial"/>
          <w:sz w:val="20"/>
          <w:szCs w:val="20"/>
        </w:rPr>
        <w:t xml:space="preserve"> a reunião estaria sendo gravada para fins de elaboração da ata, e aprovação das pautas discutidas. </w:t>
      </w:r>
      <w:r w:rsidR="00E73571" w:rsidRPr="00E73571">
        <w:rPr>
          <w:rFonts w:ascii="Arial" w:eastAsia="Arial" w:hAnsi="Arial" w:cs="Arial"/>
          <w:bCs/>
          <w:sz w:val="20"/>
          <w:szCs w:val="20"/>
        </w:rPr>
        <w:t xml:space="preserve">Na sequência </w:t>
      </w:r>
      <w:r w:rsidR="00E73571" w:rsidRPr="00E73571">
        <w:rPr>
          <w:rFonts w:ascii="Arial" w:eastAsia="Arial" w:hAnsi="Arial" w:cs="Arial"/>
          <w:b/>
          <w:bCs/>
          <w:sz w:val="20"/>
          <w:szCs w:val="20"/>
        </w:rPr>
        <w:t xml:space="preserve">  </w:t>
      </w:r>
      <w:r w:rsidR="00E73571" w:rsidRPr="00E73571">
        <w:rPr>
          <w:rFonts w:ascii="Arial" w:eastAsia="Arial" w:hAnsi="Arial" w:cs="Arial"/>
          <w:bCs/>
          <w:sz w:val="20"/>
          <w:szCs w:val="20"/>
        </w:rPr>
        <w:t>conferiu</w:t>
      </w:r>
      <w:r w:rsidR="00E73571" w:rsidRPr="00E73571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73571" w:rsidRPr="00E73571">
        <w:rPr>
          <w:rFonts w:ascii="Arial" w:eastAsia="Arial" w:hAnsi="Arial" w:cs="Arial"/>
          <w:bCs/>
          <w:sz w:val="20"/>
          <w:szCs w:val="20"/>
        </w:rPr>
        <w:t xml:space="preserve">a </w:t>
      </w:r>
      <w:proofErr w:type="gramStart"/>
      <w:r w:rsidR="00E73571" w:rsidRPr="00E73571">
        <w:rPr>
          <w:rFonts w:ascii="Arial" w:eastAsia="Arial" w:hAnsi="Arial" w:cs="Arial"/>
          <w:bCs/>
          <w:sz w:val="20"/>
          <w:szCs w:val="20"/>
        </w:rPr>
        <w:t>presença</w:t>
      </w:r>
      <w:r w:rsidR="00E73571">
        <w:rPr>
          <w:rFonts w:ascii="Arial" w:eastAsia="Arial" w:hAnsi="Arial" w:cs="Arial"/>
          <w:bCs/>
          <w:sz w:val="20"/>
          <w:szCs w:val="20"/>
        </w:rPr>
        <w:t xml:space="preserve">  e</w:t>
      </w:r>
      <w:proofErr w:type="gramEnd"/>
      <w:r w:rsidR="00E73571">
        <w:rPr>
          <w:rFonts w:ascii="Arial" w:eastAsia="Arial" w:hAnsi="Arial" w:cs="Arial"/>
          <w:bCs/>
          <w:sz w:val="20"/>
          <w:szCs w:val="20"/>
        </w:rPr>
        <w:t xml:space="preserve"> constatou </w:t>
      </w:r>
      <w:proofErr w:type="gramStart"/>
      <w:r w:rsidR="00E73571">
        <w:rPr>
          <w:rFonts w:ascii="Arial" w:eastAsia="Arial" w:hAnsi="Arial" w:cs="Arial"/>
          <w:bCs/>
          <w:sz w:val="20"/>
          <w:szCs w:val="20"/>
        </w:rPr>
        <w:t xml:space="preserve">que </w:t>
      </w:r>
      <w:r w:rsidR="00E73571" w:rsidRPr="00E73571">
        <w:rPr>
          <w:rFonts w:ascii="Arial" w:eastAsia="Arial" w:hAnsi="Arial" w:cs="Arial"/>
          <w:bCs/>
          <w:sz w:val="20"/>
          <w:szCs w:val="20"/>
        </w:rPr>
        <w:t xml:space="preserve"> haviam</w:t>
      </w:r>
      <w:proofErr w:type="gramEnd"/>
      <w:r w:rsidR="00E73571" w:rsidRPr="00E73571">
        <w:rPr>
          <w:rFonts w:ascii="Arial" w:eastAsia="Arial" w:hAnsi="Arial" w:cs="Arial"/>
          <w:bCs/>
          <w:sz w:val="20"/>
          <w:szCs w:val="20"/>
        </w:rPr>
        <w:t xml:space="preserve"> 08 (</w:t>
      </w:r>
      <w:proofErr w:type="gramStart"/>
      <w:r w:rsidR="00E73571" w:rsidRPr="00E73571">
        <w:rPr>
          <w:rFonts w:ascii="Arial" w:eastAsia="Arial" w:hAnsi="Arial" w:cs="Arial"/>
          <w:bCs/>
          <w:sz w:val="20"/>
          <w:szCs w:val="20"/>
        </w:rPr>
        <w:t>oito)  conselheiros</w:t>
      </w:r>
      <w:proofErr w:type="gramEnd"/>
      <w:r w:rsidR="00E73571" w:rsidRPr="00E73571">
        <w:rPr>
          <w:rFonts w:ascii="Arial" w:eastAsia="Arial" w:hAnsi="Arial" w:cs="Arial"/>
          <w:bCs/>
          <w:sz w:val="20"/>
          <w:szCs w:val="20"/>
        </w:rPr>
        <w:t xml:space="preserve"> titulares, </w:t>
      </w:r>
      <w:proofErr w:type="gramStart"/>
      <w:r w:rsidR="00E73571" w:rsidRPr="00E73571">
        <w:rPr>
          <w:rFonts w:ascii="Arial" w:eastAsia="Arial" w:hAnsi="Arial" w:cs="Arial"/>
          <w:bCs/>
          <w:sz w:val="20"/>
          <w:szCs w:val="20"/>
        </w:rPr>
        <w:t>e portanto</w:t>
      </w:r>
      <w:proofErr w:type="gramEnd"/>
      <w:r w:rsidR="00E73571" w:rsidRPr="00E73571">
        <w:rPr>
          <w:rFonts w:ascii="Arial" w:eastAsia="Arial" w:hAnsi="Arial" w:cs="Arial"/>
          <w:bCs/>
          <w:sz w:val="20"/>
          <w:szCs w:val="20"/>
        </w:rPr>
        <w:t xml:space="preserve"> a reunião foi deliberativa</w:t>
      </w:r>
      <w:r w:rsidR="00E73571">
        <w:rPr>
          <w:rFonts w:ascii="Arial" w:eastAsia="Arial" w:hAnsi="Arial" w:cs="Arial"/>
          <w:bCs/>
          <w:sz w:val="20"/>
          <w:szCs w:val="20"/>
        </w:rPr>
        <w:t>, conforme registro abaixo e a folha de assinatura original.</w:t>
      </w:r>
    </w:p>
    <w:tbl>
      <w:tblPr>
        <w:tblStyle w:val="a"/>
        <w:tblW w:w="10387" w:type="dxa"/>
        <w:tblInd w:w="-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3195"/>
        <w:gridCol w:w="1605"/>
        <w:gridCol w:w="3007"/>
      </w:tblGrid>
      <w:tr w:rsidR="006002C9" w14:paraId="199DD282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1A4312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Função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8BEE77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483EC5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Presença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9CE8DA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Justificativa</w:t>
            </w:r>
          </w:p>
        </w:tc>
      </w:tr>
      <w:tr w:rsidR="006002C9" w14:paraId="414C7682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A17A80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E55FF6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Alexsandra Rodrigues de Souza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9F2393" w14:textId="5F682FEC" w:rsidR="006002C9" w:rsidRDefault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 xml:space="preserve">Ausente 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24BBFB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807AE1" w14:paraId="01F866FA" w14:textId="77777777" w:rsidTr="00423A68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6B2967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201589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Carla Ribeiro de Souza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6D655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934B9"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B918C7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807AE1" w14:paraId="69604BAA" w14:textId="77777777" w:rsidTr="00423A68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933F9A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FBD0AC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Fernando Jose Martins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147E3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1934B9"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AFB930" w14:textId="77777777" w:rsidR="00807AE1" w:rsidRDefault="00807AE1" w:rsidP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4EA55483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43A1C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A34EF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Francisco Luciano lima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1A93CE" w14:textId="7B4A08D2" w:rsidR="006002C9" w:rsidRDefault="00BB4BF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B10202"/>
                <w:sz w:val="20"/>
                <w:szCs w:val="20"/>
              </w:rPr>
            </w:pPr>
            <w:r w:rsidRPr="001934B9"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A539C0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</w:tr>
      <w:tr w:rsidR="006002C9" w14:paraId="23C5E5E5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A816A8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7A088B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Geni da Fonseca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A68A59" w14:textId="6ADE4CE5" w:rsidR="006002C9" w:rsidRDefault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16479B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7F7979BB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13AD5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0B09E0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Hudson de Souza Meire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8679AA" w14:textId="77777777" w:rsidR="006002C9" w:rsidRDefault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F65DCE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--</w:t>
            </w:r>
          </w:p>
        </w:tc>
      </w:tr>
      <w:tr w:rsidR="006002C9" w14:paraId="2098C3FA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3FE93A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E33E4C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Jose Ivo Aureliano Sobrinho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D9B68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3D7AB2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35158411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A301F9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8F711E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Jose Luiz Rogério Soares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F3668F" w14:textId="77777777" w:rsidR="006002C9" w:rsidRDefault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B273EA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1F794711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785286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02AA0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Kais Gonçalves de Sousa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42D0F3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56C966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5C9E8930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C33DDC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291E33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Noemia de Oliveira Mendonça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787F58" w14:textId="77777777" w:rsidR="006002C9" w:rsidRDefault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BA0D56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2FE95797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01D453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3B3E7B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Patrícia Maria da Silva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D8D5B8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8BAFE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6F555103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D207A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7D9786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Richard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Poveda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Soliz</w:t>
            </w:r>
            <w:proofErr w:type="spellEnd"/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2AA614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B10202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32222A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0A788FE5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11E34A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4969D2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Sebastião Mariano Marinho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6D7242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C52711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70333A1C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34FA10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6A28A7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Silvia Alice Silveira de Freitas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67DA3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B10202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2EB06E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</w:tr>
      <w:tr w:rsidR="006002C9" w14:paraId="38FA64AF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492F51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Conselheiro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A92D0A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Valnei de Souza Miguel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31A0CA" w14:textId="2FBB5104" w:rsidR="006002C9" w:rsidRDefault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F23C27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106D083E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F5501B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Coord. de Governo Local 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0F2766" w14:textId="72A67134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Eliel </w:t>
            </w:r>
            <w:r w:rsidR="00E73571"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 Guimarães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675D2E" w14:textId="7D25F172" w:rsidR="006002C9" w:rsidRDefault="00BB4BF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6E818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4485C8A9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E1FC54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Subprefeita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99F923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Paula Calvo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F7664A" w14:textId="0E14913A" w:rsidR="006002C9" w:rsidRDefault="00E7767E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1C1607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19D7A85A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6FC51F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Chefe de Gabinete Sub</w:t>
            </w:r>
          </w:p>
        </w:tc>
        <w:tc>
          <w:tcPr>
            <w:tcW w:w="31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EA2C46" w14:textId="74292D02" w:rsidR="006002C9" w:rsidRDefault="00A04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João Santo 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B1567D" w14:textId="77777777" w:rsidR="006002C9" w:rsidRDefault="00807AE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4FEA2D" w14:textId="77777777" w:rsidR="006002C9" w:rsidRDefault="00006A96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6002C9" w14:paraId="110994E9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623CAC" w14:textId="77777777" w:rsidR="006002C9" w:rsidRDefault="00B71BF0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Suplente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BE39E6" w14:textId="77777777" w:rsidR="006002C9" w:rsidRDefault="001F100A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Luciana N</w:t>
            </w:r>
            <w:r w:rsidR="00B71BF0">
              <w:rPr>
                <w:rFonts w:ascii="Arial" w:eastAsia="Arial" w:hAnsi="Arial" w:cs="Arial"/>
                <w:sz w:val="20"/>
                <w:szCs w:val="20"/>
              </w:rPr>
              <w:t xml:space="preserve">avarro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BFF4DD" w14:textId="78D628BB" w:rsidR="006002C9" w:rsidRPr="00BB4BFC" w:rsidRDefault="00BB4BFC">
            <w:pPr>
              <w:widowControl w:val="0"/>
              <w:spacing w:line="276" w:lineRule="auto"/>
              <w:jc w:val="center"/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218C21" w14:textId="77777777" w:rsidR="006002C9" w:rsidRDefault="006002C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002C9" w14:paraId="3B1D31D2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A27261" w14:textId="5E88322C" w:rsidR="006002C9" w:rsidRDefault="00B71BF0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Suplente</w:t>
            </w:r>
            <w:r w:rsidR="007E421A">
              <w:rPr>
                <w:rFonts w:ascii="Arial" w:eastAsia="Arial" w:hAnsi="Arial" w:cs="Arial"/>
                <w:sz w:val="20"/>
                <w:szCs w:val="20"/>
              </w:rPr>
              <w:t xml:space="preserve"> excedente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0AD4DE" w14:textId="77777777" w:rsidR="006002C9" w:rsidRDefault="00B71BF0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Everton Silveira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953C7D" w14:textId="61266215" w:rsidR="006002C9" w:rsidRDefault="00BB4BF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3E5A5B" w14:textId="77777777" w:rsidR="006002C9" w:rsidRDefault="006002C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002C9" w14:paraId="0D6EC2BC" w14:textId="77777777" w:rsidTr="00626BAF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0D1A2E" w14:textId="02A60850" w:rsidR="006002C9" w:rsidRDefault="004D4BD2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Suplente</w:t>
            </w:r>
            <w:r w:rsidR="007E421A">
              <w:rPr>
                <w:rFonts w:ascii="Arial" w:eastAsia="Arial" w:hAnsi="Arial" w:cs="Arial"/>
                <w:sz w:val="20"/>
                <w:szCs w:val="20"/>
              </w:rPr>
              <w:t xml:space="preserve"> excedente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B24F33" w14:textId="77777777" w:rsidR="006002C9" w:rsidRDefault="007B0A7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Lucas Costa da Silva </w:t>
            </w:r>
          </w:p>
          <w:p w14:paraId="3A950E00" w14:textId="77777777" w:rsidR="007B0A7D" w:rsidRDefault="007B0A7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46F1DE" w14:textId="17384313" w:rsidR="006002C9" w:rsidRDefault="00BB4BF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>Ausente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B97949" w14:textId="77777777" w:rsidR="006002C9" w:rsidRDefault="006002C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5359" w14:paraId="29152024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316F46" w14:textId="429F1F7B" w:rsidR="00265359" w:rsidRDefault="00A04431" w:rsidP="00265359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</w:t>
            </w:r>
            <w:r w:rsidR="00BB4BFC" w:rsidRPr="00281BDC">
              <w:rPr>
                <w:rFonts w:ascii="Arial" w:eastAsia="Arial" w:hAnsi="Arial" w:cs="Arial"/>
                <w:sz w:val="20"/>
                <w:szCs w:val="20"/>
              </w:rPr>
              <w:t>Munícipe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86CD7D" w14:textId="3EBB4068" w:rsidR="00265359" w:rsidRDefault="00BB4BFC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Larissa Ferreira da Silva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5EE07" w14:textId="250D9269" w:rsidR="00265359" w:rsidRDefault="00BB4BFC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113FA2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097687" w14:textId="77777777" w:rsidR="00265359" w:rsidRDefault="00265359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5359" w14:paraId="17A17B18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ECBBD" w14:textId="77777777" w:rsidR="00265359" w:rsidRDefault="00265359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81BDC">
              <w:rPr>
                <w:rFonts w:ascii="Arial" w:eastAsia="Arial" w:hAnsi="Arial" w:cs="Arial"/>
                <w:sz w:val="20"/>
                <w:szCs w:val="20"/>
              </w:rPr>
              <w:t xml:space="preserve">Munícipe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5AD026" w14:textId="7BF43BA3" w:rsidR="00265359" w:rsidRDefault="00265359" w:rsidP="00265359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</w:t>
            </w:r>
            <w:r w:rsidR="00BB4BFC">
              <w:rPr>
                <w:rFonts w:ascii="Arial" w:eastAsia="Arial" w:hAnsi="Arial" w:cs="Arial"/>
                <w:sz w:val="20"/>
                <w:szCs w:val="20"/>
              </w:rPr>
              <w:t xml:space="preserve">        Moacir </w:t>
            </w:r>
            <w:proofErr w:type="spellStart"/>
            <w:r w:rsidR="00BB4BFC">
              <w:rPr>
                <w:rFonts w:ascii="Arial" w:eastAsia="Arial" w:hAnsi="Arial" w:cs="Arial"/>
                <w:sz w:val="20"/>
                <w:szCs w:val="20"/>
              </w:rPr>
              <w:t>Barald</w:t>
            </w:r>
            <w:proofErr w:type="spellEnd"/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02E5F" w14:textId="77777777" w:rsidR="00265359" w:rsidRDefault="00265359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13FA2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2FFA48" w14:textId="77777777" w:rsidR="00265359" w:rsidRDefault="00265359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5359" w14:paraId="7DF93BB7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C0084" w14:textId="77777777" w:rsidR="00265359" w:rsidRDefault="00265359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81BDC">
              <w:rPr>
                <w:rFonts w:ascii="Arial" w:eastAsia="Arial" w:hAnsi="Arial" w:cs="Arial"/>
                <w:sz w:val="20"/>
                <w:szCs w:val="20"/>
              </w:rPr>
              <w:t xml:space="preserve">Munícipe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AC95A7" w14:textId="1D009036" w:rsidR="00265359" w:rsidRDefault="001F100A" w:rsidP="00265359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</w:t>
            </w:r>
            <w:r w:rsidR="00A04431">
              <w:rPr>
                <w:rFonts w:ascii="Arial" w:eastAsia="Arial" w:hAnsi="Arial" w:cs="Arial"/>
                <w:sz w:val="20"/>
                <w:szCs w:val="20"/>
              </w:rPr>
              <w:t xml:space="preserve">       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BB4BFC">
              <w:rPr>
                <w:rFonts w:ascii="Arial" w:eastAsia="Arial" w:hAnsi="Arial" w:cs="Arial"/>
                <w:sz w:val="20"/>
                <w:szCs w:val="20"/>
              </w:rPr>
              <w:t xml:space="preserve">Fabio </w:t>
            </w:r>
            <w:r w:rsidR="00A04431">
              <w:rPr>
                <w:rFonts w:ascii="Arial" w:eastAsia="Arial" w:hAnsi="Arial" w:cs="Arial"/>
                <w:sz w:val="20"/>
                <w:szCs w:val="20"/>
              </w:rPr>
              <w:t xml:space="preserve">Ivo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60F5F" w14:textId="77777777" w:rsidR="00265359" w:rsidRDefault="00265359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13FA2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B871F9" w14:textId="77777777" w:rsidR="00265359" w:rsidRDefault="00265359" w:rsidP="0026535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05431" w14:paraId="27E640C1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E72C7" w14:textId="30491AF5" w:rsidR="00D05431" w:rsidRPr="00281BDC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Munícipe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C61888" w14:textId="72DF0128" w:rsidR="00D05431" w:rsidRDefault="00D05431" w:rsidP="00D05431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 xml:space="preserve">Letícia Nery </w:t>
            </w:r>
            <w:proofErr w:type="spellStart"/>
            <w:r>
              <w:rPr>
                <w:rFonts w:ascii="Arial" w:eastAsia="Arial" w:hAnsi="Arial" w:cs="Arial"/>
              </w:rPr>
              <w:t>Zocoler</w:t>
            </w:r>
            <w:proofErr w:type="spellEnd"/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7E3E3" w14:textId="52A972E4" w:rsidR="00D05431" w:rsidRPr="00113FA2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500879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DE4412" w14:textId="77777777" w:rsidR="00D05431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05431" w14:paraId="28E23703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15B82C" w14:textId="6940316E" w:rsidR="00D05431" w:rsidRPr="00281BDC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Munícipe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4744BB" w14:textId="1894CE22" w:rsidR="00D05431" w:rsidRDefault="00D05431" w:rsidP="00D05431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Ana Paula Rodrigues Ribeiro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47E1E" w14:textId="49A97A48" w:rsidR="00D05431" w:rsidRPr="00113FA2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500879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0729FA" w14:textId="77777777" w:rsidR="00D05431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05431" w14:paraId="3503B02F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DDEAE" w14:textId="5EB52CEA" w:rsidR="00D05431" w:rsidRPr="00281BDC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Munícipe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A4863E" w14:textId="2BBF3404" w:rsidR="00D05431" w:rsidRDefault="00D05431" w:rsidP="00D05431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Márcio Pieroni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EA183" w14:textId="05C4F3C0" w:rsidR="00D05431" w:rsidRPr="00113FA2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500879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46DFC7" w14:textId="77777777" w:rsidR="00D05431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05431" w14:paraId="22AD7B55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7C437" w14:textId="6788F2AF" w:rsidR="00D05431" w:rsidRPr="00281BDC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Munícipe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AF41B4" w14:textId="231C9B11" w:rsidR="00D05431" w:rsidRDefault="00D05431" w:rsidP="00D05431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Jeferson Alves Silva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87A6C" w14:textId="6FC7CD30" w:rsidR="00D05431" w:rsidRPr="00113FA2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500879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FD4785" w14:textId="77777777" w:rsidR="00D05431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05431" w14:paraId="3AC7B3DD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BAFB8" w14:textId="0BD31013" w:rsidR="00D05431" w:rsidRPr="00281BDC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Munícipe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40EEAC" w14:textId="0A52CE84" w:rsidR="00D05431" w:rsidRDefault="00D05431" w:rsidP="00D05431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Thalita dos Santos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112B9B" w14:textId="5F178C5E" w:rsidR="00D05431" w:rsidRPr="00113FA2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500879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C29B2B" w14:textId="77777777" w:rsidR="00D05431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05431" w14:paraId="1795BAA4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F5D6E" w14:textId="1B46312A" w:rsidR="00D05431" w:rsidRPr="00281BDC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Munícipe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1FF72A" w14:textId="12D660C7" w:rsidR="00D05431" w:rsidRDefault="00D05431" w:rsidP="00D05431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Thiago dos Santos Flor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9D490" w14:textId="2570DB93" w:rsidR="00D05431" w:rsidRPr="00113FA2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500879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3C5BAD" w14:textId="77777777" w:rsidR="00D05431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05431" w14:paraId="32DA3D73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0F49A" w14:textId="6ED8E3B5" w:rsidR="00D05431" w:rsidRPr="00281BDC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Munícipe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148665" w14:textId="74655130" w:rsidR="00D05431" w:rsidRDefault="00D05431" w:rsidP="00D05431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José Fernando Araújo de Sousa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74B15A" w14:textId="75A45FAE" w:rsidR="00D05431" w:rsidRPr="00113FA2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500879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C48975" w14:textId="77777777" w:rsidR="00D05431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05431" w14:paraId="3876A1EF" w14:textId="77777777" w:rsidTr="00834AA5">
        <w:trPr>
          <w:trHeight w:val="499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B66EA" w14:textId="11A49396" w:rsidR="00D05431" w:rsidRPr="00281BDC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Munícipe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27F507" w14:textId="3D9AF542" w:rsidR="00D05431" w:rsidRDefault="00D05431" w:rsidP="00D05431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Patrícia Araújo Lima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FEC1B" w14:textId="3DF788C7" w:rsidR="00D05431" w:rsidRPr="00113FA2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500879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418420" w14:textId="77777777" w:rsidR="00D05431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05431" w14:paraId="2A96978E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14E5F" w14:textId="250A2DCE" w:rsidR="00D05431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Munícipe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8C6751" w14:textId="3334B38F" w:rsidR="00D05431" w:rsidRPr="009B6292" w:rsidRDefault="00D05431" w:rsidP="00D05431">
            <w:pPr>
              <w:widowControl w:val="0"/>
              <w:spacing w:after="10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Alexandra Silva Francisco, </w:t>
            </w:r>
          </w:p>
          <w:p w14:paraId="2DC859EB" w14:textId="77777777" w:rsidR="00D05431" w:rsidRDefault="00D05431" w:rsidP="00D05431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E6A2E" w14:textId="5C4709CA" w:rsidR="00D05431" w:rsidRPr="00113FA2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500879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AC506F" w14:textId="77777777" w:rsidR="00D05431" w:rsidRDefault="00D05431" w:rsidP="00D0543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34AA5" w14:paraId="1864A912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0CC711" w14:textId="5259AEF9" w:rsidR="00834AA5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Munícipe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3DCBC4" w14:textId="34A744A5" w:rsidR="00834AA5" w:rsidRDefault="00834AA5" w:rsidP="00834AA5">
            <w:pPr>
              <w:widowControl w:val="0"/>
              <w:spacing w:after="10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Wilma A Oliveira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EE9F5" w14:textId="4C762341" w:rsidR="00834AA5" w:rsidRPr="00500879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C816D7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2227FB" w14:textId="77777777" w:rsidR="00834AA5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34AA5" w14:paraId="643E7E7D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7A332" w14:textId="4D0C084A" w:rsidR="00834AA5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14F8">
              <w:rPr>
                <w:rFonts w:ascii="Arial" w:eastAsia="Arial" w:hAnsi="Arial" w:cs="Arial"/>
                <w:sz w:val="20"/>
                <w:szCs w:val="20"/>
              </w:rPr>
              <w:t>Munícipe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ECA69C" w14:textId="07D9401B" w:rsidR="00834AA5" w:rsidRDefault="00834AA5" w:rsidP="00834AA5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Patrick Rufino Ferraz,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C0624C" w14:textId="6B33471B" w:rsidR="00834AA5" w:rsidRPr="00834AA5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 w:rsidRPr="00C816D7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87DD38" w14:textId="77777777" w:rsidR="00834AA5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34AA5" w14:paraId="3B819037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0A0E8" w14:textId="61A6CC0F" w:rsidR="00834AA5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14F8">
              <w:rPr>
                <w:rFonts w:ascii="Arial" w:eastAsia="Arial" w:hAnsi="Arial" w:cs="Arial"/>
                <w:sz w:val="20"/>
                <w:szCs w:val="20"/>
              </w:rPr>
              <w:t>Munícipe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19A8B2" w14:textId="67BDC59C" w:rsidR="00834AA5" w:rsidRDefault="00834AA5" w:rsidP="00834AA5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Natan R V Teixeira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961EC" w14:textId="293BD67D" w:rsidR="00834AA5" w:rsidRPr="00834AA5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 w:rsidRPr="00C816D7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DE697C" w14:textId="77777777" w:rsidR="00834AA5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34AA5" w14:paraId="62CBC67A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7F2F0" w14:textId="56EF4FBD" w:rsidR="00834AA5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14F8">
              <w:rPr>
                <w:rFonts w:ascii="Arial" w:eastAsia="Arial" w:hAnsi="Arial" w:cs="Arial"/>
                <w:sz w:val="20"/>
                <w:szCs w:val="20"/>
              </w:rPr>
              <w:t>Munícipe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FFB973" w14:textId="16C32F27" w:rsidR="00834AA5" w:rsidRDefault="00834AA5" w:rsidP="00834AA5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Pedro </w:t>
            </w:r>
            <w:proofErr w:type="spellStart"/>
            <w:r>
              <w:rPr>
                <w:rFonts w:ascii="Arial" w:eastAsia="Arial" w:hAnsi="Arial" w:cs="Arial"/>
              </w:rPr>
              <w:t>Henrrique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Cocole</w:t>
            </w:r>
            <w:proofErr w:type="spellEnd"/>
            <w:r>
              <w:rPr>
                <w:rFonts w:ascii="Arial" w:eastAsia="Arial" w:hAnsi="Arial" w:cs="Arial"/>
              </w:rPr>
              <w:t xml:space="preserve"> Goncalves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A6FEE" w14:textId="77A040AA" w:rsidR="00834AA5" w:rsidRPr="00834AA5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 w:rsidRPr="00C816D7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24E0AB" w14:textId="77777777" w:rsidR="00834AA5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34AA5" w14:paraId="1F240F18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A3C3BD" w14:textId="35D2DBE7" w:rsidR="00834AA5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14F8">
              <w:rPr>
                <w:rFonts w:ascii="Arial" w:eastAsia="Arial" w:hAnsi="Arial" w:cs="Arial"/>
                <w:sz w:val="20"/>
                <w:szCs w:val="20"/>
              </w:rPr>
              <w:t>Munícipe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9921D8" w14:textId="11E4D4C1" w:rsidR="00834AA5" w:rsidRDefault="00834AA5" w:rsidP="00834AA5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Maria </w:t>
            </w:r>
            <w:proofErr w:type="spellStart"/>
            <w:r>
              <w:rPr>
                <w:rFonts w:ascii="Arial" w:eastAsia="Arial" w:hAnsi="Arial" w:cs="Arial"/>
              </w:rPr>
              <w:t>Aoarecida</w:t>
            </w:r>
            <w:proofErr w:type="spellEnd"/>
            <w:r>
              <w:rPr>
                <w:rFonts w:ascii="Arial" w:eastAsia="Arial" w:hAnsi="Arial" w:cs="Arial"/>
              </w:rPr>
              <w:t xml:space="preserve"> C Oliveira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442CC" w14:textId="59DDAFFE" w:rsidR="00834AA5" w:rsidRPr="00834AA5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 w:rsidRPr="00C816D7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73522A" w14:textId="77777777" w:rsidR="00834AA5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34AA5" w14:paraId="0166C22A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6B1EE" w14:textId="2FB10752" w:rsidR="00834AA5" w:rsidRPr="00F514F8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Municipe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64C28A" w14:textId="5D4BDF08" w:rsidR="00834AA5" w:rsidRDefault="00834AA5" w:rsidP="00834AA5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Gabriel Ribeiro Silva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8021E" w14:textId="5E336DDE" w:rsidR="00834AA5" w:rsidRPr="00C816D7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500879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C63EDE" w14:textId="77777777" w:rsidR="00834AA5" w:rsidRDefault="00834AA5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27DE7" w14:paraId="2CDAB995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44A7A" w14:textId="7BE1F540" w:rsidR="00127DE7" w:rsidRDefault="00127DE7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Municipe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C9F8C6" w14:textId="3EDBD543" w:rsidR="00127DE7" w:rsidRDefault="00127DE7" w:rsidP="00834AA5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Ana Carolina Pereira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97E3A" w14:textId="082CFDED" w:rsidR="00127DE7" w:rsidRPr="00500879" w:rsidRDefault="00127DE7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500879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4C36AF" w14:textId="77777777" w:rsidR="00127DE7" w:rsidRDefault="00127DE7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27DE7" w14:paraId="525444F7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944CB" w14:textId="6C71784E" w:rsidR="00127DE7" w:rsidRDefault="00127DE7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Municipe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40DF83" w14:textId="241E44B1" w:rsidR="00127DE7" w:rsidRDefault="00127DE7" w:rsidP="00834AA5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Diego Lima da Silva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B6E2C" w14:textId="383DF9B1" w:rsidR="00127DE7" w:rsidRPr="00500879" w:rsidRDefault="00127DE7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500879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4E4FB3" w14:textId="77777777" w:rsidR="00127DE7" w:rsidRDefault="00127DE7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27DE7" w14:paraId="5340D96A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7A83C" w14:textId="638B33F2" w:rsidR="00127DE7" w:rsidRDefault="00127DE7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Municipe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9DB320" w14:textId="1DEA31D5" w:rsidR="00127DE7" w:rsidRDefault="00127DE7" w:rsidP="00834AA5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Angelica da Horta Pereira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DCEB4" w14:textId="3C868242" w:rsidR="00127DE7" w:rsidRPr="00500879" w:rsidRDefault="00127DE7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 w:rsidRPr="00500879">
              <w:rPr>
                <w:rFonts w:ascii="Arial" w:eastAsia="Arial" w:hAnsi="Arial" w:cs="Arial"/>
                <w:color w:val="11734B"/>
                <w:sz w:val="20"/>
                <w:szCs w:val="20"/>
              </w:rPr>
              <w:t>Presente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1FC7CC" w14:textId="77777777" w:rsidR="00127DE7" w:rsidRDefault="00127DE7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27DE7" w14:paraId="372BD8E8" w14:textId="77777777" w:rsidTr="000E6200">
        <w:trPr>
          <w:trHeight w:val="300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CC7C8" w14:textId="6B8973CF" w:rsidR="00127DE7" w:rsidRDefault="00127DE7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Municipe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98EED1" w14:textId="363A41E5" w:rsidR="00127DE7" w:rsidRDefault="00127DE7" w:rsidP="00834AA5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Danielle Santos da Araujo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E9360" w14:textId="1B766D68" w:rsidR="00127DE7" w:rsidRPr="00500879" w:rsidRDefault="00127DE7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color w:val="11734B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1734B"/>
                <w:sz w:val="20"/>
                <w:szCs w:val="20"/>
              </w:rPr>
              <w:t xml:space="preserve">Presente 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38C6B4" w14:textId="77777777" w:rsidR="00127DE7" w:rsidRDefault="00127DE7" w:rsidP="00834AA5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602496B" w14:textId="77777777" w:rsidR="00685544" w:rsidRDefault="00685544">
      <w:pPr>
        <w:widowControl w:val="0"/>
        <w:spacing w:after="100"/>
        <w:jc w:val="both"/>
        <w:rPr>
          <w:rFonts w:ascii="Arial" w:eastAsia="Arial" w:hAnsi="Arial" w:cs="Arial"/>
          <w:color w:val="323130"/>
        </w:rPr>
      </w:pPr>
    </w:p>
    <w:p w14:paraId="13426405" w14:textId="477E5EA9" w:rsidR="006A5D79" w:rsidRPr="003C4619" w:rsidRDefault="00060867">
      <w:pPr>
        <w:widowControl w:val="0"/>
        <w:spacing w:after="1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323130"/>
        </w:rPr>
        <w:t xml:space="preserve">Na sequência passou a abordar a ordem do dia: </w:t>
      </w:r>
      <w:r w:rsidR="00A6173D" w:rsidRPr="00460347">
        <w:rPr>
          <w:rFonts w:ascii="Arial" w:eastAsia="Arial" w:hAnsi="Arial" w:cs="Arial"/>
          <w:b/>
          <w:bCs/>
          <w:color w:val="323130"/>
        </w:rPr>
        <w:t xml:space="preserve">1- “Alteração do objeto da proposta, pois </w:t>
      </w:r>
      <w:proofErr w:type="gramStart"/>
      <w:r w:rsidR="00A6173D" w:rsidRPr="00460347">
        <w:rPr>
          <w:rFonts w:ascii="Arial" w:eastAsia="Arial" w:hAnsi="Arial" w:cs="Arial"/>
          <w:b/>
          <w:bCs/>
          <w:color w:val="323130"/>
        </w:rPr>
        <w:t>a mesma</w:t>
      </w:r>
      <w:proofErr w:type="gramEnd"/>
      <w:r w:rsidR="00A6173D" w:rsidRPr="00460347">
        <w:rPr>
          <w:rFonts w:ascii="Arial" w:eastAsia="Arial" w:hAnsi="Arial" w:cs="Arial"/>
          <w:b/>
          <w:bCs/>
          <w:color w:val="323130"/>
        </w:rPr>
        <w:t xml:space="preserve"> solicita “revitalização de espaço na Travessa Raimundo Bezerra de Lima em frente ao nº150”,</w:t>
      </w:r>
      <w:r w:rsidR="00A6173D" w:rsidRPr="00A6173D">
        <w:rPr>
          <w:rFonts w:ascii="Arial" w:eastAsia="Arial" w:hAnsi="Arial" w:cs="Arial"/>
          <w:color w:val="323130"/>
        </w:rPr>
        <w:t xml:space="preserve"> porém o parecer indica a “revitalização da Travessa</w:t>
      </w:r>
      <w:r w:rsidR="00A6173D">
        <w:rPr>
          <w:rFonts w:ascii="Arial" w:eastAsia="Arial" w:hAnsi="Arial" w:cs="Arial"/>
          <w:color w:val="323130"/>
        </w:rPr>
        <w:t>.” Aberta a palavra o Conselheiro Ivo afirmou que o CPM fez ótima discussão, definiu a divisão dos recursos de forma a contemplar a</w:t>
      </w:r>
      <w:r w:rsidR="00460347">
        <w:rPr>
          <w:rFonts w:ascii="Arial" w:eastAsia="Arial" w:hAnsi="Arial" w:cs="Arial"/>
          <w:color w:val="323130"/>
        </w:rPr>
        <w:t xml:space="preserve">s </w:t>
      </w:r>
      <w:r w:rsidR="00A6173D">
        <w:rPr>
          <w:rFonts w:ascii="Arial" w:eastAsia="Arial" w:hAnsi="Arial" w:cs="Arial"/>
          <w:color w:val="323130"/>
        </w:rPr>
        <w:t>proposta</w:t>
      </w:r>
      <w:r w:rsidR="00460347">
        <w:rPr>
          <w:rFonts w:ascii="Arial" w:eastAsia="Arial" w:hAnsi="Arial" w:cs="Arial"/>
          <w:color w:val="323130"/>
        </w:rPr>
        <w:t>s</w:t>
      </w:r>
      <w:r w:rsidR="00A6173D">
        <w:rPr>
          <w:rFonts w:ascii="Arial" w:eastAsia="Arial" w:hAnsi="Arial" w:cs="Arial"/>
          <w:color w:val="323130"/>
        </w:rPr>
        <w:t xml:space="preserve"> contidas no “Participe Mais” e as prioridades definidas coletivamente. Inclusive com a valiosa contribuição do representante d</w:t>
      </w:r>
      <w:r w:rsidR="00460347">
        <w:rPr>
          <w:rFonts w:ascii="Arial" w:eastAsia="Arial" w:hAnsi="Arial" w:cs="Arial"/>
          <w:color w:val="323130"/>
        </w:rPr>
        <w:t xml:space="preserve">o Governo </w:t>
      </w:r>
      <w:proofErr w:type="gramStart"/>
      <w:r w:rsidR="00460347">
        <w:rPr>
          <w:rFonts w:ascii="Arial" w:eastAsia="Arial" w:hAnsi="Arial" w:cs="Arial"/>
          <w:color w:val="323130"/>
        </w:rPr>
        <w:t xml:space="preserve">Local </w:t>
      </w:r>
      <w:r w:rsidR="00A6173D">
        <w:rPr>
          <w:rFonts w:ascii="Arial" w:eastAsia="Arial" w:hAnsi="Arial" w:cs="Arial"/>
          <w:color w:val="323130"/>
        </w:rPr>
        <w:t>,Eliel</w:t>
      </w:r>
      <w:proofErr w:type="gramEnd"/>
      <w:r w:rsidR="00A6173D">
        <w:rPr>
          <w:rFonts w:ascii="Arial" w:eastAsia="Arial" w:hAnsi="Arial" w:cs="Arial"/>
          <w:color w:val="323130"/>
        </w:rPr>
        <w:t xml:space="preserve"> Guimarães que apresentou os seu</w:t>
      </w:r>
      <w:r w:rsidR="00460347">
        <w:rPr>
          <w:rFonts w:ascii="Arial" w:eastAsia="Arial" w:hAnsi="Arial" w:cs="Arial"/>
          <w:color w:val="323130"/>
        </w:rPr>
        <w:t>s</w:t>
      </w:r>
      <w:r w:rsidR="00A6173D">
        <w:rPr>
          <w:rFonts w:ascii="Arial" w:eastAsia="Arial" w:hAnsi="Arial" w:cs="Arial"/>
          <w:color w:val="323130"/>
        </w:rPr>
        <w:t xml:space="preserve"> </w:t>
      </w:r>
      <w:r w:rsidR="00A6173D">
        <w:rPr>
          <w:rFonts w:ascii="Arial" w:eastAsia="Arial" w:hAnsi="Arial" w:cs="Arial"/>
          <w:color w:val="323130"/>
        </w:rPr>
        <w:lastRenderedPageBreak/>
        <w:t>conhecimentos relacionados a valores de obras. Foram feitos cálculos para que as indicações não ultrapassassem a média de R$1.500.000,00</w:t>
      </w:r>
      <w:r w:rsidR="00D3694A">
        <w:rPr>
          <w:rFonts w:ascii="Arial" w:eastAsia="Arial" w:hAnsi="Arial" w:cs="Arial"/>
          <w:color w:val="323130"/>
        </w:rPr>
        <w:t xml:space="preserve"> </w:t>
      </w:r>
      <w:r w:rsidR="00A6173D">
        <w:rPr>
          <w:rFonts w:ascii="Arial" w:eastAsia="Arial" w:hAnsi="Arial" w:cs="Arial"/>
          <w:color w:val="323130"/>
        </w:rPr>
        <w:t>(um milhão e quinhentos mil reais). Enfatizou que as pessoas conselheiras</w:t>
      </w:r>
      <w:r w:rsidR="00E3124C">
        <w:rPr>
          <w:rFonts w:ascii="Arial" w:eastAsia="Arial" w:hAnsi="Arial" w:cs="Arial"/>
          <w:color w:val="323130"/>
        </w:rPr>
        <w:t xml:space="preserve">, signatárias no recurso apresentado para </w:t>
      </w:r>
      <w:proofErr w:type="gramStart"/>
      <w:r w:rsidR="00E3124C">
        <w:rPr>
          <w:rFonts w:ascii="Arial" w:eastAsia="Arial" w:hAnsi="Arial" w:cs="Arial"/>
          <w:color w:val="323130"/>
        </w:rPr>
        <w:t>Secretaria  Municipal</w:t>
      </w:r>
      <w:proofErr w:type="gramEnd"/>
      <w:r w:rsidR="00E3124C">
        <w:rPr>
          <w:rFonts w:ascii="Arial" w:eastAsia="Arial" w:hAnsi="Arial" w:cs="Arial"/>
          <w:color w:val="323130"/>
        </w:rPr>
        <w:t xml:space="preserve"> da Casa Civil</w:t>
      </w:r>
      <w:r w:rsidR="00A6173D">
        <w:rPr>
          <w:rFonts w:ascii="Arial" w:eastAsia="Arial" w:hAnsi="Arial" w:cs="Arial"/>
          <w:color w:val="323130"/>
        </w:rPr>
        <w:t>:</w:t>
      </w:r>
      <w:r w:rsidR="00460347">
        <w:rPr>
          <w:rFonts w:ascii="Arial" w:eastAsia="Arial" w:hAnsi="Arial" w:cs="Arial"/>
          <w:color w:val="323130"/>
        </w:rPr>
        <w:t xml:space="preserve"> </w:t>
      </w:r>
      <w:proofErr w:type="gramStart"/>
      <w:r w:rsidR="00460347">
        <w:rPr>
          <w:rFonts w:ascii="Arial" w:eastAsia="Arial" w:hAnsi="Arial" w:cs="Arial"/>
          <w:color w:val="323130"/>
        </w:rPr>
        <w:t xml:space="preserve">Ele, </w:t>
      </w:r>
      <w:r w:rsidR="00A6173D">
        <w:rPr>
          <w:rFonts w:ascii="Arial" w:eastAsia="Arial" w:hAnsi="Arial" w:cs="Arial"/>
          <w:color w:val="323130"/>
        </w:rPr>
        <w:t xml:space="preserve"> </w:t>
      </w:r>
      <w:r w:rsidR="00460347">
        <w:rPr>
          <w:rFonts w:ascii="Arial" w:eastAsia="Arial" w:hAnsi="Arial" w:cs="Arial"/>
          <w:color w:val="323130"/>
        </w:rPr>
        <w:t>a</w:t>
      </w:r>
      <w:proofErr w:type="gramEnd"/>
      <w:r w:rsidR="00460347">
        <w:rPr>
          <w:rFonts w:ascii="Arial" w:eastAsia="Arial" w:hAnsi="Arial" w:cs="Arial"/>
          <w:color w:val="323130"/>
        </w:rPr>
        <w:t xml:space="preserve"> </w:t>
      </w:r>
      <w:r w:rsidR="00A6173D" w:rsidRPr="00A6173D">
        <w:rPr>
          <w:rFonts w:ascii="Arial" w:eastAsia="Arial" w:hAnsi="Arial" w:cs="Arial"/>
          <w:color w:val="323130"/>
        </w:rPr>
        <w:t>Noemia de Oliveira Mendonça</w:t>
      </w:r>
      <w:r w:rsidR="00A6173D">
        <w:rPr>
          <w:rFonts w:ascii="Arial" w:eastAsia="Arial" w:hAnsi="Arial" w:cs="Arial"/>
          <w:color w:val="323130"/>
        </w:rPr>
        <w:t xml:space="preserve">, </w:t>
      </w:r>
      <w:r w:rsidR="00460347">
        <w:rPr>
          <w:rFonts w:ascii="Arial" w:eastAsia="Arial" w:hAnsi="Arial" w:cs="Arial"/>
          <w:color w:val="323130"/>
        </w:rPr>
        <w:t xml:space="preserve">o </w:t>
      </w:r>
      <w:r w:rsidR="00A6173D" w:rsidRPr="00A6173D">
        <w:rPr>
          <w:rFonts w:ascii="Arial" w:eastAsia="Arial" w:hAnsi="Arial" w:cs="Arial"/>
          <w:color w:val="323130"/>
        </w:rPr>
        <w:t>Jose Luiz Rogério Soares</w:t>
      </w:r>
      <w:r w:rsidR="00A6173D">
        <w:rPr>
          <w:rFonts w:ascii="Arial" w:eastAsia="Arial" w:hAnsi="Arial" w:cs="Arial"/>
          <w:color w:val="323130"/>
        </w:rPr>
        <w:t xml:space="preserve">, </w:t>
      </w:r>
      <w:r w:rsidR="00460347">
        <w:rPr>
          <w:rFonts w:ascii="Arial" w:eastAsia="Arial" w:hAnsi="Arial" w:cs="Arial"/>
          <w:color w:val="323130"/>
        </w:rPr>
        <w:t xml:space="preserve">a </w:t>
      </w:r>
      <w:r w:rsidR="00A6173D" w:rsidRPr="00A6173D">
        <w:rPr>
          <w:rFonts w:ascii="Arial" w:eastAsia="Arial" w:hAnsi="Arial" w:cs="Arial"/>
          <w:color w:val="323130"/>
        </w:rPr>
        <w:t>Kais Gonçalves de Sous</w:t>
      </w:r>
      <w:r w:rsidR="00460347">
        <w:rPr>
          <w:rFonts w:ascii="Arial" w:eastAsia="Arial" w:hAnsi="Arial" w:cs="Arial"/>
          <w:color w:val="323130"/>
        </w:rPr>
        <w:t xml:space="preserve">a e a </w:t>
      </w:r>
      <w:r w:rsidR="00A6173D">
        <w:rPr>
          <w:rFonts w:ascii="Arial" w:eastAsia="Arial" w:hAnsi="Arial" w:cs="Arial"/>
          <w:color w:val="323130"/>
        </w:rPr>
        <w:t>Silvia Alice Siveira de Freitas</w:t>
      </w:r>
      <w:r w:rsidR="00460347">
        <w:rPr>
          <w:rFonts w:ascii="Arial" w:eastAsia="Arial" w:hAnsi="Arial" w:cs="Arial"/>
          <w:color w:val="323130"/>
        </w:rPr>
        <w:t xml:space="preserve">, </w:t>
      </w:r>
      <w:r w:rsidR="00A6173D">
        <w:rPr>
          <w:rFonts w:ascii="Arial" w:eastAsia="Arial" w:hAnsi="Arial" w:cs="Arial"/>
          <w:color w:val="323130"/>
        </w:rPr>
        <w:t>ficaram “assustados”,</w:t>
      </w:r>
      <w:r w:rsidR="00E3124C">
        <w:rPr>
          <w:rFonts w:ascii="Arial" w:eastAsia="Arial" w:hAnsi="Arial" w:cs="Arial"/>
          <w:color w:val="323130"/>
        </w:rPr>
        <w:t xml:space="preserve"> </w:t>
      </w:r>
      <w:r w:rsidR="00A6173D">
        <w:rPr>
          <w:rFonts w:ascii="Arial" w:eastAsia="Arial" w:hAnsi="Arial" w:cs="Arial"/>
          <w:color w:val="323130"/>
        </w:rPr>
        <w:t>indignados ao tomarem conhecimento da decisão da nossa Subprefe</w:t>
      </w:r>
      <w:r w:rsidR="00E3124C">
        <w:rPr>
          <w:rFonts w:ascii="Arial" w:eastAsia="Arial" w:hAnsi="Arial" w:cs="Arial"/>
          <w:color w:val="323130"/>
        </w:rPr>
        <w:t>itura</w:t>
      </w:r>
      <w:r w:rsidR="006A5D79">
        <w:rPr>
          <w:rFonts w:ascii="Arial" w:eastAsia="Arial" w:hAnsi="Arial" w:cs="Arial"/>
          <w:color w:val="323130"/>
        </w:rPr>
        <w:t>.  Descreveu o recurso:</w:t>
      </w:r>
    </w:p>
    <w:p w14:paraId="3A0937BF" w14:textId="0976E5DB" w:rsidR="008D5FBB" w:rsidRPr="009B6292" w:rsidRDefault="006A5D79">
      <w:pPr>
        <w:widowControl w:val="0"/>
        <w:spacing w:after="1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</w:t>
      </w:r>
      <w:r w:rsidRPr="006A5D79">
        <w:rPr>
          <w:rFonts w:ascii="Arial" w:eastAsia="Arial" w:hAnsi="Arial" w:cs="Arial"/>
        </w:rPr>
        <w:t>1- Alteração do objeto da proposta, pois a mesma solicita “revitalização de espaço na Travessa Raimundo Bezerra de Lima em frente ao nº15”, porém o parecer indica a “revitalização da Travessa...”</w:t>
      </w:r>
      <w:r>
        <w:rPr>
          <w:rFonts w:ascii="Arial" w:eastAsia="Arial" w:hAnsi="Arial" w:cs="Arial"/>
        </w:rPr>
        <w:t xml:space="preserve">     </w:t>
      </w:r>
      <w:r w:rsidRPr="006A5D79">
        <w:rPr>
          <w:rFonts w:ascii="Arial" w:eastAsia="Arial" w:hAnsi="Arial" w:cs="Arial"/>
        </w:rPr>
        <w:t xml:space="preserve">2- O parecer técnico informa que há impedimento legal, pois há questões técnicas e administravas e </w:t>
      </w:r>
      <w:proofErr w:type="gramStart"/>
      <w:r w:rsidRPr="006A5D79">
        <w:rPr>
          <w:rFonts w:ascii="Arial" w:eastAsia="Arial" w:hAnsi="Arial" w:cs="Arial"/>
        </w:rPr>
        <w:t>fundiárias,  incluindo</w:t>
      </w:r>
      <w:proofErr w:type="gramEnd"/>
      <w:r w:rsidRPr="006A5D79">
        <w:rPr>
          <w:rFonts w:ascii="Arial" w:eastAsia="Arial" w:hAnsi="Arial" w:cs="Arial"/>
        </w:rPr>
        <w:t xml:space="preserve"> remoção de famílias, cabendo a Secretaria Municipal de Habitação as intervenções</w:t>
      </w:r>
      <w:r>
        <w:rPr>
          <w:rFonts w:ascii="Arial" w:eastAsia="Arial" w:hAnsi="Arial" w:cs="Arial"/>
        </w:rPr>
        <w:t xml:space="preserve">. </w:t>
      </w:r>
      <w:r w:rsidRPr="006A5D79">
        <w:rPr>
          <w:rFonts w:ascii="Arial" w:eastAsia="Arial" w:hAnsi="Arial" w:cs="Arial"/>
        </w:rPr>
        <w:t>3- Inviabilidade Financeira: Os estudos indicam que a implantação integral da proposta demandariam investimentos estimado em R$14.739,775,02, valor superior ao montante atualmente disponível para atendimento das propostas do programa orçamento cidadão.</w:t>
      </w:r>
      <w:r w:rsidRPr="006A5D79">
        <w:rPr>
          <w:rFonts w:ascii="Arial" w:eastAsia="Arial" w:hAnsi="Arial" w:cs="Arial"/>
        </w:rPr>
        <w:br/>
        <w:t>4-Além de ultrapassar o valor destinado ao orçamento cidadão, extrapola a sua competência, pois deveria  apenas indicar a viabilidade técnica ou não da proposta  e informar se estaria de acordo com o valor disponível (R$10.000.000,00).5- O parecer  fere a decisão do colegiado realizada no dia 21/07/26 , na qual foram avaliadas todas as propostas dos munícipes e os recursos divididos de forma que fossem contempladas e excluindo aquelas que ultrapassassem R$2.</w:t>
      </w:r>
      <w:r w:rsidR="00F76563">
        <w:rPr>
          <w:rFonts w:ascii="Arial" w:eastAsia="Arial" w:hAnsi="Arial" w:cs="Arial"/>
        </w:rPr>
        <w:t>5</w:t>
      </w:r>
      <w:r w:rsidRPr="006A5D79">
        <w:rPr>
          <w:rFonts w:ascii="Arial" w:eastAsia="Arial" w:hAnsi="Arial" w:cs="Arial"/>
        </w:rPr>
        <w:t xml:space="preserve">00.00,00, exceto se o montante de recursos fossem suficientes. Os conselheiros e os munícipes </w:t>
      </w:r>
      <w:proofErr w:type="gramStart"/>
      <w:r w:rsidRPr="006A5D79">
        <w:rPr>
          <w:rFonts w:ascii="Arial" w:eastAsia="Arial" w:hAnsi="Arial" w:cs="Arial"/>
        </w:rPr>
        <w:t>presentes,  com</w:t>
      </w:r>
      <w:proofErr w:type="gramEnd"/>
      <w:r w:rsidRPr="006A5D79">
        <w:rPr>
          <w:rFonts w:ascii="Arial" w:eastAsia="Arial" w:hAnsi="Arial" w:cs="Arial"/>
        </w:rPr>
        <w:t xml:space="preserve"> o apoio técnico e concordância do representante da Subprefeitura FB realizaram cálculos preliminares visando assegurar que as 15 (quize) propostas indicadas, uma vez consideradas viáveis, fossem executadas. Reiterando que a posição do CPM/FB foi de que nenhuma proposta </w:t>
      </w:r>
      <w:proofErr w:type="gramStart"/>
      <w:r w:rsidRPr="006A5D79">
        <w:rPr>
          <w:rFonts w:ascii="Arial" w:eastAsia="Arial" w:hAnsi="Arial" w:cs="Arial"/>
        </w:rPr>
        <w:t>ultrapassa</w:t>
      </w:r>
      <w:r w:rsidR="00F76563">
        <w:rPr>
          <w:rFonts w:ascii="Arial" w:eastAsia="Arial" w:hAnsi="Arial" w:cs="Arial"/>
        </w:rPr>
        <w:t>r</w:t>
      </w:r>
      <w:r w:rsidRPr="006A5D79">
        <w:rPr>
          <w:rFonts w:ascii="Arial" w:eastAsia="Arial" w:hAnsi="Arial" w:cs="Arial"/>
        </w:rPr>
        <w:t xml:space="preserve">  a</w:t>
      </w:r>
      <w:proofErr w:type="gramEnd"/>
      <w:r w:rsidRPr="006A5D79">
        <w:rPr>
          <w:rFonts w:ascii="Arial" w:eastAsia="Arial" w:hAnsi="Arial" w:cs="Arial"/>
        </w:rPr>
        <w:t xml:space="preserve"> média R$</w:t>
      </w:r>
      <w:r w:rsidR="00F76563">
        <w:rPr>
          <w:rFonts w:ascii="Arial" w:eastAsia="Arial" w:hAnsi="Arial" w:cs="Arial"/>
        </w:rPr>
        <w:t>1</w:t>
      </w:r>
      <w:r w:rsidRPr="006A5D79">
        <w:rPr>
          <w:rFonts w:ascii="Arial" w:eastAsia="Arial" w:hAnsi="Arial" w:cs="Arial"/>
        </w:rPr>
        <w:t>.</w:t>
      </w:r>
      <w:r w:rsidR="00F76563">
        <w:rPr>
          <w:rFonts w:ascii="Arial" w:eastAsia="Arial" w:hAnsi="Arial" w:cs="Arial"/>
        </w:rPr>
        <w:t>5</w:t>
      </w:r>
      <w:r w:rsidRPr="006A5D79">
        <w:rPr>
          <w:rFonts w:ascii="Arial" w:eastAsia="Arial" w:hAnsi="Arial" w:cs="Arial"/>
        </w:rPr>
        <w:t>00.000,</w:t>
      </w:r>
      <w:proofErr w:type="gramStart"/>
      <w:r w:rsidR="00F76563">
        <w:rPr>
          <w:rFonts w:ascii="Arial" w:eastAsia="Arial" w:hAnsi="Arial" w:cs="Arial"/>
        </w:rPr>
        <w:t xml:space="preserve">00, </w:t>
      </w:r>
      <w:r w:rsidRPr="006A5D79">
        <w:rPr>
          <w:rFonts w:ascii="Arial" w:eastAsia="Arial" w:hAnsi="Arial" w:cs="Arial"/>
        </w:rPr>
        <w:t xml:space="preserve"> isto</w:t>
      </w:r>
      <w:proofErr w:type="gramEnd"/>
      <w:r w:rsidRPr="006A5D79">
        <w:rPr>
          <w:rFonts w:ascii="Arial" w:eastAsia="Arial" w:hAnsi="Arial" w:cs="Arial"/>
        </w:rPr>
        <w:t xml:space="preserve"> para garantir a execução de todas aquelas que fossem avaliadas viáveis.</w:t>
      </w:r>
      <w:r>
        <w:rPr>
          <w:rFonts w:ascii="Arial" w:eastAsia="Arial" w:hAnsi="Arial" w:cs="Arial"/>
        </w:rPr>
        <w:t xml:space="preserve"> </w:t>
      </w:r>
      <w:r w:rsidRPr="006A5D79">
        <w:rPr>
          <w:rFonts w:ascii="Arial" w:eastAsia="Arial" w:hAnsi="Arial" w:cs="Arial"/>
        </w:rPr>
        <w:t>A aprovação de uma obra no valor de R$7.000.000,00</w:t>
      </w:r>
      <w:r w:rsidR="00F76563">
        <w:rPr>
          <w:rFonts w:ascii="Arial" w:eastAsia="Arial" w:hAnsi="Arial" w:cs="Arial"/>
        </w:rPr>
        <w:t xml:space="preserve"> Sete milhões de </w:t>
      </w:r>
      <w:proofErr w:type="gramStart"/>
      <w:r w:rsidR="00F76563">
        <w:rPr>
          <w:rFonts w:ascii="Arial" w:eastAsia="Arial" w:hAnsi="Arial" w:cs="Arial"/>
        </w:rPr>
        <w:t xml:space="preserve">reais) </w:t>
      </w:r>
      <w:r w:rsidRPr="006A5D79">
        <w:rPr>
          <w:rFonts w:ascii="Arial" w:eastAsia="Arial" w:hAnsi="Arial" w:cs="Arial"/>
        </w:rPr>
        <w:t xml:space="preserve"> fere</w:t>
      </w:r>
      <w:proofErr w:type="gramEnd"/>
      <w:r w:rsidRPr="006A5D79">
        <w:rPr>
          <w:rFonts w:ascii="Arial" w:eastAsia="Arial" w:hAnsi="Arial" w:cs="Arial"/>
        </w:rPr>
        <w:t xml:space="preserve"> os princípios da política pública denominada Orçamento Cidadão pois ela tem como objetivo central a realização de pequenas intervenções de manutenção. E decisão do pleno do C</w:t>
      </w:r>
      <w:r>
        <w:rPr>
          <w:rFonts w:ascii="Arial" w:eastAsia="Arial" w:hAnsi="Arial" w:cs="Arial"/>
        </w:rPr>
        <w:t>P</w:t>
      </w:r>
      <w:r w:rsidRPr="006A5D79">
        <w:rPr>
          <w:rFonts w:ascii="Arial" w:eastAsia="Arial" w:hAnsi="Arial" w:cs="Arial"/>
        </w:rPr>
        <w:t>M teve como base essa diretriz.</w:t>
      </w:r>
      <w:r>
        <w:rPr>
          <w:rFonts w:ascii="Arial" w:eastAsia="Arial" w:hAnsi="Arial" w:cs="Arial"/>
        </w:rPr>
        <w:t xml:space="preserve">”. O conselheiro José </w:t>
      </w:r>
      <w:proofErr w:type="gramStart"/>
      <w:r>
        <w:rPr>
          <w:rFonts w:ascii="Arial" w:eastAsia="Arial" w:hAnsi="Arial" w:cs="Arial"/>
        </w:rPr>
        <w:t>Luiz(</w:t>
      </w:r>
      <w:proofErr w:type="gramEnd"/>
      <w:r>
        <w:rPr>
          <w:rFonts w:ascii="Arial" w:eastAsia="Arial" w:hAnsi="Arial" w:cs="Arial"/>
        </w:rPr>
        <w:t>Lulinha) disse: “Já assistimos esse filme a 4 (quatro) anos: Foi indicado 6.000.000,00 (seis milhões) para o córrego bananal. Os estudos apontaram a necessidade de 25.000.000,00(vinte e cinco milhões de reais).</w:t>
      </w:r>
      <w:r w:rsidR="00B34C57">
        <w:rPr>
          <w:rFonts w:ascii="Arial" w:eastAsia="Arial" w:hAnsi="Arial" w:cs="Arial"/>
        </w:rPr>
        <w:t xml:space="preserve"> Por pouco a nossa subprefeitura não “perdeu” eles, </w:t>
      </w:r>
      <w:proofErr w:type="gramStart"/>
      <w:r w:rsidR="00B34C57">
        <w:rPr>
          <w:rFonts w:ascii="Arial" w:eastAsia="Arial" w:hAnsi="Arial" w:cs="Arial"/>
        </w:rPr>
        <w:t xml:space="preserve">que </w:t>
      </w:r>
      <w:r>
        <w:rPr>
          <w:rFonts w:ascii="Arial" w:eastAsia="Arial" w:hAnsi="Arial" w:cs="Arial"/>
        </w:rPr>
        <w:t xml:space="preserve"> ficaram</w:t>
      </w:r>
      <w:proofErr w:type="gramEnd"/>
      <w:r>
        <w:rPr>
          <w:rFonts w:ascii="Arial" w:eastAsia="Arial" w:hAnsi="Arial" w:cs="Arial"/>
        </w:rPr>
        <w:t xml:space="preserve"> parados e a </w:t>
      </w:r>
      <w:proofErr w:type="gramStart"/>
      <w:r>
        <w:rPr>
          <w:rFonts w:ascii="Arial" w:eastAsia="Arial" w:hAnsi="Arial" w:cs="Arial"/>
        </w:rPr>
        <w:t>realocação  só</w:t>
      </w:r>
      <w:proofErr w:type="gramEnd"/>
      <w:r>
        <w:rPr>
          <w:rFonts w:ascii="Arial" w:eastAsia="Arial" w:hAnsi="Arial" w:cs="Arial"/>
        </w:rPr>
        <w:t xml:space="preserve"> ocorreu 3 (três) anos após.</w:t>
      </w:r>
      <w:r w:rsidR="00A85F0D">
        <w:rPr>
          <w:rFonts w:ascii="Arial" w:eastAsia="Arial" w:hAnsi="Arial" w:cs="Arial"/>
        </w:rPr>
        <w:t xml:space="preserve"> A coordenadora da mesa destacou</w:t>
      </w:r>
      <w:r w:rsidR="00F76563">
        <w:rPr>
          <w:rFonts w:ascii="Arial" w:eastAsia="Arial" w:hAnsi="Arial" w:cs="Arial"/>
        </w:rPr>
        <w:t xml:space="preserve"> </w:t>
      </w:r>
      <w:proofErr w:type="gramStart"/>
      <w:r w:rsidR="00F76563">
        <w:rPr>
          <w:rFonts w:ascii="Arial" w:eastAsia="Arial" w:hAnsi="Arial" w:cs="Arial"/>
        </w:rPr>
        <w:t xml:space="preserve">que </w:t>
      </w:r>
      <w:r w:rsidR="00A85F0D">
        <w:rPr>
          <w:rFonts w:ascii="Arial" w:eastAsia="Arial" w:hAnsi="Arial" w:cs="Arial"/>
        </w:rPr>
        <w:t xml:space="preserve"> “</w:t>
      </w:r>
      <w:proofErr w:type="gramEnd"/>
      <w:r w:rsidR="00A85F0D">
        <w:rPr>
          <w:rFonts w:ascii="Arial" w:eastAsia="Arial" w:hAnsi="Arial" w:cs="Arial"/>
        </w:rPr>
        <w:t xml:space="preserve">as indicações foram discutidas e feitas com critérios”. O representante da Subprefeitura </w:t>
      </w:r>
      <w:proofErr w:type="gramStart"/>
      <w:r w:rsidR="00A85F0D">
        <w:rPr>
          <w:rFonts w:ascii="Arial" w:eastAsia="Arial" w:hAnsi="Arial" w:cs="Arial"/>
        </w:rPr>
        <w:t>Eliel  destacou</w:t>
      </w:r>
      <w:proofErr w:type="gramEnd"/>
      <w:r w:rsidR="00A85F0D">
        <w:rPr>
          <w:rFonts w:ascii="Arial" w:eastAsia="Arial" w:hAnsi="Arial" w:cs="Arial"/>
        </w:rPr>
        <w:t xml:space="preserve"> </w:t>
      </w:r>
      <w:proofErr w:type="gramStart"/>
      <w:r w:rsidR="00A85F0D">
        <w:rPr>
          <w:rFonts w:ascii="Arial" w:eastAsia="Arial" w:hAnsi="Arial" w:cs="Arial"/>
        </w:rPr>
        <w:t>que  participa</w:t>
      </w:r>
      <w:proofErr w:type="gramEnd"/>
      <w:r w:rsidR="00A85F0D">
        <w:rPr>
          <w:rFonts w:ascii="Arial" w:eastAsia="Arial" w:hAnsi="Arial" w:cs="Arial"/>
        </w:rPr>
        <w:t xml:space="preserve"> do C</w:t>
      </w:r>
      <w:r w:rsidR="00F76563">
        <w:rPr>
          <w:rFonts w:ascii="Arial" w:eastAsia="Arial" w:hAnsi="Arial" w:cs="Arial"/>
        </w:rPr>
        <w:t>P</w:t>
      </w:r>
      <w:r w:rsidR="00A85F0D">
        <w:rPr>
          <w:rFonts w:ascii="Arial" w:eastAsia="Arial" w:hAnsi="Arial" w:cs="Arial"/>
        </w:rPr>
        <w:t xml:space="preserve">M/FB desde o ano de 2021 e que no momento das indicações as decisões foram tomadas de forma democrática. Fizemos a separação dos recursos de maneira planejada, eficiente. </w:t>
      </w:r>
      <w:r w:rsidR="00F76563">
        <w:rPr>
          <w:rFonts w:ascii="Arial" w:eastAsia="Arial" w:hAnsi="Arial" w:cs="Arial"/>
        </w:rPr>
        <w:t>Porém</w:t>
      </w:r>
      <w:r w:rsidR="00A85F0D">
        <w:rPr>
          <w:rFonts w:ascii="Arial" w:eastAsia="Arial" w:hAnsi="Arial" w:cs="Arial"/>
        </w:rPr>
        <w:t xml:space="preserve">, “...a nossa área técnica (SUP/FB) foi dissonante do que o CPM/FB decidiu. Enxergou de forma errônea. A indicação do conselheiro Francisco </w:t>
      </w:r>
      <w:r w:rsidR="00D67020">
        <w:rPr>
          <w:rFonts w:ascii="Arial" w:eastAsia="Arial" w:hAnsi="Arial" w:cs="Arial"/>
        </w:rPr>
        <w:t xml:space="preserve">foi para uma pequena melhoria. </w:t>
      </w:r>
      <w:r w:rsidR="00F76563">
        <w:rPr>
          <w:rFonts w:ascii="Arial" w:eastAsia="Arial" w:hAnsi="Arial" w:cs="Arial"/>
        </w:rPr>
        <w:t xml:space="preserve">Disse que </w:t>
      </w:r>
      <w:proofErr w:type="gramStart"/>
      <w:r w:rsidR="00F76563">
        <w:rPr>
          <w:rFonts w:ascii="Arial" w:eastAsia="Arial" w:hAnsi="Arial" w:cs="Arial"/>
        </w:rPr>
        <w:t xml:space="preserve">o </w:t>
      </w:r>
      <w:r w:rsidR="00D67020">
        <w:rPr>
          <w:rFonts w:ascii="Arial" w:eastAsia="Arial" w:hAnsi="Arial" w:cs="Arial"/>
        </w:rPr>
        <w:t xml:space="preserve"> recurso</w:t>
      </w:r>
      <w:proofErr w:type="gramEnd"/>
      <w:r w:rsidR="00D67020">
        <w:rPr>
          <w:rFonts w:ascii="Arial" w:eastAsia="Arial" w:hAnsi="Arial" w:cs="Arial"/>
        </w:rPr>
        <w:t xml:space="preserve"> apresentado pelos conselheiros já chegou na </w:t>
      </w:r>
      <w:proofErr w:type="spellStart"/>
      <w:r w:rsidR="00D67020">
        <w:rPr>
          <w:rFonts w:ascii="Arial" w:eastAsia="Arial" w:hAnsi="Arial" w:cs="Arial"/>
        </w:rPr>
        <w:t>Sup</w:t>
      </w:r>
      <w:proofErr w:type="spellEnd"/>
      <w:r w:rsidR="00D67020">
        <w:rPr>
          <w:rFonts w:ascii="Arial" w:eastAsia="Arial" w:hAnsi="Arial" w:cs="Arial"/>
        </w:rPr>
        <w:t xml:space="preserve">/FB. Nós da Subprefeitura </w:t>
      </w:r>
      <w:proofErr w:type="gramStart"/>
      <w:r w:rsidR="00D67020">
        <w:rPr>
          <w:rFonts w:ascii="Arial" w:eastAsia="Arial" w:hAnsi="Arial" w:cs="Arial"/>
        </w:rPr>
        <w:t>diremos  que</w:t>
      </w:r>
      <w:proofErr w:type="gramEnd"/>
      <w:r w:rsidR="00D67020">
        <w:rPr>
          <w:rFonts w:ascii="Arial" w:eastAsia="Arial" w:hAnsi="Arial" w:cs="Arial"/>
        </w:rPr>
        <w:t xml:space="preserve"> a indicação para a </w:t>
      </w:r>
      <w:r w:rsidR="00D67020" w:rsidRPr="00D67020">
        <w:rPr>
          <w:rFonts w:ascii="Arial" w:eastAsia="Arial" w:hAnsi="Arial" w:cs="Arial"/>
        </w:rPr>
        <w:t>Travessa Raimundo Bezerra de Lima em frente ao nº15</w:t>
      </w:r>
      <w:r w:rsidR="00D67020">
        <w:rPr>
          <w:rFonts w:ascii="Arial" w:eastAsia="Arial" w:hAnsi="Arial" w:cs="Arial"/>
        </w:rPr>
        <w:t xml:space="preserve"> é </w:t>
      </w:r>
      <w:proofErr w:type="gramStart"/>
      <w:r w:rsidR="00D67020">
        <w:rPr>
          <w:rFonts w:ascii="Arial" w:eastAsia="Arial" w:hAnsi="Arial" w:cs="Arial"/>
        </w:rPr>
        <w:t>inviável .</w:t>
      </w:r>
      <w:proofErr w:type="gramEnd"/>
      <w:r w:rsidR="00D67020">
        <w:rPr>
          <w:rFonts w:ascii="Arial" w:eastAsia="Arial" w:hAnsi="Arial" w:cs="Arial"/>
        </w:rPr>
        <w:t xml:space="preserve"> Sexta-feira (19/08/28) nos reuniremos</w:t>
      </w:r>
      <w:r w:rsidR="00F76563">
        <w:rPr>
          <w:rFonts w:ascii="Arial" w:eastAsia="Arial" w:hAnsi="Arial" w:cs="Arial"/>
        </w:rPr>
        <w:t xml:space="preserve">   </w:t>
      </w:r>
      <w:proofErr w:type="gramStart"/>
      <w:r w:rsidR="00F76563">
        <w:rPr>
          <w:rFonts w:ascii="Arial" w:eastAsia="Arial" w:hAnsi="Arial" w:cs="Arial"/>
        </w:rPr>
        <w:t xml:space="preserve">  </w:t>
      </w:r>
      <w:r w:rsidR="00D67020">
        <w:rPr>
          <w:rFonts w:ascii="Arial" w:eastAsia="Arial" w:hAnsi="Arial" w:cs="Arial"/>
        </w:rPr>
        <w:t xml:space="preserve"> (</w:t>
      </w:r>
      <w:proofErr w:type="gramEnd"/>
      <w:r w:rsidR="00D67020">
        <w:rPr>
          <w:rFonts w:ascii="Arial" w:eastAsia="Arial" w:hAnsi="Arial" w:cs="Arial"/>
        </w:rPr>
        <w:t>Eliel e Coordenador de Ob</w:t>
      </w:r>
      <w:r w:rsidR="00F76563">
        <w:rPr>
          <w:rFonts w:ascii="Arial" w:eastAsia="Arial" w:hAnsi="Arial" w:cs="Arial"/>
        </w:rPr>
        <w:t>ras</w:t>
      </w:r>
      <w:r w:rsidR="00D67020">
        <w:rPr>
          <w:rFonts w:ascii="Arial" w:eastAsia="Arial" w:hAnsi="Arial" w:cs="Arial"/>
        </w:rPr>
        <w:t xml:space="preserve"> Bruno) e os R$7.000.000,00 (sete milhões de reais) serão redistribuídos para as indicações consideradas viáveis</w:t>
      </w:r>
      <w:r w:rsidR="00D67020" w:rsidRPr="00D67020">
        <w:rPr>
          <w:rFonts w:ascii="Arial" w:eastAsia="Arial" w:hAnsi="Arial" w:cs="Arial"/>
        </w:rPr>
        <w:t>”</w:t>
      </w:r>
      <w:r w:rsidR="00B355FD">
        <w:rPr>
          <w:rFonts w:ascii="Arial" w:eastAsia="Arial" w:hAnsi="Arial" w:cs="Arial"/>
        </w:rPr>
        <w:t xml:space="preserve">. Após o esgotamento do </w:t>
      </w:r>
      <w:r w:rsidR="00585477">
        <w:rPr>
          <w:rFonts w:ascii="Arial" w:eastAsia="Arial" w:hAnsi="Arial" w:cs="Arial"/>
        </w:rPr>
        <w:t>item acima foi iniciada a abordagem referente ao</w:t>
      </w:r>
      <w:r w:rsidR="00B355FD">
        <w:rPr>
          <w:rFonts w:ascii="Arial" w:eastAsia="Arial" w:hAnsi="Arial" w:cs="Arial"/>
        </w:rPr>
        <w:t xml:space="preserve"> </w:t>
      </w:r>
      <w:r w:rsidR="00B355FD" w:rsidRPr="00823887">
        <w:rPr>
          <w:rFonts w:ascii="Arial" w:eastAsia="Arial" w:hAnsi="Arial" w:cs="Arial"/>
          <w:b/>
          <w:bCs/>
        </w:rPr>
        <w:t>2-</w:t>
      </w:r>
      <w:r w:rsidR="00585477" w:rsidRPr="00823887">
        <w:rPr>
          <w:rFonts w:ascii="Arial" w:eastAsia="Arial" w:hAnsi="Arial" w:cs="Arial"/>
          <w:b/>
          <w:bCs/>
        </w:rPr>
        <w:t xml:space="preserve"> Apresentação pela Subprefeitura do andamento de todas as obras relativas ao orçamento </w:t>
      </w:r>
      <w:proofErr w:type="gramStart"/>
      <w:r w:rsidR="00585477" w:rsidRPr="00823887">
        <w:rPr>
          <w:rFonts w:ascii="Arial" w:eastAsia="Arial" w:hAnsi="Arial" w:cs="Arial"/>
          <w:b/>
          <w:bCs/>
        </w:rPr>
        <w:t>cidadão  2025</w:t>
      </w:r>
      <w:proofErr w:type="gramEnd"/>
      <w:r w:rsidR="00585477" w:rsidRPr="00823887">
        <w:rPr>
          <w:rFonts w:ascii="Arial" w:eastAsia="Arial" w:hAnsi="Arial" w:cs="Arial"/>
          <w:b/>
          <w:bCs/>
        </w:rPr>
        <w:t>/2026.</w:t>
      </w:r>
      <w:r w:rsidR="00585477">
        <w:rPr>
          <w:rFonts w:ascii="Arial" w:eastAsia="Arial" w:hAnsi="Arial" w:cs="Arial"/>
        </w:rPr>
        <w:t xml:space="preserve"> Com a palavra o representante da Subprefeitura, Eliel Guimarães </w:t>
      </w:r>
      <w:proofErr w:type="gramStart"/>
      <w:r w:rsidR="00585477">
        <w:rPr>
          <w:rFonts w:ascii="Arial" w:eastAsia="Arial" w:hAnsi="Arial" w:cs="Arial"/>
        </w:rPr>
        <w:t>apresentou</w:t>
      </w:r>
      <w:r w:rsidR="00823887">
        <w:rPr>
          <w:rFonts w:ascii="Arial" w:eastAsia="Arial" w:hAnsi="Arial" w:cs="Arial"/>
        </w:rPr>
        <w:t xml:space="preserve"> </w:t>
      </w:r>
      <w:r w:rsidR="00585477">
        <w:rPr>
          <w:rFonts w:ascii="Arial" w:eastAsia="Arial" w:hAnsi="Arial" w:cs="Arial"/>
        </w:rPr>
        <w:t xml:space="preserve"> verbalmente</w:t>
      </w:r>
      <w:proofErr w:type="gramEnd"/>
      <w:r w:rsidR="00585477">
        <w:rPr>
          <w:rFonts w:ascii="Arial" w:eastAsia="Arial" w:hAnsi="Arial" w:cs="Arial"/>
        </w:rPr>
        <w:t xml:space="preserve"> e entregou uma via impressa</w:t>
      </w:r>
      <w:r w:rsidR="00823887">
        <w:rPr>
          <w:rFonts w:ascii="Arial" w:eastAsia="Arial" w:hAnsi="Arial" w:cs="Arial"/>
        </w:rPr>
        <w:t xml:space="preserve"> </w:t>
      </w:r>
      <w:proofErr w:type="gramStart"/>
      <w:r w:rsidR="00823887">
        <w:rPr>
          <w:rFonts w:ascii="Arial" w:eastAsia="Arial" w:hAnsi="Arial" w:cs="Arial"/>
        </w:rPr>
        <w:t xml:space="preserve">do </w:t>
      </w:r>
      <w:r w:rsidR="00585477">
        <w:rPr>
          <w:rFonts w:ascii="Arial" w:eastAsia="Arial" w:hAnsi="Arial" w:cs="Arial"/>
        </w:rPr>
        <w:t xml:space="preserve"> para</w:t>
      </w:r>
      <w:proofErr w:type="gramEnd"/>
      <w:r w:rsidR="00585477">
        <w:rPr>
          <w:rFonts w:ascii="Arial" w:eastAsia="Arial" w:hAnsi="Arial" w:cs="Arial"/>
        </w:rPr>
        <w:t xml:space="preserve"> a mesa, um relatório completo indicando o andamento de todos os processos relacionados ao orçamento cidadão FB 2025 para execução em </w:t>
      </w:r>
      <w:proofErr w:type="gramStart"/>
      <w:r w:rsidR="00585477">
        <w:rPr>
          <w:rFonts w:ascii="Arial" w:eastAsia="Arial" w:hAnsi="Arial" w:cs="Arial"/>
        </w:rPr>
        <w:t>2026,  contendo</w:t>
      </w:r>
      <w:proofErr w:type="gramEnd"/>
      <w:r w:rsidR="00585477">
        <w:rPr>
          <w:rFonts w:ascii="Arial" w:eastAsia="Arial" w:hAnsi="Arial" w:cs="Arial"/>
        </w:rPr>
        <w:t xml:space="preserve"> obras contratas e </w:t>
      </w:r>
      <w:proofErr w:type="gramStart"/>
      <w:r w:rsidR="00585477">
        <w:rPr>
          <w:rFonts w:ascii="Arial" w:eastAsia="Arial" w:hAnsi="Arial" w:cs="Arial"/>
        </w:rPr>
        <w:t>já  em</w:t>
      </w:r>
      <w:proofErr w:type="gramEnd"/>
      <w:r w:rsidR="00585477">
        <w:rPr>
          <w:rFonts w:ascii="Arial" w:eastAsia="Arial" w:hAnsi="Arial" w:cs="Arial"/>
        </w:rPr>
        <w:t xml:space="preserve"> execução, inclusive os valores de cada uma e saldos em relação as indicações feitas pelo CPM, aquela em </w:t>
      </w:r>
      <w:r w:rsidR="00585477">
        <w:rPr>
          <w:rFonts w:ascii="Arial" w:eastAsia="Arial" w:hAnsi="Arial" w:cs="Arial"/>
        </w:rPr>
        <w:lastRenderedPageBreak/>
        <w:t xml:space="preserve">fase de contratação e de projetos. Os </w:t>
      </w:r>
      <w:proofErr w:type="gramStart"/>
      <w:r w:rsidR="00585477">
        <w:rPr>
          <w:rFonts w:ascii="Arial" w:eastAsia="Arial" w:hAnsi="Arial" w:cs="Arial"/>
        </w:rPr>
        <w:t>conselheiros presente</w:t>
      </w:r>
      <w:proofErr w:type="gramEnd"/>
      <w:r w:rsidR="00585477">
        <w:rPr>
          <w:rFonts w:ascii="Arial" w:eastAsia="Arial" w:hAnsi="Arial" w:cs="Arial"/>
        </w:rPr>
        <w:t xml:space="preserve"> parabenizaram o mesmo pela </w:t>
      </w:r>
      <w:proofErr w:type="gramStart"/>
      <w:r w:rsidR="00585477">
        <w:rPr>
          <w:rFonts w:ascii="Arial" w:eastAsia="Arial" w:hAnsi="Arial" w:cs="Arial"/>
        </w:rPr>
        <w:t>clareza  e</w:t>
      </w:r>
      <w:proofErr w:type="gramEnd"/>
      <w:r w:rsidR="00585477">
        <w:rPr>
          <w:rFonts w:ascii="Arial" w:eastAsia="Arial" w:hAnsi="Arial" w:cs="Arial"/>
        </w:rPr>
        <w:t xml:space="preserve"> objetividade esclarecedora. Com relação ao </w:t>
      </w:r>
      <w:r w:rsidR="00585477" w:rsidRPr="00AF7B7D">
        <w:rPr>
          <w:rFonts w:ascii="Arial" w:eastAsia="Arial" w:hAnsi="Arial" w:cs="Arial"/>
          <w:b/>
          <w:bCs/>
        </w:rPr>
        <w:t xml:space="preserve">item nº03 pautado, isto é, </w:t>
      </w:r>
      <w:r w:rsidR="00605ACA" w:rsidRPr="00AF7B7D">
        <w:rPr>
          <w:rFonts w:ascii="Arial" w:eastAsia="Arial" w:hAnsi="Arial" w:cs="Arial"/>
          <w:b/>
          <w:bCs/>
        </w:rPr>
        <w:t xml:space="preserve">“atualização da contratação das obras já aprovadas pelo Orçamento Cidadão para a Praça Milton </w:t>
      </w:r>
      <w:proofErr w:type="gramStart"/>
      <w:r w:rsidR="00605ACA" w:rsidRPr="00AF7B7D">
        <w:rPr>
          <w:rFonts w:ascii="Arial" w:eastAsia="Arial" w:hAnsi="Arial" w:cs="Arial"/>
          <w:b/>
          <w:bCs/>
        </w:rPr>
        <w:t>Jansen  de</w:t>
      </w:r>
      <w:proofErr w:type="gramEnd"/>
      <w:r w:rsidR="00605ACA" w:rsidRPr="00AF7B7D">
        <w:rPr>
          <w:rFonts w:ascii="Arial" w:eastAsia="Arial" w:hAnsi="Arial" w:cs="Arial"/>
          <w:b/>
          <w:bCs/>
        </w:rPr>
        <w:t xml:space="preserve"> Faria e a construção da arquibancada e a cobertura da quadra na Praça </w:t>
      </w:r>
      <w:proofErr w:type="spellStart"/>
      <w:r w:rsidR="00605ACA" w:rsidRPr="00AF7B7D">
        <w:rPr>
          <w:rFonts w:ascii="Arial" w:eastAsia="Arial" w:hAnsi="Arial" w:cs="Arial"/>
          <w:b/>
          <w:bCs/>
        </w:rPr>
        <w:t>Marielle</w:t>
      </w:r>
      <w:proofErr w:type="spellEnd"/>
      <w:r w:rsidR="00605ACA" w:rsidRPr="00AF7B7D">
        <w:rPr>
          <w:rFonts w:ascii="Arial" w:eastAsia="Arial" w:hAnsi="Arial" w:cs="Arial"/>
          <w:b/>
          <w:bCs/>
        </w:rPr>
        <w:t xml:space="preserve"> Franco</w:t>
      </w:r>
      <w:r w:rsidR="00605ACA">
        <w:rPr>
          <w:rFonts w:ascii="Arial" w:eastAsia="Arial" w:hAnsi="Arial" w:cs="Arial"/>
        </w:rPr>
        <w:t xml:space="preserve">” </w:t>
      </w:r>
      <w:proofErr w:type="gramStart"/>
      <w:r w:rsidR="00605ACA">
        <w:rPr>
          <w:rFonts w:ascii="Arial" w:eastAsia="Arial" w:hAnsi="Arial" w:cs="Arial"/>
        </w:rPr>
        <w:t>o mesmo</w:t>
      </w:r>
      <w:proofErr w:type="gramEnd"/>
      <w:r w:rsidR="00605ACA">
        <w:rPr>
          <w:rFonts w:ascii="Arial" w:eastAsia="Arial" w:hAnsi="Arial" w:cs="Arial"/>
        </w:rPr>
        <w:t xml:space="preserve"> foi totalmente atendido na exposição acima referida.</w:t>
      </w:r>
      <w:r w:rsidR="006068C4">
        <w:rPr>
          <w:rFonts w:ascii="Arial" w:eastAsia="Arial" w:hAnsi="Arial" w:cs="Arial"/>
        </w:rPr>
        <w:t xml:space="preserve"> </w:t>
      </w:r>
      <w:r w:rsidR="006068C4" w:rsidRPr="00AF7B7D">
        <w:rPr>
          <w:rFonts w:ascii="Arial" w:eastAsia="Arial" w:hAnsi="Arial" w:cs="Arial"/>
          <w:b/>
          <w:bCs/>
        </w:rPr>
        <w:t>Seguindo a reunião se iniciou a abordagem o item nº04 da pauta</w:t>
      </w:r>
      <w:r w:rsidR="006068C4" w:rsidRPr="0016084C">
        <w:rPr>
          <w:rFonts w:ascii="Arial" w:eastAsia="Arial" w:hAnsi="Arial" w:cs="Arial"/>
          <w:b/>
          <w:bCs/>
        </w:rPr>
        <w:t>:</w:t>
      </w:r>
      <w:r w:rsidR="006068C4">
        <w:rPr>
          <w:rFonts w:ascii="Arial" w:eastAsia="Arial" w:hAnsi="Arial" w:cs="Arial"/>
        </w:rPr>
        <w:t xml:space="preserve"> Solicitação de “retorno sobre o Projeto de Reciclagem e Meio Ambiente em parceria com o Conselho Gestor da UBS Santo Dias”. Cedida a palavra </w:t>
      </w:r>
      <w:proofErr w:type="gramStart"/>
      <w:r w:rsidR="006068C4">
        <w:rPr>
          <w:rFonts w:ascii="Arial" w:eastAsia="Arial" w:hAnsi="Arial" w:cs="Arial"/>
        </w:rPr>
        <w:t>ao  conselheiro</w:t>
      </w:r>
      <w:proofErr w:type="gramEnd"/>
      <w:r w:rsidR="006068C4">
        <w:rPr>
          <w:rFonts w:ascii="Arial" w:eastAsia="Arial" w:hAnsi="Arial" w:cs="Arial"/>
        </w:rPr>
        <w:t xml:space="preserve"> Ivo</w:t>
      </w:r>
      <w:r w:rsidR="003C5584">
        <w:rPr>
          <w:rFonts w:ascii="Arial" w:eastAsia="Arial" w:hAnsi="Arial" w:cs="Arial"/>
        </w:rPr>
        <w:t xml:space="preserve"> </w:t>
      </w:r>
      <w:proofErr w:type="gramStart"/>
      <w:r w:rsidR="003C5584">
        <w:rPr>
          <w:rFonts w:ascii="Arial" w:eastAsia="Arial" w:hAnsi="Arial" w:cs="Arial"/>
        </w:rPr>
        <w:t>o mesmo</w:t>
      </w:r>
      <w:proofErr w:type="gramEnd"/>
      <w:r w:rsidR="003C5584">
        <w:rPr>
          <w:rFonts w:ascii="Arial" w:eastAsia="Arial" w:hAnsi="Arial" w:cs="Arial"/>
        </w:rPr>
        <w:t xml:space="preserve"> disse que, conforme </w:t>
      </w:r>
      <w:r w:rsidR="0016084C">
        <w:rPr>
          <w:rFonts w:ascii="Arial" w:eastAsia="Arial" w:hAnsi="Arial" w:cs="Arial"/>
        </w:rPr>
        <w:t xml:space="preserve">a </w:t>
      </w:r>
      <w:r w:rsidR="003C5584">
        <w:rPr>
          <w:rFonts w:ascii="Arial" w:eastAsia="Arial" w:hAnsi="Arial" w:cs="Arial"/>
        </w:rPr>
        <w:t xml:space="preserve">apresentação do projeto </w:t>
      </w:r>
      <w:r w:rsidR="003C5584" w:rsidRPr="0016084C">
        <w:rPr>
          <w:rFonts w:ascii="Arial" w:eastAsia="Arial" w:hAnsi="Arial" w:cs="Arial"/>
          <w:b/>
          <w:bCs/>
        </w:rPr>
        <w:t>“Reciclagem e Meio Ambiente</w:t>
      </w:r>
      <w:r w:rsidR="0016084C">
        <w:rPr>
          <w:rFonts w:ascii="Arial" w:eastAsia="Arial" w:hAnsi="Arial" w:cs="Arial"/>
          <w:b/>
          <w:bCs/>
        </w:rPr>
        <w:t>”</w:t>
      </w:r>
      <w:r w:rsidR="003C5584">
        <w:rPr>
          <w:rFonts w:ascii="Arial" w:eastAsia="Arial" w:hAnsi="Arial" w:cs="Arial"/>
        </w:rPr>
        <w:t xml:space="preserve"> por ele e as conselheiras do </w:t>
      </w:r>
      <w:r w:rsidR="003C5584" w:rsidRPr="0016084C">
        <w:rPr>
          <w:rFonts w:ascii="Arial" w:eastAsia="Arial" w:hAnsi="Arial" w:cs="Arial"/>
          <w:b/>
          <w:bCs/>
        </w:rPr>
        <w:t>Conselho Gestor da UBS Santo Dias,</w:t>
      </w:r>
      <w:r w:rsidR="0016084C" w:rsidRPr="0016084C">
        <w:rPr>
          <w:rFonts w:ascii="Arial" w:eastAsia="Arial" w:hAnsi="Arial" w:cs="Arial"/>
          <w:b/>
          <w:bCs/>
        </w:rPr>
        <w:t xml:space="preserve"> Carmen Lucia </w:t>
      </w:r>
      <w:proofErr w:type="spellStart"/>
      <w:r w:rsidR="0016084C" w:rsidRPr="0016084C">
        <w:rPr>
          <w:rFonts w:ascii="Arial" w:eastAsia="Arial" w:hAnsi="Arial" w:cs="Arial"/>
          <w:b/>
          <w:bCs/>
        </w:rPr>
        <w:t>Maganha</w:t>
      </w:r>
      <w:proofErr w:type="spellEnd"/>
      <w:r w:rsidR="0016084C">
        <w:rPr>
          <w:rFonts w:ascii="Arial" w:eastAsia="Arial" w:hAnsi="Arial" w:cs="Arial"/>
        </w:rPr>
        <w:t xml:space="preserve"> e </w:t>
      </w:r>
      <w:proofErr w:type="spellStart"/>
      <w:r w:rsidR="0016084C" w:rsidRPr="0016084C">
        <w:rPr>
          <w:rFonts w:ascii="Arial" w:eastAsia="Arial" w:hAnsi="Arial" w:cs="Arial"/>
          <w:b/>
          <w:bCs/>
        </w:rPr>
        <w:t>Marcileide</w:t>
      </w:r>
      <w:proofErr w:type="spellEnd"/>
      <w:r w:rsidR="0016084C" w:rsidRPr="0016084C">
        <w:rPr>
          <w:rFonts w:ascii="Arial" w:eastAsia="Arial" w:hAnsi="Arial" w:cs="Arial"/>
          <w:b/>
          <w:bCs/>
        </w:rPr>
        <w:t xml:space="preserve"> Maria de Oliveira</w:t>
      </w:r>
      <w:r w:rsidR="0016084C">
        <w:rPr>
          <w:rFonts w:ascii="Arial" w:eastAsia="Arial" w:hAnsi="Arial" w:cs="Arial"/>
        </w:rPr>
        <w:t xml:space="preserve">, </w:t>
      </w:r>
      <w:proofErr w:type="gramStart"/>
      <w:r w:rsidR="0016084C">
        <w:rPr>
          <w:rFonts w:ascii="Arial" w:eastAsia="Arial" w:hAnsi="Arial" w:cs="Arial"/>
        </w:rPr>
        <w:t xml:space="preserve">realizada </w:t>
      </w:r>
      <w:r w:rsidR="003C5584">
        <w:rPr>
          <w:rFonts w:ascii="Arial" w:eastAsia="Arial" w:hAnsi="Arial" w:cs="Arial"/>
        </w:rPr>
        <w:t xml:space="preserve"> no</w:t>
      </w:r>
      <w:proofErr w:type="gramEnd"/>
      <w:r w:rsidR="003C5584">
        <w:rPr>
          <w:rFonts w:ascii="Arial" w:eastAsia="Arial" w:hAnsi="Arial" w:cs="Arial"/>
        </w:rPr>
        <w:t xml:space="preserve"> </w:t>
      </w:r>
      <w:proofErr w:type="gramStart"/>
      <w:r w:rsidR="003C5584">
        <w:rPr>
          <w:rFonts w:ascii="Arial" w:eastAsia="Arial" w:hAnsi="Arial" w:cs="Arial"/>
        </w:rPr>
        <w:t>dia  13</w:t>
      </w:r>
      <w:proofErr w:type="gramEnd"/>
      <w:r w:rsidR="003C5584">
        <w:rPr>
          <w:rFonts w:ascii="Arial" w:eastAsia="Arial" w:hAnsi="Arial" w:cs="Arial"/>
        </w:rPr>
        <w:t>/03/</w:t>
      </w:r>
      <w:proofErr w:type="gramStart"/>
      <w:r w:rsidR="003C5584">
        <w:rPr>
          <w:rFonts w:ascii="Arial" w:eastAsia="Arial" w:hAnsi="Arial" w:cs="Arial"/>
        </w:rPr>
        <w:t>26</w:t>
      </w:r>
      <w:r w:rsidR="0016084C">
        <w:rPr>
          <w:rFonts w:ascii="Arial" w:eastAsia="Arial" w:hAnsi="Arial" w:cs="Arial"/>
        </w:rPr>
        <w:t xml:space="preserve"> </w:t>
      </w:r>
      <w:r w:rsidR="003C5584">
        <w:rPr>
          <w:rFonts w:ascii="Arial" w:eastAsia="Arial" w:hAnsi="Arial" w:cs="Arial"/>
        </w:rPr>
        <w:t xml:space="preserve"> para</w:t>
      </w:r>
      <w:proofErr w:type="gramEnd"/>
      <w:r w:rsidR="003C5584">
        <w:rPr>
          <w:rFonts w:ascii="Arial" w:eastAsia="Arial" w:hAnsi="Arial" w:cs="Arial"/>
        </w:rPr>
        <w:t xml:space="preserve"> este CPM </w:t>
      </w:r>
      <w:proofErr w:type="gramStart"/>
      <w:r w:rsidR="003C5584">
        <w:rPr>
          <w:rFonts w:ascii="Arial" w:eastAsia="Arial" w:hAnsi="Arial" w:cs="Arial"/>
        </w:rPr>
        <w:t>e  na</w:t>
      </w:r>
      <w:proofErr w:type="gramEnd"/>
      <w:r w:rsidR="003C5584">
        <w:rPr>
          <w:rFonts w:ascii="Arial" w:eastAsia="Arial" w:hAnsi="Arial" w:cs="Arial"/>
        </w:rPr>
        <w:t xml:space="preserve"> ocasião o </w:t>
      </w:r>
      <w:r w:rsidR="0016084C">
        <w:rPr>
          <w:rFonts w:ascii="Arial" w:eastAsia="Arial" w:hAnsi="Arial" w:cs="Arial"/>
        </w:rPr>
        <w:t>C</w:t>
      </w:r>
      <w:r w:rsidR="003C5584">
        <w:rPr>
          <w:rFonts w:ascii="Arial" w:eastAsia="Arial" w:hAnsi="Arial" w:cs="Arial"/>
        </w:rPr>
        <w:t xml:space="preserve">oordenador do Governo </w:t>
      </w:r>
      <w:proofErr w:type="gramStart"/>
      <w:r w:rsidR="003C5584">
        <w:rPr>
          <w:rFonts w:ascii="Arial" w:eastAsia="Arial" w:hAnsi="Arial" w:cs="Arial"/>
        </w:rPr>
        <w:t>Local ,</w:t>
      </w:r>
      <w:proofErr w:type="gramEnd"/>
      <w:r w:rsidR="003C5584">
        <w:rPr>
          <w:rFonts w:ascii="Arial" w:eastAsia="Arial" w:hAnsi="Arial" w:cs="Arial"/>
        </w:rPr>
        <w:t xml:space="preserve"> Eliel e o coordenador de Obras, </w:t>
      </w:r>
      <w:proofErr w:type="gramStart"/>
      <w:r w:rsidR="003C5584">
        <w:rPr>
          <w:rFonts w:ascii="Arial" w:eastAsia="Arial" w:hAnsi="Arial" w:cs="Arial"/>
        </w:rPr>
        <w:t>Bruno</w:t>
      </w:r>
      <w:r w:rsidR="0016084C">
        <w:rPr>
          <w:rFonts w:ascii="Arial" w:eastAsia="Arial" w:hAnsi="Arial" w:cs="Arial"/>
        </w:rPr>
        <w:t>,  ficaram</w:t>
      </w:r>
      <w:proofErr w:type="gramEnd"/>
      <w:r w:rsidR="0016084C">
        <w:rPr>
          <w:rFonts w:ascii="Arial" w:eastAsia="Arial" w:hAnsi="Arial" w:cs="Arial"/>
        </w:rPr>
        <w:t xml:space="preserve"> de analisar e verificar como a Subprefeitura poderia contribuir, </w:t>
      </w:r>
      <w:r w:rsidR="00A32B9D">
        <w:rPr>
          <w:rFonts w:ascii="Arial" w:eastAsia="Arial" w:hAnsi="Arial" w:cs="Arial"/>
        </w:rPr>
        <w:t xml:space="preserve">solicitamos resposta. Na ocasião ocorreram discussões sobre a gestão municipal. O munícipe, Fabio Ivo afirmou que a PMSP firma contratos com empresas que seguem o Plano de Trabalho Geral elaborado por elas sem escutar </w:t>
      </w:r>
      <w:r w:rsidR="002571A1">
        <w:rPr>
          <w:rFonts w:ascii="Arial" w:eastAsia="Arial" w:hAnsi="Arial" w:cs="Arial"/>
        </w:rPr>
        <w:t xml:space="preserve">os gestores, conselhos e </w:t>
      </w:r>
      <w:proofErr w:type="gramStart"/>
      <w:r w:rsidR="002571A1">
        <w:rPr>
          <w:rFonts w:ascii="Arial" w:eastAsia="Arial" w:hAnsi="Arial" w:cs="Arial"/>
        </w:rPr>
        <w:t>demais  atores</w:t>
      </w:r>
      <w:proofErr w:type="gramEnd"/>
      <w:r w:rsidR="002571A1">
        <w:rPr>
          <w:rFonts w:ascii="Arial" w:eastAsia="Arial" w:hAnsi="Arial" w:cs="Arial"/>
        </w:rPr>
        <w:t xml:space="preserve"> locais. Reiterou que os referidos Planos de </w:t>
      </w:r>
      <w:proofErr w:type="gramStart"/>
      <w:r w:rsidR="002571A1">
        <w:rPr>
          <w:rFonts w:ascii="Arial" w:eastAsia="Arial" w:hAnsi="Arial" w:cs="Arial"/>
        </w:rPr>
        <w:t>Trabalho  são</w:t>
      </w:r>
      <w:proofErr w:type="gramEnd"/>
      <w:r w:rsidR="002571A1">
        <w:rPr>
          <w:rFonts w:ascii="Arial" w:eastAsia="Arial" w:hAnsi="Arial" w:cs="Arial"/>
        </w:rPr>
        <w:t xml:space="preserve"> </w:t>
      </w:r>
      <w:proofErr w:type="gramStart"/>
      <w:r w:rsidR="002571A1">
        <w:rPr>
          <w:rFonts w:ascii="Arial" w:eastAsia="Arial" w:hAnsi="Arial" w:cs="Arial"/>
        </w:rPr>
        <w:t>inadequados  para</w:t>
      </w:r>
      <w:proofErr w:type="gramEnd"/>
      <w:r w:rsidR="002571A1">
        <w:rPr>
          <w:rFonts w:ascii="Arial" w:eastAsia="Arial" w:hAnsi="Arial" w:cs="Arial"/>
        </w:rPr>
        <w:t xml:space="preserve"> as regiões periféricas da cidade. Reiterou que as </w:t>
      </w:r>
      <w:proofErr w:type="gramStart"/>
      <w:r w:rsidR="002571A1">
        <w:rPr>
          <w:rFonts w:ascii="Arial" w:eastAsia="Arial" w:hAnsi="Arial" w:cs="Arial"/>
        </w:rPr>
        <w:t xml:space="preserve">mesmas </w:t>
      </w:r>
      <w:r w:rsidR="00A32B9D">
        <w:rPr>
          <w:rFonts w:ascii="Arial" w:eastAsia="Arial" w:hAnsi="Arial" w:cs="Arial"/>
        </w:rPr>
        <w:t xml:space="preserve"> </w:t>
      </w:r>
      <w:r w:rsidR="002571A1">
        <w:rPr>
          <w:rFonts w:ascii="Arial" w:eastAsia="Arial" w:hAnsi="Arial" w:cs="Arial"/>
        </w:rPr>
        <w:t>atuam</w:t>
      </w:r>
      <w:proofErr w:type="gramEnd"/>
      <w:r w:rsidR="002571A1">
        <w:rPr>
          <w:rFonts w:ascii="Arial" w:eastAsia="Arial" w:hAnsi="Arial" w:cs="Arial"/>
        </w:rPr>
        <w:t xml:space="preserve"> sem </w:t>
      </w:r>
      <w:r w:rsidR="00A32B9D">
        <w:rPr>
          <w:rFonts w:ascii="Arial" w:eastAsia="Arial" w:hAnsi="Arial" w:cs="Arial"/>
        </w:rPr>
        <w:t xml:space="preserve">considerar </w:t>
      </w:r>
      <w:r w:rsidR="002571A1">
        <w:rPr>
          <w:rFonts w:ascii="Arial" w:eastAsia="Arial" w:hAnsi="Arial" w:cs="Arial"/>
        </w:rPr>
        <w:t>as Subprefeituras.</w:t>
      </w:r>
      <w:r w:rsidR="00020217">
        <w:rPr>
          <w:rFonts w:ascii="Arial" w:eastAsia="Arial" w:hAnsi="Arial" w:cs="Arial"/>
        </w:rPr>
        <w:t xml:space="preserve"> Com relação ao citado Projeto de Meio Ambiente </w:t>
      </w:r>
      <w:r w:rsidR="00020217" w:rsidRPr="003C4619">
        <w:rPr>
          <w:rFonts w:ascii="Arial" w:eastAsia="Arial" w:hAnsi="Arial" w:cs="Arial"/>
          <w:b/>
          <w:bCs/>
        </w:rPr>
        <w:t>o coordenador de Governo local se comprometeu a articular e organizar uma reunião</w:t>
      </w:r>
      <w:r w:rsidR="00020217">
        <w:rPr>
          <w:rFonts w:ascii="Arial" w:eastAsia="Arial" w:hAnsi="Arial" w:cs="Arial"/>
        </w:rPr>
        <w:t xml:space="preserve"> com a participação dos </w:t>
      </w:r>
      <w:proofErr w:type="gramStart"/>
      <w:r w:rsidR="00020217">
        <w:rPr>
          <w:rFonts w:ascii="Arial" w:eastAsia="Arial" w:hAnsi="Arial" w:cs="Arial"/>
        </w:rPr>
        <w:t>responsáveis  pelo</w:t>
      </w:r>
      <w:proofErr w:type="gramEnd"/>
      <w:r w:rsidR="00020217">
        <w:rPr>
          <w:rFonts w:ascii="Arial" w:eastAsia="Arial" w:hAnsi="Arial" w:cs="Arial"/>
        </w:rPr>
        <w:t xml:space="preserve"> programa “Cata Bagulhos”</w:t>
      </w:r>
      <w:r w:rsidR="00295CF7">
        <w:rPr>
          <w:rFonts w:ascii="Arial" w:eastAsia="Arial" w:hAnsi="Arial" w:cs="Arial"/>
        </w:rPr>
        <w:t xml:space="preserve">, a </w:t>
      </w:r>
      <w:r w:rsidR="003C4619" w:rsidRPr="003C4619">
        <w:rPr>
          <w:rFonts w:ascii="Arial" w:eastAsia="Arial" w:hAnsi="Arial" w:cs="Arial"/>
        </w:rPr>
        <w:t>Loga (Logística Ambiental de São Paulo</w:t>
      </w:r>
      <w:r w:rsidR="003C4619">
        <w:rPr>
          <w:rFonts w:ascii="Arial" w:eastAsia="Arial" w:hAnsi="Arial" w:cs="Arial"/>
        </w:rPr>
        <w:t xml:space="preserve">), membros do </w:t>
      </w:r>
      <w:proofErr w:type="gramStart"/>
      <w:r w:rsidR="003C4619">
        <w:rPr>
          <w:rFonts w:ascii="Arial" w:eastAsia="Arial" w:hAnsi="Arial" w:cs="Arial"/>
        </w:rPr>
        <w:t>CPM ,</w:t>
      </w:r>
      <w:proofErr w:type="gramEnd"/>
      <w:r w:rsidR="003C4619">
        <w:rPr>
          <w:rFonts w:ascii="Arial" w:eastAsia="Arial" w:hAnsi="Arial" w:cs="Arial"/>
        </w:rPr>
        <w:t xml:space="preserve"> bem como munícipes interessados no assunto.</w:t>
      </w:r>
      <w:r w:rsidR="00C463F7">
        <w:rPr>
          <w:rFonts w:ascii="Arial" w:eastAsia="Arial" w:hAnsi="Arial" w:cs="Arial"/>
        </w:rPr>
        <w:t xml:space="preserve"> Prosseguindo a reunião foi tratado do item 6: Previsão de quando a Subprefeitura irá colocar placas nas obras com a designação de que estão sendo executadas mediante indicação do Conselho Participativo Municipal. Passada a palavra para o Coordenador d</w:t>
      </w:r>
      <w:r w:rsidR="00CD1F95">
        <w:rPr>
          <w:rFonts w:ascii="Arial" w:eastAsia="Arial" w:hAnsi="Arial" w:cs="Arial"/>
        </w:rPr>
        <w:t>e</w:t>
      </w:r>
      <w:r w:rsidR="00C463F7">
        <w:rPr>
          <w:rFonts w:ascii="Arial" w:eastAsia="Arial" w:hAnsi="Arial" w:cs="Arial"/>
        </w:rPr>
        <w:t xml:space="preserve"> Governo Local</w:t>
      </w:r>
      <w:r w:rsidR="00CD1F95">
        <w:rPr>
          <w:rFonts w:ascii="Arial" w:eastAsia="Arial" w:hAnsi="Arial" w:cs="Arial"/>
        </w:rPr>
        <w:t>, Eliel Guimarães, o mesmo disse que esta demanda seria fácil de resolver. Bastava que o Coordenador de Obras solicite que as empresas contratadas incluam nas placas de identificação a menção cobrada. O mesmo se comprometeu a resolver a questão com o coordenador de obras da Subprefeitura, Bruno.</w:t>
      </w:r>
      <w:r w:rsidR="00AB150F">
        <w:rPr>
          <w:rFonts w:ascii="Arial" w:eastAsia="Arial" w:hAnsi="Arial" w:cs="Arial"/>
        </w:rPr>
        <w:t xml:space="preserve"> Na continuidade </w:t>
      </w:r>
      <w:r w:rsidR="00AB150F" w:rsidRPr="00AB150F">
        <w:rPr>
          <w:rFonts w:ascii="Arial" w:eastAsia="Arial" w:hAnsi="Arial" w:cs="Arial"/>
          <w:b/>
          <w:bCs/>
        </w:rPr>
        <w:t>foi pautado o item 7: Atualização das Obras em Andamento</w:t>
      </w:r>
      <w:r w:rsidR="00AB150F">
        <w:rPr>
          <w:rFonts w:ascii="Arial" w:eastAsia="Arial" w:hAnsi="Arial" w:cs="Arial"/>
          <w:b/>
          <w:bCs/>
        </w:rPr>
        <w:t xml:space="preserve">. </w:t>
      </w:r>
      <w:r w:rsidR="00AB150F">
        <w:rPr>
          <w:rFonts w:ascii="Arial" w:eastAsia="Arial" w:hAnsi="Arial" w:cs="Arial"/>
        </w:rPr>
        <w:t>A coordenadora da mesa demonstrou que este ponto foi respondido pelo coordenador de Governo Local quando tratou do item nº02 da pauta e todos concordaram.</w:t>
      </w:r>
      <w:r w:rsidR="00AF5CAE">
        <w:rPr>
          <w:rFonts w:ascii="Arial" w:eastAsia="Arial" w:hAnsi="Arial" w:cs="Arial"/>
        </w:rPr>
        <w:t xml:space="preserve"> </w:t>
      </w:r>
      <w:r w:rsidR="00AF5CAE" w:rsidRPr="00AF5CAE">
        <w:rPr>
          <w:rFonts w:ascii="Arial" w:eastAsia="Arial" w:hAnsi="Arial" w:cs="Arial"/>
          <w:b/>
          <w:bCs/>
        </w:rPr>
        <w:t>Participação de munícipes</w:t>
      </w:r>
      <w:r w:rsidR="00AF5CAE">
        <w:rPr>
          <w:rFonts w:ascii="Arial" w:eastAsia="Arial" w:hAnsi="Arial" w:cs="Arial"/>
          <w:b/>
          <w:bCs/>
        </w:rPr>
        <w:t xml:space="preserve">: </w:t>
      </w:r>
      <w:r w:rsidR="00AF5CAE" w:rsidRPr="00A10957">
        <w:rPr>
          <w:rFonts w:ascii="Arial" w:eastAsia="Arial" w:hAnsi="Arial" w:cs="Arial"/>
        </w:rPr>
        <w:t xml:space="preserve">O senhor Pedro Henrique </w:t>
      </w:r>
      <w:proofErr w:type="spellStart"/>
      <w:r w:rsidR="00A10957">
        <w:rPr>
          <w:rFonts w:ascii="Arial" w:eastAsia="Arial" w:hAnsi="Arial" w:cs="Arial"/>
        </w:rPr>
        <w:t>Zocoler</w:t>
      </w:r>
      <w:proofErr w:type="spellEnd"/>
      <w:r w:rsidR="00A10957">
        <w:rPr>
          <w:rFonts w:ascii="Arial" w:eastAsia="Arial" w:hAnsi="Arial" w:cs="Arial"/>
        </w:rPr>
        <w:t xml:space="preserve"> Gonçalves, “morador da região da Vila Palmeiras, condomínio Vista 553 apresentou relatório detalhando a situação de degradação atual da Praça Regina Célia Bono, situada na altura do nº587 da Rua Benedito Guedes de Oliveira, ao lado da UBS Vila Palmeiras. O mesmo aponta que o referido espaço público está sendo ocupado por pessoas em situação de extrema vulnerabilidade social (situação de rua).</w:t>
      </w:r>
      <w:r w:rsidR="00F430BC">
        <w:rPr>
          <w:rFonts w:ascii="Arial" w:eastAsia="Arial" w:hAnsi="Arial" w:cs="Arial"/>
        </w:rPr>
        <w:t xml:space="preserve"> Entregou o relatório para a mesma e para as pessoas presentes.</w:t>
      </w:r>
      <w:r w:rsidR="00A10957">
        <w:rPr>
          <w:rFonts w:ascii="Arial" w:eastAsia="Arial" w:hAnsi="Arial" w:cs="Arial"/>
        </w:rPr>
        <w:t xml:space="preserve"> O coordenador de Governo Local declarou rotineiramente a Subprefeitura recolhe bagulhos na referida Praça e faz a limpeza geral, mas </w:t>
      </w:r>
      <w:proofErr w:type="gramStart"/>
      <w:r w:rsidR="00A10957">
        <w:rPr>
          <w:rFonts w:ascii="Arial" w:eastAsia="Arial" w:hAnsi="Arial" w:cs="Arial"/>
        </w:rPr>
        <w:t>a situação daquelas pessoas extrapolam</w:t>
      </w:r>
      <w:proofErr w:type="gramEnd"/>
      <w:r w:rsidR="00A10957">
        <w:rPr>
          <w:rFonts w:ascii="Arial" w:eastAsia="Arial" w:hAnsi="Arial" w:cs="Arial"/>
        </w:rPr>
        <w:t xml:space="preserve"> </w:t>
      </w:r>
      <w:r w:rsidR="00F430BC">
        <w:rPr>
          <w:rFonts w:ascii="Arial" w:eastAsia="Arial" w:hAnsi="Arial" w:cs="Arial"/>
        </w:rPr>
        <w:t xml:space="preserve">as possibilidades </w:t>
      </w:r>
      <w:proofErr w:type="gramStart"/>
      <w:r w:rsidR="00F430BC">
        <w:rPr>
          <w:rFonts w:ascii="Arial" w:eastAsia="Arial" w:hAnsi="Arial" w:cs="Arial"/>
        </w:rPr>
        <w:t>da mesma</w:t>
      </w:r>
      <w:proofErr w:type="gramEnd"/>
      <w:r w:rsidR="00F430BC">
        <w:rPr>
          <w:rFonts w:ascii="Arial" w:eastAsia="Arial" w:hAnsi="Arial" w:cs="Arial"/>
        </w:rPr>
        <w:t xml:space="preserve">. Sugeriu que </w:t>
      </w:r>
      <w:proofErr w:type="gramStart"/>
      <w:r w:rsidR="00F430BC">
        <w:rPr>
          <w:rFonts w:ascii="Arial" w:eastAsia="Arial" w:hAnsi="Arial" w:cs="Arial"/>
        </w:rPr>
        <w:t>as pessoas que apresentaram o problema participe</w:t>
      </w:r>
      <w:proofErr w:type="gramEnd"/>
      <w:r w:rsidR="00F430BC">
        <w:rPr>
          <w:rFonts w:ascii="Arial" w:eastAsia="Arial" w:hAnsi="Arial" w:cs="Arial"/>
        </w:rPr>
        <w:t xml:space="preserve"> das discussões do orçamento municipal e assim possam contribuir para a destinação de recursos para revitalização e outras providências. A conselheira Noemia se solidarizou com as pessoas que apresentaram o projeto e destacou que “...infelizmente, essa situação está se agravando na região e em outras da cidade de São Paulo”.</w:t>
      </w:r>
      <w:r w:rsidR="00567062">
        <w:rPr>
          <w:rFonts w:ascii="Arial" w:eastAsia="Arial" w:hAnsi="Arial" w:cs="Arial"/>
        </w:rPr>
        <w:t xml:space="preserve"> O conselheiro José Luiz (Lulinha) disse que conhece bem a situação e que a cada quinze dias distribui marmitas: Vem crescendo muito. Afirmou que há necessidade de ampliação das políticas </w:t>
      </w:r>
      <w:proofErr w:type="spellStart"/>
      <w:r w:rsidR="00567062">
        <w:rPr>
          <w:rFonts w:ascii="Arial" w:eastAsia="Arial" w:hAnsi="Arial" w:cs="Arial"/>
        </w:rPr>
        <w:t>publicas</w:t>
      </w:r>
      <w:proofErr w:type="spellEnd"/>
      <w:r w:rsidR="00567062">
        <w:rPr>
          <w:rFonts w:ascii="Arial" w:eastAsia="Arial" w:hAnsi="Arial" w:cs="Arial"/>
        </w:rPr>
        <w:t xml:space="preserve"> de assistência e inclusão social.</w:t>
      </w:r>
      <w:r w:rsidR="00827CF0">
        <w:rPr>
          <w:rFonts w:ascii="Arial" w:eastAsia="Arial" w:hAnsi="Arial" w:cs="Arial"/>
        </w:rPr>
        <w:t xml:space="preserve"> Sugeriu que os munícipes que apresentaram o relatório buscassem parceria com as empresas locais como: DIGON, Posto de Gasolina </w:t>
      </w:r>
      <w:proofErr w:type="spellStart"/>
      <w:r w:rsidR="00827CF0">
        <w:rPr>
          <w:rFonts w:ascii="Arial" w:eastAsia="Arial" w:hAnsi="Arial" w:cs="Arial"/>
        </w:rPr>
        <w:t>etc</w:t>
      </w:r>
      <w:proofErr w:type="spellEnd"/>
      <w:r w:rsidR="00827CF0">
        <w:rPr>
          <w:rFonts w:ascii="Arial" w:eastAsia="Arial" w:hAnsi="Arial" w:cs="Arial"/>
        </w:rPr>
        <w:t xml:space="preserve">, através do Programa “Adote uma Praça” da PMSP. O coordenador Eliel informou que o programa agora está sob a gestão da Secretaria da Subprefeituras. O munícipe Fábio Ivo afirmou que este programa está inadequado: “A PMSP cede espaço público para pessoas ganharem dinheiro vendendo alimentos </w:t>
      </w:r>
      <w:r w:rsidR="00827CF0">
        <w:rPr>
          <w:rFonts w:ascii="Arial" w:eastAsia="Arial" w:hAnsi="Arial" w:cs="Arial"/>
        </w:rPr>
        <w:lastRenderedPageBreak/>
        <w:t>não saudáveis. Que prejudicam a saúde”</w:t>
      </w:r>
      <w:r w:rsidR="005E71A3">
        <w:rPr>
          <w:rFonts w:ascii="Arial" w:eastAsia="Arial" w:hAnsi="Arial" w:cs="Arial"/>
        </w:rPr>
        <w:t>. Ficou como encaminhamento as sugestões de os munícipes autores do relatório levarem o mesmo para a Supervisão de Assistência Social da Freguesia do e Brasilândia, para a Guarda Civil Metropolitana e demais órgãos públicos competentes. E o CPM oficiar a PMSP solicitando a revitalização da referida Praça.</w:t>
      </w:r>
      <w:r w:rsidR="005E71A3">
        <w:rPr>
          <w:rFonts w:ascii="Arial" w:eastAsia="Arial" w:hAnsi="Arial" w:cs="Arial"/>
        </w:rPr>
        <w:br/>
        <w:t>Além do Pedro,</w:t>
      </w:r>
      <w:r w:rsidR="00066324">
        <w:rPr>
          <w:rFonts w:ascii="Arial" w:eastAsia="Arial" w:hAnsi="Arial" w:cs="Arial"/>
        </w:rPr>
        <w:t xml:space="preserve"> fizeram parte </w:t>
      </w:r>
      <w:proofErr w:type="gramStart"/>
      <w:r w:rsidR="00066324">
        <w:rPr>
          <w:rFonts w:ascii="Arial" w:eastAsia="Arial" w:hAnsi="Arial" w:cs="Arial"/>
        </w:rPr>
        <w:t xml:space="preserve">da </w:t>
      </w:r>
      <w:r w:rsidR="005E71A3">
        <w:rPr>
          <w:rFonts w:ascii="Arial" w:eastAsia="Arial" w:hAnsi="Arial" w:cs="Arial"/>
        </w:rPr>
        <w:t xml:space="preserve"> Comissão</w:t>
      </w:r>
      <w:proofErr w:type="gramEnd"/>
      <w:r w:rsidR="005E71A3">
        <w:rPr>
          <w:rFonts w:ascii="Arial" w:eastAsia="Arial" w:hAnsi="Arial" w:cs="Arial"/>
        </w:rPr>
        <w:t xml:space="preserve"> de Munícipes da Vila Palmeiras: Letícia Nery </w:t>
      </w:r>
      <w:proofErr w:type="spellStart"/>
      <w:r w:rsidR="005E71A3">
        <w:rPr>
          <w:rFonts w:ascii="Arial" w:eastAsia="Arial" w:hAnsi="Arial" w:cs="Arial"/>
        </w:rPr>
        <w:t>Zocoler</w:t>
      </w:r>
      <w:proofErr w:type="spellEnd"/>
      <w:r w:rsidR="005E71A3">
        <w:rPr>
          <w:rFonts w:ascii="Arial" w:eastAsia="Arial" w:hAnsi="Arial" w:cs="Arial"/>
        </w:rPr>
        <w:t xml:space="preserve"> Gonçalves, Ana Paula Rodrigues Ribeiro, Márcio Pieroni, Jeferson Alves Silva, Thalita dos Santos Araújo, Thiago dos Santos Flor, José Fernando Araújo de Sousa, Patrícia Araújo Lima, Alexandra Silva Francisco, </w:t>
      </w:r>
      <w:r w:rsidR="00066324">
        <w:rPr>
          <w:rFonts w:ascii="Arial" w:eastAsia="Arial" w:hAnsi="Arial" w:cs="Arial"/>
        </w:rPr>
        <w:t xml:space="preserve">Patrick Rufino Ferraz, </w:t>
      </w:r>
    </w:p>
    <w:p w14:paraId="21466768" w14:textId="0548B871" w:rsidR="0035018A" w:rsidRPr="0035018A" w:rsidRDefault="0035018A" w:rsidP="0035018A">
      <w:pPr>
        <w:widowControl w:val="0"/>
        <w:spacing w:after="100"/>
        <w:jc w:val="both"/>
        <w:rPr>
          <w:rFonts w:ascii="Arial" w:eastAsia="Arial" w:hAnsi="Arial" w:cs="Arial"/>
          <w:color w:val="323130"/>
        </w:rPr>
      </w:pPr>
      <w:r w:rsidRPr="0035018A">
        <w:rPr>
          <w:rFonts w:ascii="Arial" w:eastAsia="Arial" w:hAnsi="Arial" w:cs="Arial"/>
          <w:color w:val="323130"/>
        </w:rPr>
        <w:t>Nada mais havendo a tratar,</w:t>
      </w:r>
      <w:r w:rsidR="009B6292" w:rsidRPr="009B6292">
        <w:rPr>
          <w:rFonts w:ascii="Arial" w:eastAsia="Arial" w:hAnsi="Arial" w:cs="Arial"/>
          <w:color w:val="323130"/>
        </w:rPr>
        <w:t xml:space="preserve"> secretária</w:t>
      </w:r>
      <w:r w:rsidR="009B6292">
        <w:rPr>
          <w:rFonts w:ascii="Arial" w:eastAsia="Arial" w:hAnsi="Arial" w:cs="Arial"/>
          <w:color w:val="323130"/>
        </w:rPr>
        <w:t xml:space="preserve"> da </w:t>
      </w:r>
      <w:proofErr w:type="gramStart"/>
      <w:r w:rsidR="009B6292">
        <w:rPr>
          <w:rFonts w:ascii="Arial" w:eastAsia="Arial" w:hAnsi="Arial" w:cs="Arial"/>
          <w:color w:val="323130"/>
        </w:rPr>
        <w:t xml:space="preserve">mesa, </w:t>
      </w:r>
      <w:r w:rsidR="009B6292" w:rsidRPr="009B6292">
        <w:rPr>
          <w:rFonts w:ascii="Arial" w:eastAsia="Arial" w:hAnsi="Arial" w:cs="Arial"/>
          <w:color w:val="323130"/>
        </w:rPr>
        <w:t xml:space="preserve">  </w:t>
      </w:r>
      <w:proofErr w:type="spellStart"/>
      <w:proofErr w:type="gramEnd"/>
      <w:r w:rsidR="009B6292" w:rsidRPr="009B6292">
        <w:rPr>
          <w:rFonts w:ascii="Arial" w:eastAsia="Arial" w:hAnsi="Arial" w:cs="Arial"/>
          <w:color w:val="323130"/>
        </w:rPr>
        <w:t>Kaís</w:t>
      </w:r>
      <w:proofErr w:type="spellEnd"/>
      <w:r w:rsidR="009B6292" w:rsidRPr="009B6292">
        <w:rPr>
          <w:rFonts w:ascii="Arial" w:eastAsia="Arial" w:hAnsi="Arial" w:cs="Arial"/>
          <w:color w:val="323130"/>
        </w:rPr>
        <w:t xml:space="preserve"> Gonçalves de </w:t>
      </w:r>
      <w:proofErr w:type="gramStart"/>
      <w:r w:rsidR="009B6292" w:rsidRPr="009B6292">
        <w:rPr>
          <w:rFonts w:ascii="Arial" w:eastAsia="Arial" w:hAnsi="Arial" w:cs="Arial"/>
          <w:color w:val="323130"/>
        </w:rPr>
        <w:t>Sousa</w:t>
      </w:r>
      <w:r w:rsidR="009B6292">
        <w:rPr>
          <w:rFonts w:ascii="Arial" w:eastAsia="Arial" w:hAnsi="Arial" w:cs="Arial"/>
          <w:color w:val="323130"/>
        </w:rPr>
        <w:t xml:space="preserve">, </w:t>
      </w:r>
      <w:r w:rsidR="009B6292" w:rsidRPr="009B6292">
        <w:rPr>
          <w:rFonts w:ascii="Arial" w:eastAsia="Arial" w:hAnsi="Arial" w:cs="Arial"/>
          <w:color w:val="323130"/>
        </w:rPr>
        <w:t xml:space="preserve"> lavrou</w:t>
      </w:r>
      <w:proofErr w:type="gramEnd"/>
      <w:r w:rsidR="009B6292" w:rsidRPr="009B6292">
        <w:rPr>
          <w:rFonts w:ascii="Arial" w:eastAsia="Arial" w:hAnsi="Arial" w:cs="Arial"/>
          <w:color w:val="323130"/>
        </w:rPr>
        <w:t xml:space="preserve"> a presente ata</w:t>
      </w:r>
      <w:r w:rsidR="009B6292">
        <w:rPr>
          <w:rFonts w:ascii="Arial" w:eastAsia="Arial" w:hAnsi="Arial" w:cs="Arial"/>
          <w:color w:val="323130"/>
        </w:rPr>
        <w:t xml:space="preserve"> que foi aprovada pelos participantes </w:t>
      </w:r>
      <w:proofErr w:type="gramStart"/>
      <w:r w:rsidR="009B6292">
        <w:rPr>
          <w:rFonts w:ascii="Arial" w:eastAsia="Arial" w:hAnsi="Arial" w:cs="Arial"/>
          <w:color w:val="323130"/>
        </w:rPr>
        <w:t xml:space="preserve">e </w:t>
      </w:r>
      <w:r w:rsidRPr="0035018A">
        <w:rPr>
          <w:rFonts w:ascii="Arial" w:eastAsia="Arial" w:hAnsi="Arial" w:cs="Arial"/>
          <w:color w:val="323130"/>
        </w:rPr>
        <w:t xml:space="preserve"> a</w:t>
      </w:r>
      <w:proofErr w:type="gramEnd"/>
      <w:r w:rsidRPr="0035018A">
        <w:rPr>
          <w:rFonts w:ascii="Arial" w:eastAsia="Arial" w:hAnsi="Arial" w:cs="Arial"/>
          <w:color w:val="323130"/>
        </w:rPr>
        <w:t xml:space="preserve"> coordenadora</w:t>
      </w:r>
      <w:r w:rsidR="009B6292">
        <w:rPr>
          <w:rFonts w:ascii="Arial" w:eastAsia="Arial" w:hAnsi="Arial" w:cs="Arial"/>
          <w:color w:val="323130"/>
        </w:rPr>
        <w:t xml:space="preserve"> Silvia Alice agradeceu a participação de todos</w:t>
      </w:r>
      <w:r w:rsidRPr="0035018A">
        <w:rPr>
          <w:rFonts w:ascii="Arial" w:eastAsia="Arial" w:hAnsi="Arial" w:cs="Arial"/>
          <w:color w:val="323130"/>
        </w:rPr>
        <w:t xml:space="preserve"> </w:t>
      </w:r>
      <w:r w:rsidR="0059514A">
        <w:rPr>
          <w:rFonts w:ascii="Arial" w:eastAsia="Arial" w:hAnsi="Arial" w:cs="Arial"/>
          <w:color w:val="323130"/>
        </w:rPr>
        <w:t xml:space="preserve">e </w:t>
      </w:r>
      <w:r w:rsidRPr="0035018A">
        <w:rPr>
          <w:rFonts w:ascii="Arial" w:eastAsia="Arial" w:hAnsi="Arial" w:cs="Arial"/>
          <w:color w:val="323130"/>
        </w:rPr>
        <w:t>declarou</w:t>
      </w:r>
      <w:r w:rsidR="0059514A">
        <w:rPr>
          <w:rFonts w:ascii="Arial" w:eastAsia="Arial" w:hAnsi="Arial" w:cs="Arial"/>
          <w:color w:val="323130"/>
        </w:rPr>
        <w:t xml:space="preserve"> a </w:t>
      </w:r>
      <w:proofErr w:type="gramStart"/>
      <w:r w:rsidR="0059514A">
        <w:rPr>
          <w:rFonts w:ascii="Arial" w:eastAsia="Arial" w:hAnsi="Arial" w:cs="Arial"/>
          <w:color w:val="323130"/>
        </w:rPr>
        <w:t xml:space="preserve">reunião </w:t>
      </w:r>
      <w:r w:rsidRPr="0035018A">
        <w:rPr>
          <w:rFonts w:ascii="Arial" w:eastAsia="Arial" w:hAnsi="Arial" w:cs="Arial"/>
          <w:color w:val="323130"/>
        </w:rPr>
        <w:t xml:space="preserve"> encerrada</w:t>
      </w:r>
      <w:proofErr w:type="gramEnd"/>
      <w:r w:rsidR="009B6292">
        <w:rPr>
          <w:rFonts w:ascii="Arial" w:eastAsia="Arial" w:hAnsi="Arial" w:cs="Arial"/>
          <w:color w:val="323130"/>
        </w:rPr>
        <w:t xml:space="preserve">. A presente ata </w:t>
      </w:r>
      <w:proofErr w:type="gramStart"/>
      <w:r w:rsidR="009B6292">
        <w:rPr>
          <w:rFonts w:ascii="Arial" w:eastAsia="Arial" w:hAnsi="Arial" w:cs="Arial"/>
          <w:color w:val="323130"/>
        </w:rPr>
        <w:t xml:space="preserve">será </w:t>
      </w:r>
      <w:r w:rsidRPr="0035018A">
        <w:rPr>
          <w:rFonts w:ascii="Arial" w:eastAsia="Arial" w:hAnsi="Arial" w:cs="Arial"/>
          <w:color w:val="323130"/>
        </w:rPr>
        <w:t xml:space="preserve"> encaminhada</w:t>
      </w:r>
      <w:proofErr w:type="gramEnd"/>
      <w:r w:rsidRPr="0035018A">
        <w:rPr>
          <w:rFonts w:ascii="Arial" w:eastAsia="Arial" w:hAnsi="Arial" w:cs="Arial"/>
          <w:color w:val="323130"/>
        </w:rPr>
        <w:t xml:space="preserve"> para </w:t>
      </w:r>
      <w:r w:rsidR="009B6292">
        <w:rPr>
          <w:rFonts w:ascii="Arial" w:eastAsia="Arial" w:hAnsi="Arial" w:cs="Arial"/>
          <w:color w:val="323130"/>
        </w:rPr>
        <w:t>publicação no Diário Oficial do Município-</w:t>
      </w:r>
      <w:proofErr w:type="gramStart"/>
      <w:r w:rsidR="009B6292">
        <w:rPr>
          <w:rFonts w:ascii="Arial" w:eastAsia="Arial" w:hAnsi="Arial" w:cs="Arial"/>
          <w:color w:val="323130"/>
        </w:rPr>
        <w:t xml:space="preserve">DOM </w:t>
      </w:r>
      <w:r w:rsidRPr="0035018A">
        <w:rPr>
          <w:rFonts w:ascii="Arial" w:eastAsia="Arial" w:hAnsi="Arial" w:cs="Arial"/>
          <w:color w:val="323130"/>
        </w:rPr>
        <w:t xml:space="preserve"> e</w:t>
      </w:r>
      <w:proofErr w:type="gramEnd"/>
      <w:r w:rsidRPr="0035018A">
        <w:rPr>
          <w:rFonts w:ascii="Arial" w:eastAsia="Arial" w:hAnsi="Arial" w:cs="Arial"/>
          <w:color w:val="323130"/>
        </w:rPr>
        <w:t xml:space="preserve"> demais providências cabíveis.</w:t>
      </w:r>
    </w:p>
    <w:p w14:paraId="24F9BB9A" w14:textId="77777777" w:rsidR="0035018A" w:rsidRPr="0035018A" w:rsidRDefault="0035018A" w:rsidP="0035018A">
      <w:pPr>
        <w:widowControl w:val="0"/>
        <w:spacing w:after="100"/>
        <w:jc w:val="both"/>
        <w:rPr>
          <w:rFonts w:ascii="Arial" w:eastAsia="Arial" w:hAnsi="Arial" w:cs="Arial"/>
          <w:color w:val="323130"/>
        </w:rPr>
      </w:pPr>
    </w:p>
    <w:p w14:paraId="7330889F" w14:textId="010FB8E4" w:rsidR="0035018A" w:rsidRDefault="0032746C" w:rsidP="0035018A">
      <w:pPr>
        <w:widowControl w:val="0"/>
        <w:spacing w:after="100"/>
        <w:jc w:val="both"/>
        <w:rPr>
          <w:rFonts w:ascii="Arial" w:eastAsia="Arial" w:hAnsi="Arial" w:cs="Arial"/>
          <w:color w:val="323130"/>
        </w:rPr>
      </w:pPr>
      <w:r>
        <w:rPr>
          <w:rFonts w:ascii="Arial" w:eastAsia="Arial" w:hAnsi="Arial" w:cs="Arial"/>
          <w:color w:val="323130"/>
        </w:rPr>
        <w:t xml:space="preserve">                                                              </w:t>
      </w:r>
      <w:r w:rsidR="0035018A" w:rsidRPr="0035018A">
        <w:rPr>
          <w:rFonts w:ascii="Arial" w:eastAsia="Arial" w:hAnsi="Arial" w:cs="Arial"/>
          <w:color w:val="323130"/>
        </w:rPr>
        <w:t xml:space="preserve">São </w:t>
      </w:r>
      <w:proofErr w:type="gramStart"/>
      <w:r w:rsidR="0035018A" w:rsidRPr="0035018A">
        <w:rPr>
          <w:rFonts w:ascii="Arial" w:eastAsia="Arial" w:hAnsi="Arial" w:cs="Arial"/>
          <w:color w:val="323130"/>
        </w:rPr>
        <w:t xml:space="preserve">Paulo, </w:t>
      </w:r>
      <w:r w:rsidR="001621EF">
        <w:rPr>
          <w:rFonts w:ascii="Arial" w:eastAsia="Arial" w:hAnsi="Arial" w:cs="Arial"/>
          <w:color w:val="323130"/>
        </w:rPr>
        <w:t xml:space="preserve"> </w:t>
      </w:r>
      <w:r>
        <w:rPr>
          <w:rFonts w:ascii="Arial" w:eastAsia="Arial" w:hAnsi="Arial" w:cs="Arial"/>
          <w:color w:val="323130"/>
        </w:rPr>
        <w:t>19</w:t>
      </w:r>
      <w:proofErr w:type="gramEnd"/>
      <w:r>
        <w:rPr>
          <w:rFonts w:ascii="Arial" w:eastAsia="Arial" w:hAnsi="Arial" w:cs="Arial"/>
          <w:color w:val="323130"/>
        </w:rPr>
        <w:t xml:space="preserve"> de </w:t>
      </w:r>
      <w:proofErr w:type="gramStart"/>
      <w:r>
        <w:rPr>
          <w:rFonts w:ascii="Arial" w:eastAsia="Arial" w:hAnsi="Arial" w:cs="Arial"/>
          <w:color w:val="323130"/>
        </w:rPr>
        <w:t>Agosto</w:t>
      </w:r>
      <w:proofErr w:type="gramEnd"/>
      <w:r>
        <w:rPr>
          <w:rFonts w:ascii="Arial" w:eastAsia="Arial" w:hAnsi="Arial" w:cs="Arial"/>
          <w:color w:val="323130"/>
        </w:rPr>
        <w:t xml:space="preserve"> </w:t>
      </w:r>
      <w:r w:rsidR="00AB5181">
        <w:rPr>
          <w:rFonts w:ascii="Arial" w:eastAsia="Arial" w:hAnsi="Arial" w:cs="Arial"/>
          <w:color w:val="323130"/>
        </w:rPr>
        <w:t xml:space="preserve"> </w:t>
      </w:r>
      <w:r w:rsidR="001621EF">
        <w:rPr>
          <w:rFonts w:ascii="Arial" w:eastAsia="Arial" w:hAnsi="Arial" w:cs="Arial"/>
          <w:color w:val="323130"/>
        </w:rPr>
        <w:t xml:space="preserve"> </w:t>
      </w:r>
      <w:r w:rsidR="0035018A" w:rsidRPr="0035018A">
        <w:rPr>
          <w:rFonts w:ascii="Arial" w:eastAsia="Arial" w:hAnsi="Arial" w:cs="Arial"/>
          <w:color w:val="323130"/>
        </w:rPr>
        <w:t>de 2026.</w:t>
      </w:r>
    </w:p>
    <w:p w14:paraId="30F5CEA2" w14:textId="77777777" w:rsidR="006002C9" w:rsidRPr="0092131F" w:rsidRDefault="00626BAF">
      <w:pPr>
        <w:widowControl w:val="0"/>
        <w:spacing w:after="100"/>
        <w:jc w:val="both"/>
        <w:rPr>
          <w:rFonts w:ascii="Arial" w:eastAsia="Arial" w:hAnsi="Arial" w:cs="Arial"/>
          <w:color w:val="323130"/>
        </w:rPr>
      </w:pPr>
      <w:r>
        <w:rPr>
          <w:rFonts w:ascii="Arial" w:eastAsia="Arial" w:hAnsi="Arial" w:cs="Arial"/>
          <w:color w:val="323130"/>
        </w:rPr>
        <w:br/>
      </w:r>
      <w:r>
        <w:rPr>
          <w:rFonts w:ascii="Arial" w:eastAsia="Arial" w:hAnsi="Arial" w:cs="Arial"/>
          <w:color w:val="323130"/>
        </w:rPr>
        <w:br/>
      </w:r>
    </w:p>
    <w:sectPr w:rsidR="006002C9" w:rsidRPr="0092131F" w:rsidSect="00066363">
      <w:headerReference w:type="default" r:id="rId7"/>
      <w:footerReference w:type="default" r:id="rId8"/>
      <w:pgSz w:w="11907" w:h="16840"/>
      <w:pgMar w:top="720" w:right="720" w:bottom="720" w:left="720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062FE" w14:textId="77777777" w:rsidR="00583181" w:rsidRDefault="00583181">
      <w:r>
        <w:separator/>
      </w:r>
    </w:p>
  </w:endnote>
  <w:endnote w:type="continuationSeparator" w:id="0">
    <w:p w14:paraId="69F027B4" w14:textId="77777777" w:rsidR="00583181" w:rsidRDefault="00583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CF173" w14:textId="77777777" w:rsidR="006002C9" w:rsidRDefault="00006A96">
    <w:pPr>
      <w:spacing w:line="276" w:lineRule="auto"/>
      <w:jc w:val="center"/>
      <w:rPr>
        <w:rFonts w:ascii="Arial" w:eastAsia="Arial" w:hAnsi="Arial" w:cs="Arial"/>
        <w:sz w:val="22"/>
        <w:szCs w:val="22"/>
      </w:rPr>
    </w:pPr>
    <w:r>
      <w:rPr>
        <w:noProof/>
      </w:rPr>
      <w:drawing>
        <wp:inline distT="0" distB="0" distL="114300" distR="114300" wp14:anchorId="3EC551EB" wp14:editId="1606861F">
          <wp:extent cx="742950" cy="5334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-4238" b="16831"/>
                  <a:stretch>
                    <a:fillRect/>
                  </a:stretch>
                </pic:blipFill>
                <pic:spPr>
                  <a:xfrm>
                    <a:off x="0" y="0"/>
                    <a:ext cx="743316" cy="5336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4478792" w14:textId="77777777" w:rsidR="006002C9" w:rsidRDefault="00006A96">
    <w:pPr>
      <w:spacing w:line="276" w:lineRule="auto"/>
      <w:jc w:val="center"/>
      <w:rPr>
        <w:rFonts w:ascii="Arial" w:eastAsia="Arial" w:hAnsi="Arial" w:cs="Arial"/>
        <w:color w:val="CCCCCC"/>
        <w:sz w:val="16"/>
        <w:szCs w:val="16"/>
      </w:rPr>
    </w:pPr>
    <w:r>
      <w:rPr>
        <w:rFonts w:ascii="Arial" w:eastAsia="Arial" w:hAnsi="Arial" w:cs="Arial"/>
        <w:b/>
        <w:color w:val="CCCCCC"/>
        <w:sz w:val="16"/>
        <w:szCs w:val="16"/>
      </w:rPr>
      <w:t>CPM Campo Limpo</w:t>
    </w:r>
    <w:r>
      <w:rPr>
        <w:rFonts w:ascii="Arial" w:eastAsia="Arial" w:hAnsi="Arial" w:cs="Arial"/>
        <w:color w:val="CCCCCC"/>
        <w:sz w:val="16"/>
        <w:szCs w:val="16"/>
      </w:rPr>
      <w:t xml:space="preserve"> • Av. Giovanni Gronchi, 7143 - Vila Andrade</w:t>
    </w:r>
  </w:p>
  <w:p w14:paraId="6728A7C1" w14:textId="77777777" w:rsidR="006002C9" w:rsidRDefault="00006A96">
    <w:pPr>
      <w:spacing w:line="276" w:lineRule="auto"/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color w:val="CCCCCC"/>
        <w:sz w:val="16"/>
        <w:szCs w:val="16"/>
      </w:rPr>
      <w:t>PABX: (11) 3397-0500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8F130" w14:textId="77777777" w:rsidR="00583181" w:rsidRDefault="00583181">
      <w:r>
        <w:separator/>
      </w:r>
    </w:p>
  </w:footnote>
  <w:footnote w:type="continuationSeparator" w:id="0">
    <w:p w14:paraId="30C9B3AC" w14:textId="77777777" w:rsidR="00583181" w:rsidRDefault="00583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13856" w14:textId="77777777" w:rsidR="006002C9" w:rsidRDefault="00006A96">
    <w:pPr>
      <w:spacing w:line="360" w:lineRule="auto"/>
      <w:jc w:val="center"/>
    </w:pPr>
    <w:r>
      <w:rPr>
        <w:noProof/>
      </w:rPr>
      <w:drawing>
        <wp:inline distT="0" distB="0" distL="114300" distR="114300" wp14:anchorId="2B2DEF7C" wp14:editId="1C49300E">
          <wp:extent cx="5715000" cy="98107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0" cy="981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2C9"/>
    <w:rsid w:val="00002D3D"/>
    <w:rsid w:val="00006A96"/>
    <w:rsid w:val="00013E4E"/>
    <w:rsid w:val="00014A50"/>
    <w:rsid w:val="00020217"/>
    <w:rsid w:val="00020C0F"/>
    <w:rsid w:val="000438FF"/>
    <w:rsid w:val="00051AFB"/>
    <w:rsid w:val="00051F34"/>
    <w:rsid w:val="00054555"/>
    <w:rsid w:val="00060867"/>
    <w:rsid w:val="00063337"/>
    <w:rsid w:val="00066324"/>
    <w:rsid w:val="00066363"/>
    <w:rsid w:val="000C51E2"/>
    <w:rsid w:val="000E2A21"/>
    <w:rsid w:val="000F4FEF"/>
    <w:rsid w:val="000F7F20"/>
    <w:rsid w:val="0011199F"/>
    <w:rsid w:val="00111A52"/>
    <w:rsid w:val="00115944"/>
    <w:rsid w:val="00123568"/>
    <w:rsid w:val="00124590"/>
    <w:rsid w:val="00127DE7"/>
    <w:rsid w:val="00132FE4"/>
    <w:rsid w:val="0013768E"/>
    <w:rsid w:val="00155DE6"/>
    <w:rsid w:val="0016084C"/>
    <w:rsid w:val="001621EF"/>
    <w:rsid w:val="0017673B"/>
    <w:rsid w:val="001A6A72"/>
    <w:rsid w:val="001C2B12"/>
    <w:rsid w:val="001E3443"/>
    <w:rsid w:val="001F100A"/>
    <w:rsid w:val="0021095E"/>
    <w:rsid w:val="002157CA"/>
    <w:rsid w:val="00240029"/>
    <w:rsid w:val="002571A1"/>
    <w:rsid w:val="00265359"/>
    <w:rsid w:val="002866DE"/>
    <w:rsid w:val="0029311B"/>
    <w:rsid w:val="00295CF7"/>
    <w:rsid w:val="002E4AF1"/>
    <w:rsid w:val="0032746C"/>
    <w:rsid w:val="00340493"/>
    <w:rsid w:val="0035018A"/>
    <w:rsid w:val="003568FE"/>
    <w:rsid w:val="00357339"/>
    <w:rsid w:val="00393B8F"/>
    <w:rsid w:val="003A41D2"/>
    <w:rsid w:val="003B6DE2"/>
    <w:rsid w:val="003C4619"/>
    <w:rsid w:val="003C5584"/>
    <w:rsid w:val="003D435C"/>
    <w:rsid w:val="003F519B"/>
    <w:rsid w:val="003F7FE9"/>
    <w:rsid w:val="00423370"/>
    <w:rsid w:val="00436761"/>
    <w:rsid w:val="004455A6"/>
    <w:rsid w:val="00455C9B"/>
    <w:rsid w:val="0045641C"/>
    <w:rsid w:val="00460347"/>
    <w:rsid w:val="0047102D"/>
    <w:rsid w:val="00480CFA"/>
    <w:rsid w:val="00490409"/>
    <w:rsid w:val="004B1CC4"/>
    <w:rsid w:val="004D4BD2"/>
    <w:rsid w:val="00510C12"/>
    <w:rsid w:val="00511F08"/>
    <w:rsid w:val="005241C6"/>
    <w:rsid w:val="00525647"/>
    <w:rsid w:val="00531F5D"/>
    <w:rsid w:val="00534612"/>
    <w:rsid w:val="00546469"/>
    <w:rsid w:val="0055051F"/>
    <w:rsid w:val="00567062"/>
    <w:rsid w:val="00583181"/>
    <w:rsid w:val="00585477"/>
    <w:rsid w:val="00591CE8"/>
    <w:rsid w:val="00592E17"/>
    <w:rsid w:val="0059514A"/>
    <w:rsid w:val="005A5F72"/>
    <w:rsid w:val="005B127C"/>
    <w:rsid w:val="005C473B"/>
    <w:rsid w:val="005C7581"/>
    <w:rsid w:val="005E71A3"/>
    <w:rsid w:val="006002C9"/>
    <w:rsid w:val="0060337F"/>
    <w:rsid w:val="00605ACA"/>
    <w:rsid w:val="006068C4"/>
    <w:rsid w:val="00617B3B"/>
    <w:rsid w:val="00626BAF"/>
    <w:rsid w:val="00685544"/>
    <w:rsid w:val="006A5D79"/>
    <w:rsid w:val="006A5FB3"/>
    <w:rsid w:val="006E41A9"/>
    <w:rsid w:val="00701F2D"/>
    <w:rsid w:val="0071179A"/>
    <w:rsid w:val="00716DC2"/>
    <w:rsid w:val="00730432"/>
    <w:rsid w:val="00752BA3"/>
    <w:rsid w:val="007562E4"/>
    <w:rsid w:val="007B0A7D"/>
    <w:rsid w:val="007E415F"/>
    <w:rsid w:val="007E421A"/>
    <w:rsid w:val="00807AE1"/>
    <w:rsid w:val="0081298D"/>
    <w:rsid w:val="008224ED"/>
    <w:rsid w:val="00823887"/>
    <w:rsid w:val="00827CF0"/>
    <w:rsid w:val="00831714"/>
    <w:rsid w:val="00834AA5"/>
    <w:rsid w:val="00841CB2"/>
    <w:rsid w:val="0084390E"/>
    <w:rsid w:val="008666C7"/>
    <w:rsid w:val="00867A74"/>
    <w:rsid w:val="0087442D"/>
    <w:rsid w:val="00882A05"/>
    <w:rsid w:val="00885640"/>
    <w:rsid w:val="00892A69"/>
    <w:rsid w:val="00892C5F"/>
    <w:rsid w:val="008D5FBB"/>
    <w:rsid w:val="008F4B56"/>
    <w:rsid w:val="00903596"/>
    <w:rsid w:val="0092131F"/>
    <w:rsid w:val="009221A1"/>
    <w:rsid w:val="00963008"/>
    <w:rsid w:val="00986DFA"/>
    <w:rsid w:val="00991C16"/>
    <w:rsid w:val="009B1F13"/>
    <w:rsid w:val="009B6292"/>
    <w:rsid w:val="009F7066"/>
    <w:rsid w:val="00A04431"/>
    <w:rsid w:val="00A10957"/>
    <w:rsid w:val="00A12632"/>
    <w:rsid w:val="00A13CEB"/>
    <w:rsid w:val="00A32B9D"/>
    <w:rsid w:val="00A429E4"/>
    <w:rsid w:val="00A53EA7"/>
    <w:rsid w:val="00A57974"/>
    <w:rsid w:val="00A6173D"/>
    <w:rsid w:val="00A7180E"/>
    <w:rsid w:val="00A81B23"/>
    <w:rsid w:val="00A85F0D"/>
    <w:rsid w:val="00AB150F"/>
    <w:rsid w:val="00AB5181"/>
    <w:rsid w:val="00AD6825"/>
    <w:rsid w:val="00AE4BE1"/>
    <w:rsid w:val="00AF5CAE"/>
    <w:rsid w:val="00AF7B7D"/>
    <w:rsid w:val="00B15322"/>
    <w:rsid w:val="00B154D9"/>
    <w:rsid w:val="00B34C57"/>
    <w:rsid w:val="00B355FD"/>
    <w:rsid w:val="00B65E4E"/>
    <w:rsid w:val="00B71BF0"/>
    <w:rsid w:val="00B743AC"/>
    <w:rsid w:val="00B93B53"/>
    <w:rsid w:val="00BB4BFC"/>
    <w:rsid w:val="00BE0F88"/>
    <w:rsid w:val="00BE2DB5"/>
    <w:rsid w:val="00BF6937"/>
    <w:rsid w:val="00C258B2"/>
    <w:rsid w:val="00C44780"/>
    <w:rsid w:val="00C463F7"/>
    <w:rsid w:val="00C617A1"/>
    <w:rsid w:val="00C82522"/>
    <w:rsid w:val="00CB0351"/>
    <w:rsid w:val="00CB6692"/>
    <w:rsid w:val="00CC4076"/>
    <w:rsid w:val="00CC5AEF"/>
    <w:rsid w:val="00CD1F95"/>
    <w:rsid w:val="00CD3510"/>
    <w:rsid w:val="00CE4BE1"/>
    <w:rsid w:val="00D05431"/>
    <w:rsid w:val="00D126EB"/>
    <w:rsid w:val="00D17F3D"/>
    <w:rsid w:val="00D23935"/>
    <w:rsid w:val="00D27131"/>
    <w:rsid w:val="00D34334"/>
    <w:rsid w:val="00D3694A"/>
    <w:rsid w:val="00D51A43"/>
    <w:rsid w:val="00D67020"/>
    <w:rsid w:val="00DE58F4"/>
    <w:rsid w:val="00E06C61"/>
    <w:rsid w:val="00E3124C"/>
    <w:rsid w:val="00E3659A"/>
    <w:rsid w:val="00E442C5"/>
    <w:rsid w:val="00E63562"/>
    <w:rsid w:val="00E7272A"/>
    <w:rsid w:val="00E73571"/>
    <w:rsid w:val="00E7543C"/>
    <w:rsid w:val="00E7767E"/>
    <w:rsid w:val="00E93038"/>
    <w:rsid w:val="00EC23C5"/>
    <w:rsid w:val="00F025D4"/>
    <w:rsid w:val="00F04F28"/>
    <w:rsid w:val="00F05810"/>
    <w:rsid w:val="00F058BE"/>
    <w:rsid w:val="00F12BF0"/>
    <w:rsid w:val="00F25ACC"/>
    <w:rsid w:val="00F31C05"/>
    <w:rsid w:val="00F430BC"/>
    <w:rsid w:val="00F53F73"/>
    <w:rsid w:val="00F700E7"/>
    <w:rsid w:val="00F76563"/>
    <w:rsid w:val="00F92F26"/>
    <w:rsid w:val="00F948B4"/>
    <w:rsid w:val="00FA6517"/>
    <w:rsid w:val="00FA66DD"/>
    <w:rsid w:val="00FB5BDB"/>
    <w:rsid w:val="00FD377B"/>
    <w:rsid w:val="00FD78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D3433"/>
  <w15:docId w15:val="{1297F300-62E0-4E17-B511-6177DCFEB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363"/>
  </w:style>
  <w:style w:type="paragraph" w:styleId="Ttulo1">
    <w:name w:val="heading 1"/>
    <w:basedOn w:val="Normal"/>
    <w:next w:val="Normal"/>
    <w:uiPriority w:val="9"/>
    <w:qFormat/>
    <w:rsid w:val="0006636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06636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06636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066363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06636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0663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0663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066363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06636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6636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06636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400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02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E42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421A"/>
  </w:style>
  <w:style w:type="paragraph" w:styleId="Rodap">
    <w:name w:val="footer"/>
    <w:basedOn w:val="Normal"/>
    <w:link w:val="RodapChar"/>
    <w:uiPriority w:val="99"/>
    <w:unhideWhenUsed/>
    <w:rsid w:val="007E42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421A"/>
  </w:style>
  <w:style w:type="character" w:styleId="TextodoEspaoReservado">
    <w:name w:val="Placeholder Text"/>
    <w:basedOn w:val="Fontepargpadro"/>
    <w:uiPriority w:val="99"/>
    <w:semiHidden/>
    <w:rsid w:val="005C758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05F2C-48FA-42C8-85A4-6C0C4F0F6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2107</Words>
  <Characters>11381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Correios1</dc:creator>
  <cp:lastModifiedBy>SGM - Conselho Participativo Freguesia Brasilandia</cp:lastModifiedBy>
  <cp:revision>2</cp:revision>
  <cp:lastPrinted>2026-06-15T17:11:00Z</cp:lastPrinted>
  <dcterms:created xsi:type="dcterms:W3CDTF">2026-09-10T20:28:00Z</dcterms:created>
  <dcterms:modified xsi:type="dcterms:W3CDTF">2026-09-10T20:28:00Z</dcterms:modified>
</cp:coreProperties>
</file>