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12727" w14:textId="77777777" w:rsidR="009056C7" w:rsidRDefault="009056C7">
      <w:pPr>
        <w:pBdr>
          <w:top w:val="nil"/>
          <w:left w:val="nil"/>
          <w:bottom w:val="nil"/>
          <w:right w:val="nil"/>
          <w:between w:val="nil"/>
        </w:pBdr>
        <w:spacing w:before="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717B140" w14:textId="77777777" w:rsidR="009056C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107" w:right="21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Prefeitura do Município de São Paulo </w:t>
      </w:r>
      <w:r>
        <w:rPr>
          <w:b/>
          <w:bCs/>
          <w:color w:val="000000"/>
          <w:sz w:val="24"/>
          <w:szCs w:val="24"/>
        </w:rPr>
        <w:t>Subprefeitura Mooca</w:t>
      </w:r>
    </w:p>
    <w:p w14:paraId="22F7B2ED" w14:textId="77777777" w:rsidR="009056C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664" w:right="666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Conselho Regional de Meio Ambiente, Desenvolvimento Sustentável e Cultura de Paz</w:t>
      </w:r>
    </w:p>
    <w:p w14:paraId="1397FD4D" w14:textId="77777777" w:rsidR="009056C7" w:rsidRDefault="009056C7">
      <w:pPr>
        <w:pBdr>
          <w:top w:val="nil"/>
          <w:left w:val="nil"/>
          <w:bottom w:val="nil"/>
          <w:right w:val="nil"/>
          <w:between w:val="nil"/>
        </w:pBdr>
        <w:spacing w:before="139"/>
        <w:rPr>
          <w:color w:val="000000"/>
          <w:sz w:val="24"/>
          <w:szCs w:val="24"/>
        </w:rPr>
      </w:pPr>
    </w:p>
    <w:p w14:paraId="48DD2639" w14:textId="7D2DA006" w:rsidR="009056C7" w:rsidRDefault="00000000">
      <w:pPr>
        <w:pBdr>
          <w:top w:val="nil"/>
          <w:left w:val="nil"/>
          <w:bottom w:val="nil"/>
          <w:right w:val="nil"/>
          <w:between w:val="nil"/>
        </w:pBdr>
        <w:ind w:left="218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REUNIÃO ORDINÁRIA DO MANDATO 2024/2026 / Reunião de </w:t>
      </w:r>
      <w:r w:rsidR="00DE3204" w:rsidRPr="00DE3204">
        <w:rPr>
          <w:b/>
          <w:bCs/>
          <w:color w:val="000000"/>
          <w:sz w:val="24"/>
          <w:szCs w:val="24"/>
        </w:rPr>
        <w:t>MAIO</w:t>
      </w:r>
      <w:r w:rsidR="00DE3204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- Data: </w:t>
      </w:r>
      <w:r w:rsidR="00954A6B">
        <w:rPr>
          <w:color w:val="000000"/>
          <w:sz w:val="24"/>
          <w:szCs w:val="24"/>
        </w:rPr>
        <w:t>2</w:t>
      </w:r>
      <w:r w:rsidR="00DE3204">
        <w:rPr>
          <w:color w:val="000000"/>
          <w:sz w:val="24"/>
          <w:szCs w:val="24"/>
        </w:rPr>
        <w:t>0</w:t>
      </w:r>
      <w:r w:rsidR="00954A6B">
        <w:rPr>
          <w:color w:val="000000"/>
          <w:sz w:val="24"/>
          <w:szCs w:val="24"/>
        </w:rPr>
        <w:t>/0</w:t>
      </w:r>
      <w:r w:rsidR="00DE3204">
        <w:rPr>
          <w:color w:val="000000"/>
          <w:sz w:val="24"/>
          <w:szCs w:val="24"/>
        </w:rPr>
        <w:t>5</w:t>
      </w:r>
      <w:r w:rsidR="00954A6B">
        <w:rPr>
          <w:color w:val="000000"/>
          <w:sz w:val="24"/>
          <w:szCs w:val="24"/>
        </w:rPr>
        <w:t>/</w:t>
      </w:r>
      <w:r>
        <w:rPr>
          <w:color w:val="000000"/>
          <w:sz w:val="24"/>
          <w:szCs w:val="24"/>
        </w:rPr>
        <w:t>2026</w:t>
      </w:r>
    </w:p>
    <w:p w14:paraId="67103BD6" w14:textId="77777777" w:rsidR="009056C7" w:rsidRDefault="00000000">
      <w:pPr>
        <w:pBdr>
          <w:top w:val="nil"/>
          <w:left w:val="nil"/>
          <w:bottom w:val="nil"/>
          <w:right w:val="nil"/>
          <w:between w:val="nil"/>
        </w:pBdr>
        <w:ind w:left="218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Reunião em </w:t>
      </w:r>
      <w:r>
        <w:rPr>
          <w:b/>
          <w:bCs/>
          <w:color w:val="000000"/>
          <w:sz w:val="24"/>
          <w:szCs w:val="24"/>
        </w:rPr>
        <w:t>sala virtual</w:t>
      </w:r>
      <w:r>
        <w:rPr>
          <w:color w:val="000000"/>
          <w:sz w:val="24"/>
          <w:szCs w:val="24"/>
        </w:rPr>
        <w:t xml:space="preserve"> fornecida pelo sistema Google Meeting.</w:t>
      </w:r>
    </w:p>
    <w:p w14:paraId="74D4667E" w14:textId="77777777" w:rsidR="009056C7" w:rsidRDefault="009056C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136CE33E" w14:textId="77777777" w:rsidR="009056C7" w:rsidRDefault="009056C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356718D" w14:textId="55D47FA4" w:rsidR="009056C7" w:rsidRDefault="00000000">
      <w:pPr>
        <w:pStyle w:val="Ttulo"/>
        <w:ind w:firstLine="101"/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 xml:space="preserve">ATA Nº </w:t>
      </w:r>
      <w:r w:rsidR="00F3217D">
        <w:rPr>
          <w:sz w:val="32"/>
          <w:szCs w:val="32"/>
          <w:u w:val="single"/>
        </w:rPr>
        <w:t>5</w:t>
      </w:r>
      <w:r w:rsidR="00DE3204">
        <w:rPr>
          <w:sz w:val="32"/>
          <w:szCs w:val="32"/>
          <w:u w:val="single"/>
        </w:rPr>
        <w:t>3</w:t>
      </w:r>
      <w:r>
        <w:rPr>
          <w:sz w:val="32"/>
          <w:szCs w:val="32"/>
          <w:u w:val="single"/>
        </w:rPr>
        <w:t>ª DA REUNIÃO ORDINÁRIA CADES MOOCA</w:t>
      </w:r>
    </w:p>
    <w:p w14:paraId="364F189F" w14:textId="77777777" w:rsidR="009056C7" w:rsidRDefault="009056C7">
      <w:pPr>
        <w:pStyle w:val="Ttulo"/>
        <w:ind w:firstLine="101"/>
        <w:jc w:val="center"/>
        <w:rPr>
          <w:sz w:val="32"/>
          <w:szCs w:val="32"/>
          <w:u w:val="single"/>
        </w:rPr>
      </w:pPr>
    </w:p>
    <w:p w14:paraId="542878DD" w14:textId="2CE137F9" w:rsidR="00DE3204" w:rsidRDefault="00DE3204" w:rsidP="000C751F">
      <w:pPr>
        <w:pStyle w:val="Ttulo"/>
        <w:ind w:left="102"/>
        <w:jc w:val="both"/>
        <w:rPr>
          <w:b w:val="0"/>
          <w:bCs w:val="0"/>
        </w:rPr>
      </w:pPr>
      <w:r w:rsidRPr="00DE3204">
        <w:rPr>
          <w:b w:val="0"/>
          <w:bCs w:val="0"/>
        </w:rPr>
        <w:t>No dia 20 de maio de 2026, às dezenove horas, reuniram-se virtualmente, os Conselheiros Carla Lima Brito Otelac, Danilo Jack, Edson Pereira, Edson Sales Junior, Evelyn Dias, Francisco Gonçalves, Jane Fátima Oliveira e Silvia Regina Linberger dos Anjos. Contou-se com a presença do Coronel Valmor Racorte, Subprefeito da Mooca, e do representante do governo local</w:t>
      </w:r>
      <w:r>
        <w:rPr>
          <w:b w:val="0"/>
          <w:bCs w:val="0"/>
        </w:rPr>
        <w:t xml:space="preserve"> </w:t>
      </w:r>
      <w:r w:rsidRPr="00DE3204">
        <w:rPr>
          <w:b w:val="0"/>
          <w:bCs w:val="0"/>
        </w:rPr>
        <w:t>Flavio Augusto de Andrade</w:t>
      </w:r>
      <w:r>
        <w:t xml:space="preserve"> </w:t>
      </w:r>
      <w:r w:rsidRPr="00DE3204">
        <w:rPr>
          <w:b w:val="0"/>
          <w:bCs w:val="0"/>
        </w:rPr>
        <w:t>e o</w:t>
      </w:r>
      <w:r>
        <w:t xml:space="preserve"> </w:t>
      </w:r>
      <w:r w:rsidRPr="00DE3204">
        <w:rPr>
          <w:b w:val="0"/>
          <w:bCs w:val="0"/>
        </w:rPr>
        <w:t>Coordenador Representante da Subprefeitura (André da SUB-MO)</w:t>
      </w:r>
    </w:p>
    <w:p w14:paraId="4AC1E3FC" w14:textId="77777777" w:rsidR="00DE3204" w:rsidRDefault="00DE3204" w:rsidP="000C751F">
      <w:pPr>
        <w:pStyle w:val="Ttulo"/>
        <w:ind w:left="102"/>
        <w:jc w:val="both"/>
        <w:rPr>
          <w:b w:val="0"/>
          <w:bCs w:val="0"/>
        </w:rPr>
      </w:pPr>
    </w:p>
    <w:p w14:paraId="0797795D" w14:textId="243A5AAF" w:rsidR="001D2363" w:rsidRDefault="001D2363" w:rsidP="000C751F">
      <w:pPr>
        <w:pStyle w:val="Ttulo"/>
        <w:ind w:left="102"/>
        <w:jc w:val="both"/>
      </w:pPr>
      <w:r w:rsidRPr="000C751F">
        <w:t>A</w:t>
      </w:r>
      <w:r w:rsidR="00954A6B">
        <w:t xml:space="preserve">bertura da </w:t>
      </w:r>
      <w:r w:rsidR="00954A6B" w:rsidRPr="000C751F">
        <w:t>reunião</w:t>
      </w:r>
      <w:r w:rsidR="005C4356" w:rsidRPr="000C751F">
        <w:t>.</w:t>
      </w:r>
    </w:p>
    <w:p w14:paraId="29C88222" w14:textId="77777777" w:rsidR="00DE3204" w:rsidRPr="00DE3204" w:rsidRDefault="00DE3204" w:rsidP="00DE3204"/>
    <w:p w14:paraId="51569972" w14:textId="33B90894" w:rsidR="00DE3204" w:rsidRDefault="00DE3204" w:rsidP="00DE3204">
      <w:pPr>
        <w:pStyle w:val="Ttulo"/>
        <w:numPr>
          <w:ilvl w:val="0"/>
          <w:numId w:val="6"/>
        </w:numPr>
        <w:jc w:val="both"/>
      </w:pPr>
      <w:r w:rsidRPr="00DE3204">
        <w:t>Apresentação da Nova Gestão e Coordenação</w:t>
      </w:r>
    </w:p>
    <w:p w14:paraId="21F0F378" w14:textId="77777777" w:rsidR="00DE3204" w:rsidRPr="00DE3204" w:rsidRDefault="00DE3204" w:rsidP="00DE3204"/>
    <w:p w14:paraId="02497FE9" w14:textId="0A8AA317" w:rsidR="00DE3204" w:rsidRDefault="00DE3204" w:rsidP="00DE3204">
      <w:pPr>
        <w:pStyle w:val="Ttulo"/>
        <w:ind w:left="102"/>
        <w:jc w:val="both"/>
        <w:rPr>
          <w:b w:val="0"/>
          <w:bCs w:val="0"/>
        </w:rPr>
      </w:pPr>
      <w:r>
        <w:rPr>
          <w:b w:val="0"/>
          <w:bCs w:val="0"/>
        </w:rPr>
        <w:t>S</w:t>
      </w:r>
      <w:r w:rsidRPr="00DE3204">
        <w:rPr>
          <w:b w:val="0"/>
          <w:bCs w:val="0"/>
        </w:rPr>
        <w:t xml:space="preserve">ubprefeito Coronel Valmor Recorte: Apresentou-se aos </w:t>
      </w:r>
      <w:r>
        <w:rPr>
          <w:b w:val="0"/>
          <w:bCs w:val="0"/>
        </w:rPr>
        <w:t>C</w:t>
      </w:r>
      <w:r w:rsidRPr="00DE3204">
        <w:rPr>
          <w:b w:val="0"/>
          <w:bCs w:val="0"/>
        </w:rPr>
        <w:t xml:space="preserve">onselheiros, destacando sua trajetória de 36 anos na Polícia Militar e sua formação internacional pelo FEMA em gestão de incidentes críticos, desastres naturais e mitigação. Colocou-se à disposição do conselho e ressaltou o foco em inovações tecnológicas e resiliência urbana. </w:t>
      </w:r>
    </w:p>
    <w:p w14:paraId="58BCCAC9" w14:textId="159EF333" w:rsidR="00DE3204" w:rsidRPr="00DE3204" w:rsidRDefault="00DE3204" w:rsidP="00DE3204">
      <w:pPr>
        <w:pStyle w:val="Ttulo"/>
        <w:ind w:left="102"/>
        <w:jc w:val="both"/>
        <w:rPr>
          <w:b w:val="0"/>
          <w:bCs w:val="0"/>
        </w:rPr>
      </w:pPr>
      <w:r w:rsidRPr="00DE3204">
        <w:rPr>
          <w:b w:val="0"/>
          <w:bCs w:val="0"/>
        </w:rPr>
        <w:t xml:space="preserve">Coordenação do CADES: Foi anunciada a transição na coordenação direta do CADES. Flavio Augusto de Andrade assume a função de coordenador, enquanto o servidor André (SUB-MO) passa a atuar como suplente, oferecendo todo o suporte técnico necessário devido à alta demanda de outras áreas da subprefeitura. </w:t>
      </w:r>
    </w:p>
    <w:p w14:paraId="61D5058E" w14:textId="77777777" w:rsidR="00E81486" w:rsidRDefault="00E81486" w:rsidP="00DE3204">
      <w:pPr>
        <w:pStyle w:val="Ttulo"/>
        <w:ind w:left="102"/>
        <w:jc w:val="both"/>
      </w:pPr>
    </w:p>
    <w:p w14:paraId="5DBC6340" w14:textId="2FC2DE40" w:rsidR="00DE3204" w:rsidRPr="00DE3204" w:rsidRDefault="00DE3204" w:rsidP="00DE3204">
      <w:pPr>
        <w:pStyle w:val="Ttulo"/>
        <w:ind w:left="102"/>
        <w:jc w:val="both"/>
      </w:pPr>
      <w:r w:rsidRPr="00DE3204">
        <w:t>2. Evento de Plantio: Bosque de Bolso (Salim Fara Maluf)</w:t>
      </w:r>
    </w:p>
    <w:p w14:paraId="1F38841D" w14:textId="0DE498A3" w:rsidR="00DE3204" w:rsidRPr="00DE3204" w:rsidRDefault="00DE3204" w:rsidP="00DE3204">
      <w:pPr>
        <w:pStyle w:val="Ttulo"/>
        <w:ind w:left="102"/>
        <w:jc w:val="both"/>
        <w:rPr>
          <w:b w:val="0"/>
          <w:bCs w:val="0"/>
        </w:rPr>
      </w:pPr>
      <w:r w:rsidRPr="00DE3204">
        <w:rPr>
          <w:b w:val="0"/>
          <w:bCs w:val="0"/>
          <w:u w:val="single"/>
        </w:rPr>
        <w:t>Convite:</w:t>
      </w:r>
      <w:r w:rsidRPr="00DE3204">
        <w:rPr>
          <w:b w:val="0"/>
          <w:bCs w:val="0"/>
        </w:rPr>
        <w:t xml:space="preserve"> Foi feito o convite para um evento de plantio que ocorrerá no dia 31 (domingo), na alça de acesso da Avenida Salim Maluf com a Marginal. </w:t>
      </w:r>
    </w:p>
    <w:p w14:paraId="56311BA9" w14:textId="2DE1E7BA" w:rsidR="00DE3204" w:rsidRPr="00DE3204" w:rsidRDefault="00DE3204" w:rsidP="00DE3204">
      <w:pPr>
        <w:pStyle w:val="Ttulo"/>
        <w:ind w:left="102"/>
        <w:jc w:val="both"/>
        <w:rPr>
          <w:b w:val="0"/>
          <w:bCs w:val="0"/>
        </w:rPr>
      </w:pPr>
      <w:r w:rsidRPr="00DE3204">
        <w:rPr>
          <w:b w:val="0"/>
          <w:bCs w:val="0"/>
          <w:u w:val="single"/>
        </w:rPr>
        <w:t>Parceria:</w:t>
      </w:r>
      <w:r w:rsidRPr="00DE3204">
        <w:rPr>
          <w:b w:val="0"/>
          <w:bCs w:val="0"/>
        </w:rPr>
        <w:t xml:space="preserve"> O projeto é realizado em parceria com o Consulado Britânico e segue o modelo de "bosque de bolso" idealizado por Ricardo Cardin. O evento contará com atividades para crianças e o fechamento de uma cápsula do tempo para 2050. </w:t>
      </w:r>
    </w:p>
    <w:p w14:paraId="34FEF50B" w14:textId="2872C269" w:rsidR="00DE3204" w:rsidRPr="00DE3204" w:rsidRDefault="00DE3204" w:rsidP="00DE3204">
      <w:pPr>
        <w:pStyle w:val="Ttulo"/>
        <w:ind w:left="102"/>
        <w:jc w:val="both"/>
        <w:rPr>
          <w:b w:val="0"/>
          <w:bCs w:val="0"/>
        </w:rPr>
      </w:pPr>
      <w:r w:rsidRPr="00DE3204">
        <w:rPr>
          <w:b w:val="0"/>
          <w:bCs w:val="0"/>
          <w:u w:val="single"/>
        </w:rPr>
        <w:t>Expansão</w:t>
      </w:r>
      <w:r w:rsidRPr="00DE3204">
        <w:rPr>
          <w:b w:val="0"/>
          <w:bCs w:val="0"/>
        </w:rPr>
        <w:t xml:space="preserve">: O subprefeito e o corpo técnico informaram que há planos para transformar diversos acessos da marginal em bosques para mitigar a falta de áreas verdes nos distritos do Pari, Brás e Belém. </w:t>
      </w:r>
    </w:p>
    <w:p w14:paraId="443FC66F" w14:textId="77777777" w:rsidR="00DE3204" w:rsidRDefault="00DE3204" w:rsidP="00DE3204">
      <w:pPr>
        <w:pStyle w:val="Ttulo"/>
        <w:ind w:left="102"/>
        <w:jc w:val="both"/>
        <w:rPr>
          <w:b w:val="0"/>
          <w:bCs w:val="0"/>
        </w:rPr>
      </w:pPr>
    </w:p>
    <w:p w14:paraId="340B67E3" w14:textId="0C8AD867" w:rsidR="00DE3204" w:rsidRPr="00DE3204" w:rsidRDefault="00DE3204" w:rsidP="00DE3204">
      <w:pPr>
        <w:pStyle w:val="Ttulo"/>
        <w:ind w:left="102"/>
        <w:jc w:val="both"/>
      </w:pPr>
      <w:r w:rsidRPr="00DE3204">
        <w:t>3. Debate sobre o Processo de Plantios Sistêmicos e SVMA</w:t>
      </w:r>
    </w:p>
    <w:p w14:paraId="349D2E7B" w14:textId="77777777" w:rsidR="00DE3204" w:rsidRPr="00DE3204" w:rsidRDefault="00DE3204" w:rsidP="00DE3204">
      <w:pPr>
        <w:pStyle w:val="Ttulo"/>
        <w:ind w:left="102"/>
        <w:jc w:val="both"/>
        <w:rPr>
          <w:b w:val="0"/>
          <w:bCs w:val="0"/>
        </w:rPr>
      </w:pPr>
      <w:r w:rsidRPr="00DE3204">
        <w:rPr>
          <w:b w:val="0"/>
          <w:bCs w:val="0"/>
          <w:u w:val="single"/>
        </w:rPr>
        <w:t>Impasse Técnico</w:t>
      </w:r>
      <w:r w:rsidRPr="00DE3204">
        <w:rPr>
          <w:b w:val="0"/>
          <w:bCs w:val="0"/>
        </w:rPr>
        <w:t xml:space="preserve">: O conselho debateu a resposta da Secretaria do Verde e do Meio Ambiente (SVMA) enviada pela técnica Márcia. A SVMA exige o preenchimento de uma planilha detalhada (incluindo berço, espécies e ciência do morador) enquadrando o pedido na portaria de "Arborização Participativa". </w:t>
      </w:r>
    </w:p>
    <w:p w14:paraId="0D0CF54F" w14:textId="77777777" w:rsidR="00DE3204" w:rsidRPr="00DE3204" w:rsidRDefault="00DE3204" w:rsidP="00DE3204">
      <w:pPr>
        <w:pStyle w:val="Ttulo"/>
        <w:ind w:left="102"/>
        <w:jc w:val="both"/>
        <w:rPr>
          <w:b w:val="0"/>
          <w:bCs w:val="0"/>
        </w:rPr>
      </w:pPr>
      <w:r w:rsidRPr="00DE3204">
        <w:rPr>
          <w:b w:val="0"/>
          <w:bCs w:val="0"/>
          <w:u w:val="single"/>
        </w:rPr>
        <w:t>Posicionamento do CADES</w:t>
      </w:r>
      <w:r w:rsidRPr="00DE3204">
        <w:rPr>
          <w:b w:val="0"/>
          <w:bCs w:val="0"/>
        </w:rPr>
        <w:t xml:space="preserve">: O corpo técnico e os conselheiros manifestaram-se de forma </w:t>
      </w:r>
      <w:r w:rsidRPr="00DE3204">
        <w:rPr>
          <w:b w:val="0"/>
          <w:bCs w:val="0"/>
        </w:rPr>
        <w:lastRenderedPageBreak/>
        <w:t xml:space="preserve">unânime contra as exigências da SVMA. Argumentou-se que o projeto do CADES Mooca é de caráter sistêmico e anterior à portaria citada. O preenchimento de dados técnicos sobre espécies e berços é visto como uma terceirização indevida de uma função que cabe aos técnicos vistoriadores da própria secretaria ou da empresa contratada. </w:t>
      </w:r>
    </w:p>
    <w:p w14:paraId="452B9C42" w14:textId="77777777" w:rsidR="00DE3204" w:rsidRPr="00DE3204" w:rsidRDefault="00DE3204" w:rsidP="00DE3204">
      <w:pPr>
        <w:pStyle w:val="Ttulo"/>
        <w:ind w:left="102"/>
        <w:jc w:val="both"/>
        <w:rPr>
          <w:b w:val="0"/>
          <w:bCs w:val="0"/>
        </w:rPr>
      </w:pPr>
      <w:r w:rsidRPr="00DE3204">
        <w:rPr>
          <w:b w:val="0"/>
          <w:bCs w:val="0"/>
          <w:u w:val="single"/>
        </w:rPr>
        <w:t>Encaminhamento</w:t>
      </w:r>
      <w:r w:rsidRPr="00DE3204">
        <w:rPr>
          <w:b w:val="0"/>
          <w:bCs w:val="0"/>
        </w:rPr>
        <w:t xml:space="preserve">: O Conselho decidiu rejeitar os termos impostos e devolver o processo exigindo o atendimento dos endereços mapeados e a apresentação de um cronograma/planejamento de execução feito pela SVMA. Foi sugerido também buscar interlocução direta com a engenheira Jaqueline (responsável pela área participativa da SVMA), considerada mais responsiva pelo grupo. </w:t>
      </w:r>
    </w:p>
    <w:p w14:paraId="1C7DC75C" w14:textId="77777777" w:rsidR="00DE3204" w:rsidRDefault="00DE3204" w:rsidP="00DE3204">
      <w:pPr>
        <w:pStyle w:val="Ttulo"/>
        <w:ind w:left="102"/>
        <w:jc w:val="both"/>
        <w:rPr>
          <w:b w:val="0"/>
          <w:bCs w:val="0"/>
        </w:rPr>
      </w:pPr>
    </w:p>
    <w:p w14:paraId="45ADA1B7" w14:textId="77777777" w:rsidR="00E81486" w:rsidRDefault="00DE3204" w:rsidP="00DE3204">
      <w:pPr>
        <w:pStyle w:val="Ttulo"/>
        <w:ind w:left="102"/>
        <w:jc w:val="both"/>
      </w:pPr>
      <w:r w:rsidRPr="00DE3204">
        <w:t xml:space="preserve">4. </w:t>
      </w:r>
      <w:r w:rsidR="00E81486" w:rsidRPr="00E81486">
        <w:t>J</w:t>
      </w:r>
      <w:r w:rsidR="00E81486">
        <w:t xml:space="preserve">UNHO VERDE. </w:t>
      </w:r>
    </w:p>
    <w:p w14:paraId="750A4C95" w14:textId="77777777" w:rsidR="00E81486" w:rsidRDefault="00E81486" w:rsidP="00DE3204">
      <w:pPr>
        <w:pStyle w:val="Ttulo"/>
        <w:ind w:left="102"/>
        <w:jc w:val="both"/>
        <w:rPr>
          <w:b w:val="0"/>
          <w:bCs w:val="0"/>
        </w:rPr>
      </w:pPr>
      <w:r w:rsidRPr="00E81486">
        <w:rPr>
          <w:b w:val="0"/>
          <w:bCs w:val="0"/>
        </w:rPr>
        <w:t>C</w:t>
      </w:r>
      <w:r w:rsidRPr="00E81486">
        <w:rPr>
          <w:b w:val="0"/>
          <w:bCs w:val="0"/>
        </w:rPr>
        <w:t xml:space="preserve">elebração do Junho Verde para retomar as edições presenciais do projeto "Café com CADES".  Local definido: O evento integrado será realizado na Biblioteca Hans Christian Andersen, localizada no Tatuapé.  </w:t>
      </w:r>
    </w:p>
    <w:p w14:paraId="01F54534" w14:textId="3121B42F" w:rsidR="00E81486" w:rsidRPr="00E81486" w:rsidRDefault="00E81486" w:rsidP="00DE3204">
      <w:pPr>
        <w:pStyle w:val="Ttulo"/>
        <w:ind w:left="102"/>
        <w:jc w:val="both"/>
        <w:rPr>
          <w:b w:val="0"/>
          <w:bCs w:val="0"/>
        </w:rPr>
      </w:pPr>
      <w:r w:rsidRPr="00E81486">
        <w:rPr>
          <w:b w:val="0"/>
          <w:bCs w:val="0"/>
          <w:u w:val="single"/>
        </w:rPr>
        <w:t>Atividades planejadas</w:t>
      </w:r>
      <w:r w:rsidRPr="00E81486">
        <w:rPr>
          <w:b w:val="0"/>
          <w:bCs w:val="0"/>
        </w:rPr>
        <w:t xml:space="preserve">: A proposta para essa edição especial do Junho Verde inclui:  Um espaço de escuta para ouvir as demandas dos munícipes locais;  Um bate-papo de conscientização sobre o meio ambiente;  A realização de um plantio simbólico no espaço;  Oficinas ambientais temáticas, especificando atividades voltadas para abelhas sem ferrão e plantas medicinais.  </w:t>
      </w:r>
    </w:p>
    <w:p w14:paraId="1648E95E" w14:textId="77777777" w:rsidR="00E81486" w:rsidRDefault="00E81486" w:rsidP="00DE3204">
      <w:pPr>
        <w:pStyle w:val="Ttulo"/>
        <w:ind w:left="102"/>
        <w:jc w:val="both"/>
      </w:pPr>
    </w:p>
    <w:p w14:paraId="18783C1C" w14:textId="77777777" w:rsidR="00E81486" w:rsidRDefault="00E81486" w:rsidP="00DE3204">
      <w:pPr>
        <w:pStyle w:val="Ttulo"/>
        <w:ind w:left="102"/>
        <w:jc w:val="both"/>
      </w:pPr>
    </w:p>
    <w:p w14:paraId="35167189" w14:textId="5AD3B1FA" w:rsidR="00DE3204" w:rsidRPr="00DE3204" w:rsidRDefault="00E81486" w:rsidP="00DE3204">
      <w:pPr>
        <w:pStyle w:val="Ttulo"/>
        <w:ind w:left="102"/>
        <w:jc w:val="both"/>
      </w:pPr>
      <w:r>
        <w:t xml:space="preserve">5. </w:t>
      </w:r>
      <w:r w:rsidR="00DE3204" w:rsidRPr="00DE3204">
        <w:t>Baixo Índice de Arborização e Desafios Locais (Brás/Pari)</w:t>
      </w:r>
    </w:p>
    <w:p w14:paraId="390E5B47" w14:textId="77777777" w:rsidR="00DE3204" w:rsidRPr="00DE3204" w:rsidRDefault="00DE3204" w:rsidP="00DE3204">
      <w:pPr>
        <w:pStyle w:val="Ttulo"/>
        <w:ind w:left="102"/>
        <w:jc w:val="both"/>
        <w:rPr>
          <w:b w:val="0"/>
          <w:bCs w:val="0"/>
        </w:rPr>
      </w:pPr>
      <w:r w:rsidRPr="00DE3204">
        <w:rPr>
          <w:b w:val="0"/>
          <w:bCs w:val="0"/>
          <w:u w:val="single"/>
        </w:rPr>
        <w:t>Dados e Resistência:</w:t>
      </w:r>
      <w:r w:rsidRPr="00DE3204">
        <w:rPr>
          <w:b w:val="0"/>
          <w:bCs w:val="0"/>
        </w:rPr>
        <w:t xml:space="preserve"> Foi exposta a disparidade nos plantios realizados de 2022 a 2025, concentrados na Mooca, Tatuapé e Belém, deixando os distritos do Brás e Pari desprovidos. Apontou-se a forte resistência de comerciantes locais devido à visibilidade de fachadas. </w:t>
      </w:r>
    </w:p>
    <w:p w14:paraId="76D089B5" w14:textId="77777777" w:rsidR="00DE3204" w:rsidRPr="00DE3204" w:rsidRDefault="00DE3204" w:rsidP="00DE3204">
      <w:pPr>
        <w:pStyle w:val="Ttulo"/>
        <w:ind w:left="102"/>
        <w:jc w:val="both"/>
        <w:rPr>
          <w:b w:val="0"/>
          <w:bCs w:val="0"/>
        </w:rPr>
      </w:pPr>
      <w:r w:rsidRPr="00DE3204">
        <w:rPr>
          <w:b w:val="0"/>
          <w:bCs w:val="0"/>
          <w:u w:val="single"/>
        </w:rPr>
        <w:t>Denúncias Infundadas</w:t>
      </w:r>
      <w:r w:rsidRPr="00DE3204">
        <w:rPr>
          <w:b w:val="0"/>
          <w:bCs w:val="0"/>
        </w:rPr>
        <w:t xml:space="preserve">: O técnico André esclareceu sobre denúncias recorrentes feitas ao Ministério Público e órgãos de controle por uma munícipe da região. Foi comprovado que as remoções citadas por ela possuíam laudos fitossanitários adequados (árvores condenadas) ou foram quedas naturais, reforçando a importância de dados assertivos para contrapor acusações caluniosas. </w:t>
      </w:r>
    </w:p>
    <w:p w14:paraId="1589783D" w14:textId="77777777" w:rsidR="00DE3204" w:rsidRPr="00DE3204" w:rsidRDefault="00DE3204" w:rsidP="00DE3204">
      <w:pPr>
        <w:pStyle w:val="Ttulo"/>
        <w:ind w:left="102"/>
        <w:jc w:val="both"/>
      </w:pPr>
    </w:p>
    <w:p w14:paraId="393FD991" w14:textId="1D586C42" w:rsidR="00DE3204" w:rsidRPr="00DE3204" w:rsidRDefault="00E81486" w:rsidP="00DE3204">
      <w:pPr>
        <w:pStyle w:val="Ttulo"/>
        <w:ind w:left="102"/>
        <w:jc w:val="both"/>
      </w:pPr>
      <w:r>
        <w:t>6</w:t>
      </w:r>
      <w:r w:rsidR="00DE3204" w:rsidRPr="00DE3204">
        <w:t>. Atualização e Retomada de Projetos Antigos</w:t>
      </w:r>
    </w:p>
    <w:p w14:paraId="618A7068" w14:textId="77777777" w:rsidR="00DE3204" w:rsidRPr="00DE3204" w:rsidRDefault="00DE3204" w:rsidP="00DE3204">
      <w:pPr>
        <w:pStyle w:val="Ttulo"/>
        <w:ind w:left="102"/>
        <w:jc w:val="both"/>
        <w:rPr>
          <w:b w:val="0"/>
          <w:bCs w:val="0"/>
        </w:rPr>
      </w:pPr>
      <w:r w:rsidRPr="00E81486">
        <w:rPr>
          <w:b w:val="0"/>
          <w:bCs w:val="0"/>
          <w:u w:val="single"/>
        </w:rPr>
        <w:t>Corredor Verde da Padre Adelino (Sesc Belenzinho):</w:t>
      </w:r>
      <w:r w:rsidRPr="00E81486">
        <w:rPr>
          <w:b w:val="0"/>
          <w:bCs w:val="0"/>
        </w:rPr>
        <w:t xml:space="preserve"> </w:t>
      </w:r>
      <w:r w:rsidRPr="00DE3204">
        <w:rPr>
          <w:b w:val="0"/>
          <w:bCs w:val="0"/>
        </w:rPr>
        <w:t xml:space="preserve">O projeto visa criar um corredor arborizado ligando o Sesc Belenzinho ao Largo Ubirajara e Praça Barão do Tietê. O Sesc já demonstrou interesse em ceder espaço para ações de educação ambiental e engajamento comunitário. O Coordenador Flávio ficou responsável por aproximar a subprefeitura do Sesc para destravar as reuniões que estavam paradas na gestão anterior. </w:t>
      </w:r>
    </w:p>
    <w:p w14:paraId="170732BB" w14:textId="77777777" w:rsidR="00DE3204" w:rsidRPr="00DE3204" w:rsidRDefault="00DE3204" w:rsidP="00DE3204">
      <w:pPr>
        <w:pStyle w:val="Ttulo"/>
        <w:ind w:left="102"/>
        <w:jc w:val="both"/>
        <w:rPr>
          <w:b w:val="0"/>
          <w:bCs w:val="0"/>
        </w:rPr>
      </w:pPr>
      <w:r w:rsidRPr="00DE3204">
        <w:rPr>
          <w:b w:val="0"/>
          <w:bCs w:val="0"/>
          <w:u w:val="single"/>
        </w:rPr>
        <w:t>Projeto Árvores Estranguladas</w:t>
      </w:r>
      <w:r w:rsidRPr="00DE3204">
        <w:rPr>
          <w:b w:val="0"/>
          <w:bCs w:val="0"/>
        </w:rPr>
        <w:t xml:space="preserve">: O projeto debateu o status das notificações de calçadas com árvores sufocadas. Foi esclarecido que, por entraves jurídicos de danos ao erário (já que a manutenção da calçada é dever do munícipe), a subprefeitura não pode realizar o reenquadramento diretamente através de suas equipes, exceto em casos onde a própria administração danificou a calçada para remover um exemplar. </w:t>
      </w:r>
    </w:p>
    <w:p w14:paraId="0A31E776" w14:textId="77777777" w:rsidR="00DE3204" w:rsidRPr="00DE3204" w:rsidRDefault="00DE3204" w:rsidP="00DE3204">
      <w:pPr>
        <w:pStyle w:val="Ttulo"/>
        <w:ind w:left="102"/>
        <w:jc w:val="both"/>
        <w:rPr>
          <w:b w:val="0"/>
          <w:bCs w:val="0"/>
        </w:rPr>
      </w:pPr>
      <w:r w:rsidRPr="00DE3204">
        <w:rPr>
          <w:b w:val="0"/>
          <w:bCs w:val="0"/>
          <w:u w:val="single"/>
        </w:rPr>
        <w:t>Encaminhamento</w:t>
      </w:r>
      <w:r w:rsidRPr="00DE3204">
        <w:rPr>
          <w:b w:val="0"/>
          <w:bCs w:val="0"/>
        </w:rPr>
        <w:t xml:space="preserve">: A Conselheira Evelyn Dias enviará novamente a lista consolidada e atualizada dos estabelecimentos com árvores sofrendo estrangulamento. O caso será repassado à Coordenadoria de Planejamento e Desenvolvimento Urbano (CPDU) para que o setor de fiscalização emita as notificações legais obrigatórias aos proprietários para regularização dos canteiros. </w:t>
      </w:r>
    </w:p>
    <w:p w14:paraId="37893DD5" w14:textId="58FBDE84" w:rsidR="00DE3204" w:rsidRPr="00E81486" w:rsidRDefault="00DE3204" w:rsidP="00DE3204">
      <w:pPr>
        <w:pStyle w:val="Ttulo"/>
        <w:ind w:left="102"/>
        <w:jc w:val="both"/>
        <w:rPr>
          <w:b w:val="0"/>
          <w:bCs w:val="0"/>
          <w:u w:val="single"/>
        </w:rPr>
      </w:pPr>
      <w:r w:rsidRPr="00E81486">
        <w:rPr>
          <w:b w:val="0"/>
          <w:bCs w:val="0"/>
          <w:u w:val="single"/>
        </w:rPr>
        <w:t>Comitês Participativos de Praças e Plano de Comunicação</w:t>
      </w:r>
    </w:p>
    <w:p w14:paraId="2715F56A" w14:textId="77777777" w:rsidR="00DE3204" w:rsidRPr="00DE3204" w:rsidRDefault="00DE3204" w:rsidP="00DE3204">
      <w:pPr>
        <w:pStyle w:val="Ttulo"/>
        <w:ind w:left="102"/>
        <w:jc w:val="both"/>
        <w:rPr>
          <w:b w:val="0"/>
          <w:bCs w:val="0"/>
        </w:rPr>
      </w:pPr>
      <w:r w:rsidRPr="00DE3204">
        <w:rPr>
          <w:b w:val="0"/>
          <w:bCs w:val="0"/>
        </w:rPr>
        <w:t xml:space="preserve">Retomada de Ações: O conselho deliberou por reativar a divulgação da campanha para estimular novos munícipes a adotarem espaços públicos. O objetivo dos comitês é </w:t>
      </w:r>
      <w:r w:rsidRPr="00DE3204">
        <w:rPr>
          <w:b w:val="0"/>
          <w:bCs w:val="0"/>
        </w:rPr>
        <w:lastRenderedPageBreak/>
        <w:t xml:space="preserve">garantir que reformas e revitalizações sejam desenhadas de acordo com o desejo dos moradores do entorno, e não apenas seguindo projetos padronizados da prefeitura. </w:t>
      </w:r>
    </w:p>
    <w:p w14:paraId="10749F9B" w14:textId="4B84D2D6" w:rsidR="00DE3204" w:rsidRPr="00DE3204" w:rsidRDefault="00DE3204" w:rsidP="00DE3204">
      <w:pPr>
        <w:pStyle w:val="Ttulo"/>
        <w:ind w:left="102"/>
        <w:jc w:val="both"/>
        <w:rPr>
          <w:b w:val="0"/>
          <w:bCs w:val="0"/>
        </w:rPr>
      </w:pPr>
      <w:r w:rsidRPr="00E81486">
        <w:rPr>
          <w:b w:val="0"/>
          <w:bCs w:val="0"/>
        </w:rPr>
        <w:t>Encaminhamento:</w:t>
      </w:r>
      <w:r w:rsidRPr="00DE3204">
        <w:rPr>
          <w:b w:val="0"/>
          <w:bCs w:val="0"/>
        </w:rPr>
        <w:t xml:space="preserve"> O CADES articulará uma agenda com a nova responsável pela comunicação da Subprefeitura (Carol) para formular um plano de ação conjunto, incluindo a gravação de vídeos informativos no Instagram institucional abordando o conselho, zelo pelas praças, descarte correto de resíduos e a importância das áreas verdes urbanas. </w:t>
      </w:r>
    </w:p>
    <w:p w14:paraId="7003B5F0" w14:textId="2B3949B2" w:rsidR="00DE3204" w:rsidRPr="00DE3204" w:rsidRDefault="00DE3204" w:rsidP="00DE3204">
      <w:pPr>
        <w:pStyle w:val="Ttulo"/>
        <w:ind w:left="102"/>
        <w:jc w:val="both"/>
      </w:pPr>
      <w:r w:rsidRPr="00E81486">
        <w:rPr>
          <w:b w:val="0"/>
          <w:bCs w:val="0"/>
          <w:u w:val="single"/>
        </w:rPr>
        <w:t>CADES nas Escolas e Café com CADES</w:t>
      </w:r>
      <w:r w:rsidRPr="00DE3204">
        <w:t xml:space="preserve">: </w:t>
      </w:r>
    </w:p>
    <w:p w14:paraId="5967BA7D" w14:textId="77777777" w:rsidR="00DE3204" w:rsidRPr="00DE3204" w:rsidRDefault="00DE3204" w:rsidP="00DE3204">
      <w:pPr>
        <w:pStyle w:val="Ttulo"/>
        <w:ind w:left="102"/>
        <w:jc w:val="both"/>
        <w:rPr>
          <w:b w:val="0"/>
          <w:bCs w:val="0"/>
        </w:rPr>
      </w:pPr>
      <w:r w:rsidRPr="00DE3204">
        <w:rPr>
          <w:b w:val="0"/>
          <w:bCs w:val="0"/>
        </w:rPr>
        <w:t xml:space="preserve">Diante da ausência de devolutivas da UMAPAZ na formulação de novos materiais didáticos institucionais, o conselho decidiu retomar as edições presenciais do projeto "CADES nas Escolas" utilizando o formato e os recursos já existentes e bem-sucedidos em ações anteriores (como os encontros realizados no Colégio Cruz Azul e no Nossa Senhora de Lourdes).  </w:t>
      </w:r>
    </w:p>
    <w:p w14:paraId="7B6A2273" w14:textId="77777777" w:rsidR="00DE3204" w:rsidRDefault="00DE3204" w:rsidP="00DE3204">
      <w:pPr>
        <w:pStyle w:val="Ttulo"/>
        <w:ind w:left="102"/>
        <w:jc w:val="both"/>
        <w:rPr>
          <w:b w:val="0"/>
          <w:bCs w:val="0"/>
        </w:rPr>
      </w:pPr>
      <w:r w:rsidRPr="00DE3204">
        <w:rPr>
          <w:b w:val="0"/>
          <w:bCs w:val="0"/>
        </w:rPr>
        <w:t>Inovação de Proposta: Sugeriu-se avaliar o agendamento de uma edição especial onde os alunos de uma escola selecionada do território (pública ou privada) fossem levados diretamente à sede da UMAPAZ, unindo a palestra do conselho com a visita ao espaço formativo.</w:t>
      </w:r>
    </w:p>
    <w:p w14:paraId="4B9EA532" w14:textId="77777777" w:rsidR="00E81486" w:rsidRDefault="00E81486" w:rsidP="00E81486"/>
    <w:p w14:paraId="78039A6E" w14:textId="0B28686C" w:rsidR="00E81486" w:rsidRPr="00DE3204" w:rsidRDefault="00E81486" w:rsidP="00E81486">
      <w:pPr>
        <w:pStyle w:val="Ttulo"/>
        <w:ind w:left="102"/>
        <w:jc w:val="both"/>
      </w:pPr>
      <w:r>
        <w:t xml:space="preserve">7. </w:t>
      </w:r>
      <w:r w:rsidRPr="00DE3204">
        <w:t>Atualização sobre a Revitalização da Rua Oriente (Brás)</w:t>
      </w:r>
    </w:p>
    <w:p w14:paraId="3D48731C" w14:textId="77777777" w:rsidR="00E81486" w:rsidRPr="00DE3204" w:rsidRDefault="00E81486" w:rsidP="00E81486">
      <w:pPr>
        <w:pStyle w:val="Ttulo"/>
        <w:ind w:left="102"/>
        <w:jc w:val="both"/>
        <w:rPr>
          <w:b w:val="0"/>
          <w:bCs w:val="0"/>
        </w:rPr>
      </w:pPr>
      <w:r w:rsidRPr="00DE3204">
        <w:rPr>
          <w:b w:val="0"/>
          <w:bCs w:val="0"/>
        </w:rPr>
        <w:t xml:space="preserve">A Subprefeitura informou que o projeto executivo de revitalização da Rua Oriente, contratado junto à SPTuris, foi oficialmente concluído e aprovado.  </w:t>
      </w:r>
    </w:p>
    <w:p w14:paraId="1F74CA79" w14:textId="77777777" w:rsidR="00E81486" w:rsidRPr="00DE3204" w:rsidRDefault="00E81486" w:rsidP="00E81486">
      <w:pPr>
        <w:pStyle w:val="Ttulo"/>
        <w:ind w:left="102"/>
        <w:jc w:val="both"/>
        <w:rPr>
          <w:b w:val="0"/>
          <w:bCs w:val="0"/>
        </w:rPr>
      </w:pPr>
      <w:r w:rsidRPr="00DE3204">
        <w:rPr>
          <w:b w:val="0"/>
          <w:bCs w:val="0"/>
          <w:u w:val="single"/>
        </w:rPr>
        <w:t>Fase de Captação e Drenagem:</w:t>
      </w:r>
      <w:r w:rsidRPr="00DE3204">
        <w:rPr>
          <w:b w:val="0"/>
          <w:bCs w:val="0"/>
        </w:rPr>
        <w:t xml:space="preserve"> O andamento aguarda definição orgânica pelo Prefeito quanto ao órgão executor (SPTuris ou SPObras), visto que as intervenções foram integradas a um pacote macro de drenagem urbana essencial para a região do Brás, elevando o custo estimado das intervenções para a faixa de R$ 60 milhões.  </w:t>
      </w:r>
      <w:r w:rsidRPr="00DE3204">
        <w:rPr>
          <w:b w:val="0"/>
          <w:bCs w:val="0"/>
          <w:u w:val="single"/>
        </w:rPr>
        <w:t>Encaminhamento</w:t>
      </w:r>
      <w:r w:rsidRPr="00DE3204">
        <w:rPr>
          <w:b w:val="0"/>
          <w:bCs w:val="0"/>
        </w:rPr>
        <w:t>: Ficou deliberado que o assessor Flávio agendará uma reunião com o engenheiro Carlos (fiscal do contrato) e com a servidora Cátia para que o projeto técnico existente seja apresentado formalmente ao CADES, permitindo que os conselheiros avaliem as contrapartidas ambientais previstas na obra (incluindo arborização e permeabilidade).</w:t>
      </w:r>
    </w:p>
    <w:p w14:paraId="13AD3CD6" w14:textId="77777777" w:rsidR="00E81486" w:rsidRPr="00E81486" w:rsidRDefault="00E81486" w:rsidP="00E81486"/>
    <w:p w14:paraId="31B89C33" w14:textId="13EA275D" w:rsidR="00DE3204" w:rsidRPr="00DE3204" w:rsidRDefault="00E81486" w:rsidP="00DE3204">
      <w:pPr>
        <w:pStyle w:val="Ttulo"/>
        <w:ind w:left="102"/>
        <w:jc w:val="both"/>
      </w:pPr>
      <w:r>
        <w:t>8.</w:t>
      </w:r>
      <w:r w:rsidR="00DE3204" w:rsidRPr="00DE3204">
        <w:t>Projetos de Lei e Gestão de Resíduos</w:t>
      </w:r>
    </w:p>
    <w:p w14:paraId="124D2546" w14:textId="24E8F1EA" w:rsidR="00DE3204" w:rsidRPr="00DE3204" w:rsidRDefault="00DE3204" w:rsidP="00DE3204">
      <w:pPr>
        <w:pStyle w:val="Ttulo"/>
        <w:ind w:left="102"/>
        <w:jc w:val="both"/>
        <w:rPr>
          <w:b w:val="0"/>
          <w:bCs w:val="0"/>
        </w:rPr>
      </w:pPr>
      <w:r w:rsidRPr="00DE3204">
        <w:rPr>
          <w:b w:val="0"/>
          <w:bCs w:val="0"/>
          <w:u w:val="single"/>
        </w:rPr>
        <w:t>P</w:t>
      </w:r>
      <w:r w:rsidRPr="00DE3204">
        <w:rPr>
          <w:b w:val="0"/>
          <w:bCs w:val="0"/>
          <w:u w:val="single"/>
        </w:rPr>
        <w:t>rojeto de Lei "Árvore Cidadã</w:t>
      </w:r>
      <w:r w:rsidRPr="00DE3204">
        <w:rPr>
          <w:b w:val="0"/>
          <w:bCs w:val="0"/>
        </w:rPr>
        <w:t>": O conselheiro Edson Sales Junior compartilhou detalhes de sua reunião com o secretário Renato Nalini sobre o projeto de lei que visa dar transparência aos pedidos de plantio feitos pelos cidadãos. Informou, também, que a Secretaria Executiva de Mudanças Climáticas (SEClima) manifestou extrema dificuldade em mapear locais para novos plantios. O conselheiro forneceu o contato direto do gabinete para o envio imediato do mapeamento das calçadas e das grandes áreas ociosas na alça de acesso da Avenida Salim Farah Maluf.</w:t>
      </w:r>
    </w:p>
    <w:p w14:paraId="349BB29E" w14:textId="29ABC0E5" w:rsidR="00DE3204" w:rsidRPr="00DE3204" w:rsidRDefault="00E81486" w:rsidP="00DE3204">
      <w:pPr>
        <w:pStyle w:val="Ttulo"/>
        <w:ind w:left="102"/>
        <w:jc w:val="both"/>
        <w:rPr>
          <w:b w:val="0"/>
          <w:bCs w:val="0"/>
        </w:rPr>
      </w:pPr>
      <w:r>
        <w:t>9.</w:t>
      </w:r>
      <w:r w:rsidR="00DE3204" w:rsidRPr="00DE3204">
        <w:t>Estímulo às Vagas Verdes e Jardins de Chuva:</w:t>
      </w:r>
      <w:r w:rsidR="00DE3204" w:rsidRPr="00DE3204">
        <w:rPr>
          <w:b w:val="0"/>
          <w:bCs w:val="0"/>
        </w:rPr>
        <w:t xml:space="preserve"> Ressaltou-se a importância de priorizar o plantio em calçadas para evitar a criação de microclimas isolados. Defendeu-se a substituição de espaços de estacionamento de veículos por "Vagas Verdes" e Jardins de Chuva, citando como exemplo o projeto enviado para a Rua Caçandoca. O CADES reforçou a necessidade de campanhas de educação ambiental para combater a visão negativa de parte da população sobre os impactos de árvores nas calçadas</w:t>
      </w:r>
    </w:p>
    <w:p w14:paraId="5420161D" w14:textId="401284BE" w:rsidR="00DE3204" w:rsidRPr="00DE3204" w:rsidRDefault="00E81486" w:rsidP="00DE3204">
      <w:pPr>
        <w:pStyle w:val="Ttulo"/>
        <w:ind w:left="102"/>
        <w:jc w:val="both"/>
        <w:rPr>
          <w:b w:val="0"/>
          <w:bCs w:val="0"/>
        </w:rPr>
      </w:pPr>
      <w:r>
        <w:t>10.</w:t>
      </w:r>
      <w:r w:rsidR="00DE3204" w:rsidRPr="00DE3204">
        <w:t>Destinação de Podas</w:t>
      </w:r>
      <w:r w:rsidR="00DE3204" w:rsidRPr="00DE3204">
        <w:rPr>
          <w:b w:val="0"/>
          <w:bCs w:val="0"/>
        </w:rPr>
        <w:t xml:space="preserve">: o Conselheiro Edson Sales Junior relembrou que move, desde o final de 2024, uma ação junto ao Ministério Público contra a prefeitura pelo descarte ilegal de resíduos de poda em aterros sanitários. No processo, a municipalidade confessou a prática irregular, mas não adotou soluções definitivas. A conselheira Evelyn Dias, representando o fórum de compostagem da Câmara Municipal, confirmou que a cidade descumpre flagrantemente a legislação de podas. O conselho elogiou a iniciativa recente da SVMA que instalou uma serraria de grande porte no Parque Sabesp para transformar troncos caídos em mobiliário urbano e os galhos menores em composto. O CADES Mooca cobrará a expansão desse modelo para a Secretaria das Subprefeituras </w:t>
      </w:r>
      <w:r w:rsidR="00DE3204" w:rsidRPr="00DE3204">
        <w:rPr>
          <w:b w:val="0"/>
          <w:bCs w:val="0"/>
        </w:rPr>
        <w:lastRenderedPageBreak/>
        <w:t xml:space="preserve">(SMSUB), sugerindo a criação de cinco polos estratégicos regionais de trituração e reaproveitamento de madeira para reter o carbono na cidade. </w:t>
      </w:r>
    </w:p>
    <w:p w14:paraId="6DFD31A5" w14:textId="111840EF" w:rsidR="00DE3204" w:rsidRPr="00DE3204" w:rsidRDefault="00E81486" w:rsidP="00DE3204">
      <w:pPr>
        <w:pStyle w:val="Ttulo"/>
        <w:ind w:left="102"/>
        <w:jc w:val="both"/>
      </w:pPr>
      <w:r>
        <w:t>11</w:t>
      </w:r>
      <w:r w:rsidR="00DE3204" w:rsidRPr="00DE3204">
        <w:t>. Ações do Movimento Limpa Brasil</w:t>
      </w:r>
    </w:p>
    <w:p w14:paraId="2566825A" w14:textId="77777777" w:rsidR="00DE3204" w:rsidRPr="00DE3204" w:rsidRDefault="00DE3204" w:rsidP="00DE3204">
      <w:pPr>
        <w:pStyle w:val="Ttulo"/>
        <w:ind w:left="102"/>
        <w:jc w:val="both"/>
        <w:rPr>
          <w:b w:val="0"/>
          <w:bCs w:val="0"/>
        </w:rPr>
      </w:pPr>
      <w:r w:rsidRPr="00DE3204">
        <w:rPr>
          <w:b w:val="0"/>
          <w:bCs w:val="0"/>
        </w:rPr>
        <w:t xml:space="preserve">Houve questionamento sobre a escolha do local para o mutirão do dia 30/05/2026. O Governo Local da Subprefeitura, Flavio Augusto de Andrade, informou que o local escolhido de acordo com o mapeamento dos pontos viciados e/ou a pedido do munícipe. A Conselheira Silvia cobrou da Subprefeitura atuação na formação de multiplicadores, sob o argumento de que a ação não é só chegar lá e fazer e varrer, que tem que trabalhar o pertencimento da sociedade, que morador precisa "cuidar do nosso quadrado. Flávio informou que em razão da mudança unilateral do movimento, a Subprefeitura apenas adequou sua logística para apoiar o Limpa Brasil no sábado (dia 30) e emendar com o plantio do "bosque de bolso" no domingo (dia 31). Informou que os locais do mutirão são realizados de acordo com os pontos viciados mapeados pela Subprefeitura e indicado por munícipes locais. A Conselheira Silvia, que também atua no Instituto Limpa Brasil trouxe esclarecimentos sobre a ação, esclarecendo que o foco do projeto não é apenas a zeladoria física, mas a conscientização e o senso de pertencimento. Flavio ponderou que o Limpa Brasil ainda passa por adequações internas em seu sistema e que a alteração da data do mutirão deste mês — remanejado do dia 16 para o dia 30 por decisão de última hora do próprio Instituto — prejudicou a comunicação. </w:t>
      </w:r>
    </w:p>
    <w:p w14:paraId="39090652" w14:textId="77777777" w:rsidR="00DE3204" w:rsidRDefault="00DE3204" w:rsidP="00DE3204">
      <w:pPr>
        <w:pStyle w:val="Ttulo"/>
        <w:ind w:left="102"/>
        <w:jc w:val="both"/>
        <w:rPr>
          <w:b w:val="0"/>
          <w:bCs w:val="0"/>
        </w:rPr>
      </w:pPr>
    </w:p>
    <w:p w14:paraId="6DA3E386" w14:textId="390CBF05" w:rsidR="00DE3204" w:rsidRPr="00DE3204" w:rsidRDefault="00DE3204" w:rsidP="00DE3204">
      <w:pPr>
        <w:pStyle w:val="Ttulo"/>
        <w:ind w:left="102"/>
        <w:jc w:val="both"/>
      </w:pPr>
      <w:r w:rsidRPr="00DE3204">
        <w:t>Encerramento</w:t>
      </w:r>
    </w:p>
    <w:p w14:paraId="68A37076" w14:textId="40A9D50A" w:rsidR="00DE3204" w:rsidRPr="00DE3204" w:rsidRDefault="00DE3204" w:rsidP="00DE3204">
      <w:pPr>
        <w:pStyle w:val="Ttulo"/>
        <w:ind w:left="102"/>
        <w:jc w:val="both"/>
        <w:rPr>
          <w:b w:val="0"/>
          <w:bCs w:val="0"/>
        </w:rPr>
      </w:pPr>
      <w:r w:rsidRPr="00DE3204">
        <w:rPr>
          <w:b w:val="0"/>
          <w:bCs w:val="0"/>
        </w:rPr>
        <w:t>A reunião foi finalizada com agradecimentos aos participantes</w:t>
      </w:r>
      <w:r>
        <w:rPr>
          <w:b w:val="0"/>
          <w:bCs w:val="0"/>
        </w:rPr>
        <w:t>.</w:t>
      </w:r>
    </w:p>
    <w:p w14:paraId="0FA3E109" w14:textId="77777777" w:rsidR="00DE3204" w:rsidRDefault="00DE3204" w:rsidP="003528C4">
      <w:pPr>
        <w:pStyle w:val="Ttulo"/>
        <w:ind w:left="102"/>
        <w:jc w:val="both"/>
        <w:rPr>
          <w:b w:val="0"/>
          <w:bCs w:val="0"/>
        </w:rPr>
      </w:pPr>
    </w:p>
    <w:p w14:paraId="272B0933" w14:textId="77777777" w:rsidR="00DE3204" w:rsidRDefault="00DE3204" w:rsidP="003528C4">
      <w:pPr>
        <w:pStyle w:val="Ttulo"/>
        <w:ind w:left="102"/>
        <w:jc w:val="both"/>
        <w:rPr>
          <w:b w:val="0"/>
          <w:bCs w:val="0"/>
        </w:rPr>
      </w:pPr>
    </w:p>
    <w:sectPr w:rsidR="00DE3204">
      <w:headerReference w:type="default" r:id="rId8"/>
      <w:pgSz w:w="11920" w:h="16860"/>
      <w:pgMar w:top="1960" w:right="1200" w:bottom="280" w:left="1200" w:header="91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040E1" w14:textId="77777777" w:rsidR="008A0D40" w:rsidRDefault="008A0D40">
      <w:r>
        <w:separator/>
      </w:r>
    </w:p>
  </w:endnote>
  <w:endnote w:type="continuationSeparator" w:id="0">
    <w:p w14:paraId="0AF69EBC" w14:textId="77777777" w:rsidR="008A0D40" w:rsidRDefault="008A0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5363ABF8-D312-4803-B972-A77459201D9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F2269B61-31A3-4BBF-B759-915C0E796CB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D6B1249A-B107-422E-95F4-5DB0D271604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9CD0D" w14:textId="77777777" w:rsidR="008A0D40" w:rsidRDefault="008A0D40">
      <w:r>
        <w:separator/>
      </w:r>
    </w:p>
  </w:footnote>
  <w:footnote w:type="continuationSeparator" w:id="0">
    <w:p w14:paraId="2EF23A05" w14:textId="77777777" w:rsidR="008A0D40" w:rsidRDefault="008A0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7FB7D" w14:textId="77777777" w:rsidR="009056C7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4"/>
        <w:szCs w:val="24"/>
      </w:rPr>
      <w:drawing>
        <wp:anchor distT="0" distB="0" distL="0" distR="0" simplePos="0" relativeHeight="251658240" behindDoc="1" locked="0" layoutInCell="1" hidden="0" allowOverlap="1" wp14:anchorId="65AD6901" wp14:editId="48A22D25">
          <wp:simplePos x="0" y="0"/>
          <wp:positionH relativeFrom="page">
            <wp:posOffset>6027420</wp:posOffset>
          </wp:positionH>
          <wp:positionV relativeFrom="page">
            <wp:posOffset>582891</wp:posOffset>
          </wp:positionV>
          <wp:extent cx="549909" cy="592112"/>
          <wp:effectExtent l="0" t="0" r="0" b="0"/>
          <wp:wrapNone/>
          <wp:docPr id="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9909" cy="59211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4"/>
        <w:szCs w:val="24"/>
      </w:rPr>
      <w:drawing>
        <wp:anchor distT="0" distB="0" distL="0" distR="0" simplePos="0" relativeHeight="251659264" behindDoc="1" locked="0" layoutInCell="1" hidden="0" allowOverlap="1" wp14:anchorId="10AACB52" wp14:editId="0346CB54">
          <wp:simplePos x="0" y="0"/>
          <wp:positionH relativeFrom="page">
            <wp:posOffset>978535</wp:posOffset>
          </wp:positionH>
          <wp:positionV relativeFrom="page">
            <wp:posOffset>651510</wp:posOffset>
          </wp:positionV>
          <wp:extent cx="374154" cy="482600"/>
          <wp:effectExtent l="0" t="0" r="0" b="0"/>
          <wp:wrapNone/>
          <wp:docPr id="5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74154" cy="482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4"/>
        <w:szCs w:val="24"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4DF31461" wp14:editId="0161B64B">
              <wp:simplePos x="0" y="0"/>
              <wp:positionH relativeFrom="page">
                <wp:posOffset>775321</wp:posOffset>
              </wp:positionH>
              <wp:positionV relativeFrom="page">
                <wp:posOffset>675522</wp:posOffset>
              </wp:positionV>
              <wp:extent cx="6004560" cy="589280"/>
              <wp:effectExtent l="0" t="0" r="0" b="0"/>
              <wp:wrapNone/>
              <wp:docPr id="4" name="Retâ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348483" y="3490123"/>
                        <a:ext cx="5995035" cy="579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9B18B1" w14:textId="77777777" w:rsidR="009056C7" w:rsidRDefault="00000000">
                          <w:pPr>
                            <w:spacing w:before="12"/>
                            <w:ind w:right="263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</w:rPr>
                            <w:t>Prefeitura do Município de São Paulo</w:t>
                          </w:r>
                        </w:p>
                        <w:p w14:paraId="050EEFAF" w14:textId="77777777" w:rsidR="009056C7" w:rsidRDefault="00000000">
                          <w:pPr>
                            <w:spacing w:before="1"/>
                            <w:ind w:right="262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Subprefeitura Mooca</w:t>
                          </w:r>
                        </w:p>
                        <w:p w14:paraId="290DC017" w14:textId="77777777" w:rsidR="009056C7" w:rsidRDefault="00000000">
                          <w:pPr>
                            <w:ind w:right="272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Conselho Regional de Meio Ambiente, Desenvolvimento Sustentável e Cultura de</w:t>
                          </w:r>
                        </w:p>
                        <w:p w14:paraId="0F8EF455" w14:textId="77777777" w:rsidR="009056C7" w:rsidRDefault="00000000">
                          <w:pPr>
                            <w:spacing w:before="4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  <w:u w:val="single"/>
                            </w:rPr>
                            <w:tab/>
                            <w:t>Paz da Subprefeitura Mooca – CADES Mooca</w:t>
                          </w:r>
                          <w:r>
                            <w:rPr>
                              <w:color w:val="000000"/>
                              <w:sz w:val="18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DF31461" id="Retângulo 4" o:spid="_x0000_s1026" style="position:absolute;margin-left:61.05pt;margin-top:53.2pt;width:472.8pt;height:46.4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" filled="f" stroked="f">
              <v:textbox inset="0,0,0,0">
                <w:txbxContent>
                  <w:p w14:paraId="1C9B18B1" w14:textId="77777777" w:rsidR="009056C7" w:rsidRDefault="00000000">
                    <w:pPr>
                      <w:spacing w:before="12"/>
                      <w:ind w:right="263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</w:rPr>
                      <w:t>Prefeitura do Município de São Paulo</w:t>
                    </w:r>
                  </w:p>
                  <w:p w14:paraId="050EEFAF" w14:textId="77777777" w:rsidR="009056C7" w:rsidRDefault="00000000">
                    <w:pPr>
                      <w:spacing w:before="1"/>
                      <w:ind w:right="262"/>
                      <w:jc w:val="center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Subprefeitura Mooca</w:t>
                    </w:r>
                  </w:p>
                  <w:p w14:paraId="290DC017" w14:textId="77777777" w:rsidR="009056C7" w:rsidRDefault="00000000">
                    <w:pPr>
                      <w:ind w:right="272"/>
                      <w:jc w:val="center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Conselho Regional de Meio Ambiente, Desenvolvimento Sustentável e Cultura de</w:t>
                    </w:r>
                  </w:p>
                  <w:p w14:paraId="0F8EF455" w14:textId="77777777" w:rsidR="009056C7" w:rsidRDefault="00000000">
                    <w:pPr>
                      <w:spacing w:before="4"/>
                      <w:jc w:val="center"/>
                      <w:textDirection w:val="btLr"/>
                    </w:pPr>
                    <w:r>
                      <w:rPr>
                        <w:color w:val="000000"/>
                        <w:sz w:val="18"/>
                        <w:u w:val="single"/>
                      </w:rPr>
                      <w:tab/>
                      <w:t>Paz da Subprefeitura Mooca – CADES Mooca</w:t>
                    </w:r>
                    <w:r>
                      <w:rPr>
                        <w:color w:val="000000"/>
                        <w:sz w:val="18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20F26"/>
    <w:multiLevelType w:val="hybridMultilevel"/>
    <w:tmpl w:val="EA0A136C"/>
    <w:lvl w:ilvl="0" w:tplc="9E06DBE8">
      <w:start w:val="1"/>
      <w:numFmt w:val="decimal"/>
      <w:lvlText w:val="%1."/>
      <w:lvlJc w:val="left"/>
      <w:pPr>
        <w:ind w:left="462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182" w:hanging="360"/>
      </w:pPr>
    </w:lvl>
    <w:lvl w:ilvl="2" w:tplc="0416001B" w:tentative="1">
      <w:start w:val="1"/>
      <w:numFmt w:val="lowerRoman"/>
      <w:lvlText w:val="%3."/>
      <w:lvlJc w:val="right"/>
      <w:pPr>
        <w:ind w:left="1902" w:hanging="180"/>
      </w:pPr>
    </w:lvl>
    <w:lvl w:ilvl="3" w:tplc="0416000F" w:tentative="1">
      <w:start w:val="1"/>
      <w:numFmt w:val="decimal"/>
      <w:lvlText w:val="%4."/>
      <w:lvlJc w:val="left"/>
      <w:pPr>
        <w:ind w:left="2622" w:hanging="360"/>
      </w:pPr>
    </w:lvl>
    <w:lvl w:ilvl="4" w:tplc="04160019" w:tentative="1">
      <w:start w:val="1"/>
      <w:numFmt w:val="lowerLetter"/>
      <w:lvlText w:val="%5."/>
      <w:lvlJc w:val="left"/>
      <w:pPr>
        <w:ind w:left="3342" w:hanging="360"/>
      </w:pPr>
    </w:lvl>
    <w:lvl w:ilvl="5" w:tplc="0416001B" w:tentative="1">
      <w:start w:val="1"/>
      <w:numFmt w:val="lowerRoman"/>
      <w:lvlText w:val="%6."/>
      <w:lvlJc w:val="right"/>
      <w:pPr>
        <w:ind w:left="4062" w:hanging="180"/>
      </w:pPr>
    </w:lvl>
    <w:lvl w:ilvl="6" w:tplc="0416000F" w:tentative="1">
      <w:start w:val="1"/>
      <w:numFmt w:val="decimal"/>
      <w:lvlText w:val="%7."/>
      <w:lvlJc w:val="left"/>
      <w:pPr>
        <w:ind w:left="4782" w:hanging="360"/>
      </w:pPr>
    </w:lvl>
    <w:lvl w:ilvl="7" w:tplc="04160019" w:tentative="1">
      <w:start w:val="1"/>
      <w:numFmt w:val="lowerLetter"/>
      <w:lvlText w:val="%8."/>
      <w:lvlJc w:val="left"/>
      <w:pPr>
        <w:ind w:left="5502" w:hanging="360"/>
      </w:pPr>
    </w:lvl>
    <w:lvl w:ilvl="8" w:tplc="0416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1" w15:restartNumberingAfterBreak="0">
    <w:nsid w:val="28D1277B"/>
    <w:multiLevelType w:val="multilevel"/>
    <w:tmpl w:val="B68CC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1E1095"/>
    <w:multiLevelType w:val="multilevel"/>
    <w:tmpl w:val="8DAEE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66336C"/>
    <w:multiLevelType w:val="multilevel"/>
    <w:tmpl w:val="FE48C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E340D0"/>
    <w:multiLevelType w:val="multilevel"/>
    <w:tmpl w:val="49D4C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515DE5"/>
    <w:multiLevelType w:val="multilevel"/>
    <w:tmpl w:val="D9148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06107758">
    <w:abstractNumId w:val="1"/>
  </w:num>
  <w:num w:numId="2" w16cid:durableId="393965540">
    <w:abstractNumId w:val="2"/>
  </w:num>
  <w:num w:numId="3" w16cid:durableId="675695585">
    <w:abstractNumId w:val="3"/>
  </w:num>
  <w:num w:numId="4" w16cid:durableId="1704405422">
    <w:abstractNumId w:val="5"/>
  </w:num>
  <w:num w:numId="5" w16cid:durableId="1717314417">
    <w:abstractNumId w:val="4"/>
  </w:num>
  <w:num w:numId="6" w16cid:durableId="1356541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6C7"/>
    <w:rsid w:val="00035410"/>
    <w:rsid w:val="000C751F"/>
    <w:rsid w:val="000F34E3"/>
    <w:rsid w:val="00123871"/>
    <w:rsid w:val="001B20D3"/>
    <w:rsid w:val="001C2F93"/>
    <w:rsid w:val="001C37EA"/>
    <w:rsid w:val="001D2363"/>
    <w:rsid w:val="00215A44"/>
    <w:rsid w:val="002A504C"/>
    <w:rsid w:val="002D1088"/>
    <w:rsid w:val="002F3B02"/>
    <w:rsid w:val="003528C4"/>
    <w:rsid w:val="00357959"/>
    <w:rsid w:val="00470155"/>
    <w:rsid w:val="005C4356"/>
    <w:rsid w:val="005D6B4C"/>
    <w:rsid w:val="006F5309"/>
    <w:rsid w:val="007410FA"/>
    <w:rsid w:val="00752146"/>
    <w:rsid w:val="007D3A83"/>
    <w:rsid w:val="00891732"/>
    <w:rsid w:val="008935F7"/>
    <w:rsid w:val="008A0D40"/>
    <w:rsid w:val="009056C7"/>
    <w:rsid w:val="00954A6B"/>
    <w:rsid w:val="00967591"/>
    <w:rsid w:val="00991774"/>
    <w:rsid w:val="00A13884"/>
    <w:rsid w:val="00A56CE5"/>
    <w:rsid w:val="00A618F7"/>
    <w:rsid w:val="00AF23FC"/>
    <w:rsid w:val="00B22871"/>
    <w:rsid w:val="00B35C5C"/>
    <w:rsid w:val="00B47283"/>
    <w:rsid w:val="00B82DDF"/>
    <w:rsid w:val="00CC39B8"/>
    <w:rsid w:val="00DD7A99"/>
    <w:rsid w:val="00DE3204"/>
    <w:rsid w:val="00E81486"/>
    <w:rsid w:val="00EB14DC"/>
    <w:rsid w:val="00EE5356"/>
    <w:rsid w:val="00F32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DBE4C"/>
  <w15:docId w15:val="{64B4F12E-FD2F-41D7-8F58-2569B0B3C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ind w:left="101"/>
    </w:pPr>
    <w:rPr>
      <w:b/>
      <w:bCs/>
      <w:sz w:val="24"/>
      <w:szCs w:val="24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8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rIs/nEYKEdVTmTd9BsqK3CE69w==">CgMxLjA4AHIhMUlVcktGSlpLdWR5WkQyX3dsODYwY2JmR2JVQkZ2cHp2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1790</Words>
  <Characters>9670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D660581</dc:creator>
  <cp:lastModifiedBy>CARLA DE LIMA BRITO OTELAC</cp:lastModifiedBy>
  <cp:revision>3</cp:revision>
  <dcterms:created xsi:type="dcterms:W3CDTF">2026-06-13T01:53:00Z</dcterms:created>
  <dcterms:modified xsi:type="dcterms:W3CDTF">2026-06-13T02:01:00Z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2024-08-20T00:00:00Z</vt:filetime>
  </property>
  <property fmtid="{D5CDD505-2E9C-101B-9397-08002B2CF9AE}" pid="5" name="Producer">
    <vt:lpwstr>Microsoft® Word 2019</vt:lpwstr>
  </property>
  <property fmtid="{D5CDD505-2E9C-101B-9397-08002B2CF9AE}" pid="6" name="MSIP_Label_7dacbe4c-d86b-4fdf-b39b-4dab29bccff1_Enabled">
    <vt:lpwstr>true</vt:lpwstr>
  </property>
  <property fmtid="{D5CDD505-2E9C-101B-9397-08002B2CF9AE}" pid="7" name="MSIP_Label_7dacbe4c-d86b-4fdf-b39b-4dab29bccff1_SetDate">
    <vt:lpwstr>2026-06-13T01:30:38Z</vt:lpwstr>
  </property>
  <property fmtid="{D5CDD505-2E9C-101B-9397-08002B2CF9AE}" pid="8" name="MSIP_Label_7dacbe4c-d86b-4fdf-b39b-4dab29bccff1_Method">
    <vt:lpwstr>Privileged</vt:lpwstr>
  </property>
  <property fmtid="{D5CDD505-2E9C-101B-9397-08002B2CF9AE}" pid="9" name="MSIP_Label_7dacbe4c-d86b-4fdf-b39b-4dab29bccff1_Name">
    <vt:lpwstr>Pública</vt:lpwstr>
  </property>
  <property fmtid="{D5CDD505-2E9C-101B-9397-08002B2CF9AE}" pid="10" name="MSIP_Label_7dacbe4c-d86b-4fdf-b39b-4dab29bccff1_SiteId">
    <vt:lpwstr>623b0f62-ff86-487b-ae99-9b20f75d41fb</vt:lpwstr>
  </property>
  <property fmtid="{D5CDD505-2E9C-101B-9397-08002B2CF9AE}" pid="11" name="MSIP_Label_7dacbe4c-d86b-4fdf-b39b-4dab29bccff1_ActionId">
    <vt:lpwstr>66c178f3-4cc1-4db7-8d5e-49ec80eb7efb</vt:lpwstr>
  </property>
  <property fmtid="{D5CDD505-2E9C-101B-9397-08002B2CF9AE}" pid="12" name="MSIP_Label_7dacbe4c-d86b-4fdf-b39b-4dab29bccff1_ContentBits">
    <vt:lpwstr>0</vt:lpwstr>
  </property>
  <property fmtid="{D5CDD505-2E9C-101B-9397-08002B2CF9AE}" pid="13" name="MSIP_Label_7dacbe4c-d86b-4fdf-b39b-4dab29bccff1_Tag">
    <vt:lpwstr>10, 0, 1, 1</vt:lpwstr>
  </property>
</Properties>
</file>