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000001" w14:textId="77777777" w:rsidR="005E0003" w:rsidRDefault="008965B3">
      <w:pPr>
        <w:jc w:val="center"/>
      </w:pPr>
      <w:r>
        <w:rPr>
          <w:b/>
          <w:u w:val="single"/>
        </w:rPr>
        <w:t>CONVOCAÇÃO</w:t>
      </w:r>
      <w:r>
        <w:t xml:space="preserve"> </w:t>
      </w:r>
    </w:p>
    <w:p w14:paraId="00000002" w14:textId="77777777" w:rsidR="005E0003" w:rsidRDefault="005E0003">
      <w:pPr>
        <w:jc w:val="both"/>
      </w:pPr>
    </w:p>
    <w:p w14:paraId="00000003" w14:textId="6BA76EA7" w:rsidR="005E0003" w:rsidRDefault="008965B3">
      <w:pPr>
        <w:jc w:val="both"/>
      </w:pPr>
      <w:r>
        <w:t>O Coordenador, Sr. Gilson Barreto de Oliveira do Conselho Participativo Municipal de Parelheiros,</w:t>
      </w:r>
      <w:proofErr w:type="gramStart"/>
      <w:r>
        <w:t xml:space="preserve">  </w:t>
      </w:r>
      <w:proofErr w:type="gramEnd"/>
      <w:r>
        <w:t>no exercício de suas atribuições legais, CONVOCA os Conselheiros (as) do Pleno do CPM Parelheiros e CONVIDA o Subprefeito da Subprefeitura Parelheiros, Interlocutor do CPM Parelheiros,  bem como convida a Sociedade Civil</w:t>
      </w:r>
      <w:r w:rsidR="002C04B6">
        <w:t xml:space="preserve"> (munícipes) a participarem da 2ª Reunião Ordinária</w:t>
      </w:r>
      <w:r>
        <w:t xml:space="preserve"> do Conselho Participativo da Subprefeitura Parelheiros - Biênio 2025/2026, a ser realizada de forma presencial no auditório da Subprefeitura Parelheiros, situada à Estrada </w:t>
      </w:r>
      <w:proofErr w:type="spellStart"/>
      <w:r>
        <w:t>Ecoturística</w:t>
      </w:r>
      <w:proofErr w:type="spellEnd"/>
      <w:r>
        <w:t xml:space="preserve"> de Parelheiros, 5252, Jardim dos Álamos, São Paulo, em conformidade com os artigos 6º e 20º da Portaria nº 002/PREF/CC/SERS/2020, de 28 de fevereiro de 2020, e os artigos 7º, 13º, 18º, 20º e 37º conforme nova redação da PORTARIA CASA CIVIL 12, de 3 de setembro de 2024, com a seguinte pauta:</w:t>
      </w:r>
    </w:p>
    <w:p w14:paraId="00000004" w14:textId="77777777" w:rsidR="005E0003" w:rsidRDefault="005E0003">
      <w:pPr>
        <w:jc w:val="both"/>
      </w:pPr>
    </w:p>
    <w:p w14:paraId="00000005" w14:textId="0939D1B2" w:rsidR="005E0003" w:rsidRDefault="002C04B6" w:rsidP="002C04B6">
      <w:pPr>
        <w:jc w:val="center"/>
        <w:rPr>
          <w:b/>
        </w:rPr>
      </w:pPr>
      <w:r>
        <w:rPr>
          <w:b/>
        </w:rPr>
        <w:t>2ª Reunião Ordinária</w:t>
      </w:r>
      <w:r w:rsidR="008965B3">
        <w:rPr>
          <w:b/>
        </w:rPr>
        <w:t xml:space="preserve"> do CPM Parelheiros - Biênio 2025/2026</w:t>
      </w:r>
    </w:p>
    <w:p w14:paraId="00000006" w14:textId="77777777" w:rsidR="005E0003" w:rsidRDefault="005E0003">
      <w:pPr>
        <w:jc w:val="both"/>
      </w:pPr>
    </w:p>
    <w:p w14:paraId="55F0C534" w14:textId="77777777" w:rsidR="002C04B6" w:rsidRDefault="002C04B6">
      <w:pPr>
        <w:jc w:val="both"/>
        <w:rPr>
          <w:b/>
        </w:rPr>
      </w:pPr>
    </w:p>
    <w:p w14:paraId="00000007" w14:textId="27BCA68B" w:rsidR="005E0003" w:rsidRDefault="008965B3">
      <w:pPr>
        <w:jc w:val="both"/>
        <w:rPr>
          <w:b/>
        </w:rPr>
      </w:pPr>
      <w:r>
        <w:rPr>
          <w:b/>
        </w:rPr>
        <w:t xml:space="preserve">Data: </w:t>
      </w:r>
      <w:r w:rsidR="002C04B6">
        <w:rPr>
          <w:b/>
        </w:rPr>
        <w:t>10</w:t>
      </w:r>
      <w:r>
        <w:rPr>
          <w:b/>
        </w:rPr>
        <w:t xml:space="preserve"> de março de 2025</w:t>
      </w:r>
    </w:p>
    <w:p w14:paraId="00000008" w14:textId="77777777" w:rsidR="005E0003" w:rsidRDefault="005E0003">
      <w:pPr>
        <w:jc w:val="both"/>
      </w:pPr>
    </w:p>
    <w:p w14:paraId="00000009" w14:textId="77777777" w:rsidR="005E0003" w:rsidRDefault="008965B3">
      <w:pPr>
        <w:jc w:val="both"/>
      </w:pPr>
      <w:r>
        <w:t>Horário:</w:t>
      </w:r>
    </w:p>
    <w:p w14:paraId="0000000A" w14:textId="77777777" w:rsidR="005E0003" w:rsidRDefault="008965B3">
      <w:pPr>
        <w:jc w:val="both"/>
      </w:pPr>
      <w:r>
        <w:t>19h Primeira chamada</w:t>
      </w:r>
    </w:p>
    <w:p w14:paraId="0000000B" w14:textId="77777777" w:rsidR="005E0003" w:rsidRDefault="008965B3">
      <w:pPr>
        <w:jc w:val="both"/>
      </w:pPr>
      <w:r>
        <w:t>19h30 Segunda chamada</w:t>
      </w:r>
    </w:p>
    <w:p w14:paraId="0000000C" w14:textId="77777777" w:rsidR="005E0003" w:rsidRDefault="008965B3">
      <w:pPr>
        <w:jc w:val="both"/>
      </w:pPr>
      <w:r>
        <w:t xml:space="preserve">21h Encerramento </w:t>
      </w:r>
    </w:p>
    <w:p w14:paraId="0000000D" w14:textId="77777777" w:rsidR="005E0003" w:rsidRDefault="005E0003">
      <w:pPr>
        <w:jc w:val="both"/>
      </w:pPr>
    </w:p>
    <w:p w14:paraId="0000000F" w14:textId="0B4DDEE4" w:rsidR="005E0003" w:rsidRDefault="008965B3">
      <w:pPr>
        <w:jc w:val="both"/>
        <w:rPr>
          <w:b/>
        </w:rPr>
      </w:pPr>
      <w:r>
        <w:rPr>
          <w:b/>
        </w:rPr>
        <w:t xml:space="preserve">Pauta </w:t>
      </w:r>
    </w:p>
    <w:p w14:paraId="456C93BD" w14:textId="77777777" w:rsidR="002C04B6" w:rsidRDefault="002C04B6">
      <w:pPr>
        <w:jc w:val="both"/>
        <w:rPr>
          <w:b/>
        </w:rPr>
      </w:pPr>
    </w:p>
    <w:p w14:paraId="66D2E574" w14:textId="4604F1E4" w:rsidR="002C04B6" w:rsidRPr="002C04B6" w:rsidRDefault="002C04B6" w:rsidP="002C04B6">
      <w:pPr>
        <w:pStyle w:val="PargrafodaLista"/>
        <w:numPr>
          <w:ilvl w:val="0"/>
          <w:numId w:val="4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C04B6">
        <w:rPr>
          <w:rFonts w:ascii="Times New Roman" w:eastAsia="Times New Roman" w:hAnsi="Times New Roman" w:cs="Times New Roman"/>
          <w:b/>
          <w:bCs/>
          <w:sz w:val="24"/>
          <w:szCs w:val="24"/>
        </w:rPr>
        <w:t>Abertura da Reunião</w:t>
      </w:r>
      <w:r w:rsidRPr="002C04B6">
        <w:rPr>
          <w:rFonts w:ascii="Times New Roman" w:eastAsia="Times New Roman" w:hAnsi="Times New Roman" w:cs="Times New Roman"/>
          <w:sz w:val="24"/>
          <w:szCs w:val="24"/>
        </w:rPr>
        <w:t xml:space="preserve"> – Realizada pelo Coordenador do CPMPA.</w:t>
      </w:r>
    </w:p>
    <w:p w14:paraId="43B98F99" w14:textId="3BC40865" w:rsidR="002C04B6" w:rsidRPr="002C04B6" w:rsidRDefault="002C04B6" w:rsidP="002C04B6">
      <w:pPr>
        <w:pStyle w:val="PargrafodaLista"/>
        <w:numPr>
          <w:ilvl w:val="0"/>
          <w:numId w:val="4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C04B6">
        <w:rPr>
          <w:rFonts w:ascii="Times New Roman" w:eastAsia="Times New Roman" w:hAnsi="Times New Roman" w:cs="Times New Roman"/>
          <w:b/>
          <w:bCs/>
          <w:sz w:val="24"/>
          <w:szCs w:val="24"/>
        </w:rPr>
        <w:t>Leitura da Pauta</w:t>
      </w:r>
      <w:r w:rsidRPr="002C04B6">
        <w:rPr>
          <w:rFonts w:ascii="Times New Roman" w:eastAsia="Times New Roman" w:hAnsi="Times New Roman" w:cs="Times New Roman"/>
          <w:sz w:val="24"/>
          <w:szCs w:val="24"/>
        </w:rPr>
        <w:t xml:space="preserve"> – Apresentação dos pontos a serem discutidos.</w:t>
      </w:r>
    </w:p>
    <w:p w14:paraId="40C6AF1B" w14:textId="75FD69C2" w:rsidR="002C04B6" w:rsidRPr="002C04B6" w:rsidRDefault="002C04B6" w:rsidP="002C04B6">
      <w:pPr>
        <w:pStyle w:val="PargrafodaLista"/>
        <w:numPr>
          <w:ilvl w:val="0"/>
          <w:numId w:val="4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C04B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Leitura e Aprovação da 1ª </w:t>
      </w:r>
      <w:proofErr w:type="gramStart"/>
      <w:r w:rsidRPr="002C04B6">
        <w:rPr>
          <w:rFonts w:ascii="Times New Roman" w:eastAsia="Times New Roman" w:hAnsi="Times New Roman" w:cs="Times New Roman"/>
          <w:b/>
          <w:bCs/>
          <w:sz w:val="24"/>
          <w:szCs w:val="24"/>
        </w:rPr>
        <w:t>Ata</w:t>
      </w:r>
      <w:proofErr w:type="gramEnd"/>
      <w:r w:rsidRPr="002C04B6">
        <w:rPr>
          <w:rFonts w:ascii="Times New Roman" w:eastAsia="Times New Roman" w:hAnsi="Times New Roman" w:cs="Times New Roman"/>
          <w:sz w:val="24"/>
          <w:szCs w:val="24"/>
        </w:rPr>
        <w:t xml:space="preserve"> – Referente à Reunião Ordinária do CPMPA realizada em 20/02/2025.</w:t>
      </w:r>
    </w:p>
    <w:p w14:paraId="21388670" w14:textId="2A929B95" w:rsidR="002C04B6" w:rsidRPr="002C04B6" w:rsidRDefault="002C04B6" w:rsidP="002C04B6">
      <w:pPr>
        <w:pStyle w:val="PargrafodaLista"/>
        <w:numPr>
          <w:ilvl w:val="0"/>
          <w:numId w:val="4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C04B6">
        <w:rPr>
          <w:rFonts w:ascii="Times New Roman" w:eastAsia="Times New Roman" w:hAnsi="Times New Roman" w:cs="Times New Roman"/>
          <w:b/>
          <w:bCs/>
          <w:sz w:val="24"/>
          <w:szCs w:val="24"/>
        </w:rPr>
        <w:t>Saudações dos Representantes do Poder Público</w:t>
      </w:r>
      <w:r w:rsidRPr="002C04B6">
        <w:rPr>
          <w:rFonts w:ascii="Times New Roman" w:eastAsia="Times New Roman" w:hAnsi="Times New Roman" w:cs="Times New Roman"/>
          <w:sz w:val="24"/>
          <w:szCs w:val="24"/>
        </w:rPr>
        <w:t xml:space="preserve"> – Momento destinado às falas institucionais.</w:t>
      </w:r>
    </w:p>
    <w:p w14:paraId="108A322F" w14:textId="386E23F9" w:rsidR="002C04B6" w:rsidRPr="002C04B6" w:rsidRDefault="002C04B6" w:rsidP="002C04B6">
      <w:pPr>
        <w:pStyle w:val="PargrafodaLista"/>
        <w:numPr>
          <w:ilvl w:val="0"/>
          <w:numId w:val="4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C04B6">
        <w:rPr>
          <w:rFonts w:ascii="Times New Roman" w:eastAsia="Times New Roman" w:hAnsi="Times New Roman" w:cs="Times New Roman"/>
          <w:b/>
          <w:bCs/>
          <w:sz w:val="24"/>
          <w:szCs w:val="24"/>
        </w:rPr>
        <w:t>Organização e Funcionamento das Atividades</w:t>
      </w:r>
      <w:r w:rsidRPr="002C04B6">
        <w:rPr>
          <w:rFonts w:ascii="Times New Roman" w:eastAsia="Times New Roman" w:hAnsi="Times New Roman" w:cs="Times New Roman"/>
          <w:sz w:val="24"/>
          <w:szCs w:val="24"/>
        </w:rPr>
        <w:t xml:space="preserve"> – Definição das diretrizes do CPMPA para o Biênio 2025/2026.</w:t>
      </w:r>
    </w:p>
    <w:p w14:paraId="20B3F118" w14:textId="553D31FB" w:rsidR="002C04B6" w:rsidRPr="002C04B6" w:rsidRDefault="002C04B6" w:rsidP="002C04B6">
      <w:pPr>
        <w:pStyle w:val="PargrafodaLista"/>
        <w:numPr>
          <w:ilvl w:val="0"/>
          <w:numId w:val="4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C04B6">
        <w:rPr>
          <w:rFonts w:ascii="Times New Roman" w:eastAsia="Times New Roman" w:hAnsi="Times New Roman" w:cs="Times New Roman"/>
          <w:b/>
          <w:bCs/>
          <w:sz w:val="24"/>
          <w:szCs w:val="24"/>
        </w:rPr>
        <w:t>Esclarecimentos sobre o Direcionamento da Verba Remanescente PLOA 25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– Prestação de informe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C04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End"/>
      <w:r w:rsidRPr="002C04B6">
        <w:rPr>
          <w:rFonts w:ascii="Times New Roman" w:eastAsia="Times New Roman" w:hAnsi="Times New Roman" w:cs="Times New Roman"/>
          <w:sz w:val="24"/>
          <w:szCs w:val="24"/>
        </w:rPr>
        <w:t>sobre a utilização dos recursos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conforme 1ª Reunião Extraordinária</w:t>
      </w:r>
      <w:r w:rsidRPr="002C04B6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234EC27" w14:textId="5FE715ED" w:rsidR="002C04B6" w:rsidRPr="002C04B6" w:rsidRDefault="002C04B6" w:rsidP="002C04B6">
      <w:pPr>
        <w:pStyle w:val="PargrafodaLista"/>
        <w:numPr>
          <w:ilvl w:val="0"/>
          <w:numId w:val="4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C04B6">
        <w:rPr>
          <w:rFonts w:ascii="Times New Roman" w:eastAsia="Times New Roman" w:hAnsi="Times New Roman" w:cs="Times New Roman"/>
          <w:b/>
          <w:bCs/>
          <w:sz w:val="24"/>
          <w:szCs w:val="24"/>
        </w:rPr>
        <w:t>Fala dos Conselheiros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2C04B6">
        <w:rPr>
          <w:rFonts w:ascii="Times New Roman" w:eastAsia="Times New Roman" w:hAnsi="Times New Roman" w:cs="Times New Roman"/>
          <w:b/>
          <w:bCs/>
          <w:sz w:val="24"/>
          <w:szCs w:val="24"/>
        </w:rPr>
        <w:t>(as) Inscritos</w:t>
      </w:r>
      <w:r w:rsidRPr="002C04B6">
        <w:rPr>
          <w:rFonts w:ascii="Times New Roman" w:eastAsia="Times New Roman" w:hAnsi="Times New Roman" w:cs="Times New Roman"/>
          <w:sz w:val="24"/>
          <w:szCs w:val="24"/>
        </w:rPr>
        <w:t xml:space="preserve"> – Espaço para manifestações dos membros do Conselho.</w:t>
      </w:r>
    </w:p>
    <w:p w14:paraId="3354641E" w14:textId="125E290F" w:rsidR="002C04B6" w:rsidRPr="002C04B6" w:rsidRDefault="002C04B6" w:rsidP="002C04B6">
      <w:pPr>
        <w:pStyle w:val="PargrafodaLista"/>
        <w:numPr>
          <w:ilvl w:val="0"/>
          <w:numId w:val="4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C04B6">
        <w:rPr>
          <w:rFonts w:ascii="Times New Roman" w:eastAsia="Times New Roman" w:hAnsi="Times New Roman" w:cs="Times New Roman"/>
          <w:b/>
          <w:bCs/>
          <w:sz w:val="24"/>
          <w:szCs w:val="24"/>
        </w:rPr>
        <w:t>Fala dos Munícipes Inscritos</w:t>
      </w:r>
      <w:r w:rsidRPr="002C04B6">
        <w:rPr>
          <w:rFonts w:ascii="Times New Roman" w:eastAsia="Times New Roman" w:hAnsi="Times New Roman" w:cs="Times New Roman"/>
          <w:sz w:val="24"/>
          <w:szCs w:val="24"/>
        </w:rPr>
        <w:t xml:space="preserve"> – Participação da comunidade.</w:t>
      </w:r>
    </w:p>
    <w:p w14:paraId="4791A578" w14:textId="6A8B955E" w:rsidR="002C04B6" w:rsidRPr="002C04B6" w:rsidRDefault="002C04B6" w:rsidP="002C04B6">
      <w:pPr>
        <w:pStyle w:val="PargrafodaLista"/>
        <w:numPr>
          <w:ilvl w:val="0"/>
          <w:numId w:val="4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C04B6">
        <w:rPr>
          <w:rFonts w:ascii="Times New Roman" w:eastAsia="Times New Roman" w:hAnsi="Times New Roman" w:cs="Times New Roman"/>
          <w:b/>
          <w:bCs/>
          <w:sz w:val="24"/>
          <w:szCs w:val="24"/>
        </w:rPr>
        <w:t>Deliberações do Conselho CPMPA</w:t>
      </w:r>
      <w:r w:rsidRPr="002C04B6">
        <w:rPr>
          <w:rFonts w:ascii="Times New Roman" w:eastAsia="Times New Roman" w:hAnsi="Times New Roman" w:cs="Times New Roman"/>
          <w:sz w:val="24"/>
          <w:szCs w:val="24"/>
        </w:rPr>
        <w:t xml:space="preserve"> – Decisões a serem tomadas pelo colegiado.</w:t>
      </w:r>
    </w:p>
    <w:p w14:paraId="3985CCE1" w14:textId="47973940" w:rsidR="002C04B6" w:rsidRPr="002C04B6" w:rsidRDefault="002C04B6" w:rsidP="002C04B6">
      <w:pPr>
        <w:pStyle w:val="PargrafodaLista"/>
        <w:numPr>
          <w:ilvl w:val="0"/>
          <w:numId w:val="4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C04B6">
        <w:rPr>
          <w:rFonts w:ascii="Times New Roman" w:eastAsia="Times New Roman" w:hAnsi="Times New Roman" w:cs="Times New Roman"/>
          <w:b/>
          <w:bCs/>
          <w:sz w:val="24"/>
          <w:szCs w:val="24"/>
        </w:rPr>
        <w:t>Informes de Mesa e Gerais</w:t>
      </w:r>
      <w:r w:rsidRPr="002C04B6">
        <w:rPr>
          <w:rFonts w:ascii="Times New Roman" w:eastAsia="Times New Roman" w:hAnsi="Times New Roman" w:cs="Times New Roman"/>
          <w:sz w:val="24"/>
          <w:szCs w:val="24"/>
        </w:rPr>
        <w:t xml:space="preserve"> – Comunicados e atualizações relevantes.</w:t>
      </w:r>
    </w:p>
    <w:p w14:paraId="716C9B5D" w14:textId="0D1DBF4C" w:rsidR="002C04B6" w:rsidRPr="002C04B6" w:rsidRDefault="002C04B6" w:rsidP="002C04B6">
      <w:pPr>
        <w:pStyle w:val="PargrafodaLista"/>
        <w:numPr>
          <w:ilvl w:val="0"/>
          <w:numId w:val="4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C04B6">
        <w:rPr>
          <w:rFonts w:ascii="Times New Roman" w:eastAsia="Times New Roman" w:hAnsi="Times New Roman" w:cs="Times New Roman"/>
          <w:b/>
          <w:bCs/>
          <w:sz w:val="24"/>
          <w:szCs w:val="24"/>
        </w:rPr>
        <w:t>Encerramento</w:t>
      </w:r>
      <w:r w:rsidRPr="002C04B6">
        <w:rPr>
          <w:rFonts w:ascii="Times New Roman" w:eastAsia="Times New Roman" w:hAnsi="Times New Roman" w:cs="Times New Roman"/>
          <w:sz w:val="24"/>
          <w:szCs w:val="24"/>
        </w:rPr>
        <w:t xml:space="preserve"> – Considerações finais e término da reunião.</w:t>
      </w:r>
    </w:p>
    <w:p w14:paraId="06D5DFA1" w14:textId="77777777" w:rsidR="002C04B6" w:rsidRDefault="002C04B6" w:rsidP="002C04B6">
      <w:pPr>
        <w:jc w:val="both"/>
      </w:pPr>
    </w:p>
    <w:p w14:paraId="00000010" w14:textId="77777777" w:rsidR="005E0003" w:rsidRDefault="008965B3" w:rsidP="008965B3">
      <w:pPr>
        <w:pStyle w:val="SemEspaamento"/>
        <w:jc w:val="center"/>
      </w:pPr>
      <w:r>
        <w:t>Gilson Barreto de Oliveira</w:t>
      </w:r>
    </w:p>
    <w:p w14:paraId="00000011" w14:textId="4402C45E" w:rsidR="005E0003" w:rsidRDefault="008965B3" w:rsidP="008965B3">
      <w:pPr>
        <w:pStyle w:val="SemEspaamento"/>
        <w:jc w:val="center"/>
      </w:pPr>
      <w:r>
        <w:t>Coordenador CPM Parelheiros</w:t>
      </w:r>
    </w:p>
    <w:p w14:paraId="00000012" w14:textId="77777777" w:rsidR="005E0003" w:rsidRDefault="005E0003" w:rsidP="008965B3">
      <w:pPr>
        <w:pStyle w:val="SemEspaamento"/>
        <w:jc w:val="center"/>
      </w:pPr>
    </w:p>
    <w:p w14:paraId="00000013" w14:textId="39343645" w:rsidR="005E0003" w:rsidRDefault="008965B3" w:rsidP="008965B3">
      <w:pPr>
        <w:pStyle w:val="SemEspaamento"/>
        <w:jc w:val="center"/>
      </w:pPr>
      <w:bookmarkStart w:id="0" w:name="_GoBack"/>
      <w:bookmarkEnd w:id="0"/>
      <w:proofErr w:type="spellStart"/>
      <w:r>
        <w:t>Geise</w:t>
      </w:r>
      <w:proofErr w:type="spellEnd"/>
      <w:r>
        <w:t xml:space="preserve"> Pereira de Souza,</w:t>
      </w:r>
    </w:p>
    <w:p w14:paraId="00000014" w14:textId="2312D307" w:rsidR="005E0003" w:rsidRDefault="008965B3" w:rsidP="008965B3">
      <w:pPr>
        <w:pStyle w:val="SemEspaamento"/>
        <w:jc w:val="center"/>
      </w:pPr>
      <w:r>
        <w:t>Secretário-Geral CPM Parelheiros</w:t>
      </w:r>
    </w:p>
    <w:sectPr w:rsidR="005E0003" w:rsidSect="002C04B6">
      <w:pgSz w:w="11909" w:h="16834"/>
      <w:pgMar w:top="1440" w:right="852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7F5259"/>
    <w:multiLevelType w:val="hybridMultilevel"/>
    <w:tmpl w:val="EAB00EB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B296604"/>
    <w:multiLevelType w:val="hybridMultilevel"/>
    <w:tmpl w:val="87EE3C4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6C066B9"/>
    <w:multiLevelType w:val="hybridMultilevel"/>
    <w:tmpl w:val="91063112"/>
    <w:lvl w:ilvl="0" w:tplc="0416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FC00FE9"/>
    <w:multiLevelType w:val="hybridMultilevel"/>
    <w:tmpl w:val="2ECC9E3A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</w:compat>
  <w:rsids>
    <w:rsidRoot w:val="005E0003"/>
    <w:rsid w:val="002C04B6"/>
    <w:rsid w:val="005E0003"/>
    <w:rsid w:val="008965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paragraph" w:styleId="SemEspaamento">
    <w:name w:val="No Spacing"/>
    <w:uiPriority w:val="1"/>
    <w:qFormat/>
    <w:rsid w:val="008965B3"/>
    <w:pPr>
      <w:spacing w:line="240" w:lineRule="auto"/>
    </w:pPr>
  </w:style>
  <w:style w:type="character" w:styleId="Forte">
    <w:name w:val="Strong"/>
    <w:basedOn w:val="Fontepargpadro"/>
    <w:uiPriority w:val="22"/>
    <w:qFormat/>
    <w:rsid w:val="002C04B6"/>
    <w:rPr>
      <w:b/>
      <w:bCs/>
    </w:rPr>
  </w:style>
  <w:style w:type="paragraph" w:styleId="PargrafodaLista">
    <w:name w:val="List Paragraph"/>
    <w:basedOn w:val="Normal"/>
    <w:uiPriority w:val="34"/>
    <w:qFormat/>
    <w:rsid w:val="002C04B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paragraph" w:styleId="SemEspaamento">
    <w:name w:val="No Spacing"/>
    <w:uiPriority w:val="1"/>
    <w:qFormat/>
    <w:rsid w:val="008965B3"/>
    <w:pPr>
      <w:spacing w:line="240" w:lineRule="auto"/>
    </w:pPr>
  </w:style>
  <w:style w:type="character" w:styleId="Forte">
    <w:name w:val="Strong"/>
    <w:basedOn w:val="Fontepargpadro"/>
    <w:uiPriority w:val="22"/>
    <w:qFormat/>
    <w:rsid w:val="002C04B6"/>
    <w:rPr>
      <w:b/>
      <w:bCs/>
    </w:rPr>
  </w:style>
  <w:style w:type="paragraph" w:styleId="PargrafodaLista">
    <w:name w:val="List Paragraph"/>
    <w:basedOn w:val="Normal"/>
    <w:uiPriority w:val="34"/>
    <w:qFormat/>
    <w:rsid w:val="002C04B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4257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322</Words>
  <Characters>1743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carmem</dc:creator>
  <cp:lastModifiedBy>carmem</cp:lastModifiedBy>
  <cp:revision>2</cp:revision>
  <cp:lastPrinted>2025-02-27T01:03:00Z</cp:lastPrinted>
  <dcterms:created xsi:type="dcterms:W3CDTF">2025-03-05T16:57:00Z</dcterms:created>
  <dcterms:modified xsi:type="dcterms:W3CDTF">2025-03-05T16:57:00Z</dcterms:modified>
</cp:coreProperties>
</file>