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1AA2026" w14:textId="2F6C8019" w:rsidR="007744C8" w:rsidRDefault="58F74623" w:rsidP="4AA6F47D">
      <w:pPr>
        <w:jc w:val="center"/>
        <w:rPr>
          <w:rFonts w:asciiTheme="minorHAnsi" w:eastAsiaTheme="minorEastAsia" w:hAnsiTheme="minorHAnsi" w:cstheme="minorBidi"/>
          <w:b/>
          <w:bCs/>
          <w:color w:val="FF0000"/>
          <w:sz w:val="28"/>
          <w:szCs w:val="28"/>
        </w:rPr>
      </w:pPr>
      <w:r w:rsidRPr="5BB0A969">
        <w:rPr>
          <w:rFonts w:asciiTheme="minorHAnsi" w:eastAsiaTheme="minorEastAsia" w:hAnsiTheme="minorHAnsi" w:cstheme="minorBidi"/>
          <w:b/>
          <w:bCs/>
          <w:color w:val="242021"/>
          <w:sz w:val="28"/>
          <w:szCs w:val="28"/>
        </w:rPr>
        <w:t>ATA DE REUNIÃO Nº</w:t>
      </w:r>
      <w:r w:rsidR="6C7F2463" w:rsidRPr="5BB0A969">
        <w:rPr>
          <w:rFonts w:asciiTheme="minorHAnsi" w:eastAsiaTheme="minorEastAsia" w:hAnsiTheme="minorHAnsi" w:cstheme="minorBidi"/>
          <w:b/>
          <w:bCs/>
          <w:color w:val="242021"/>
          <w:sz w:val="28"/>
          <w:szCs w:val="28"/>
        </w:rPr>
        <w:t xml:space="preserve"> </w:t>
      </w:r>
      <w:r w:rsidR="00DA67F8">
        <w:rPr>
          <w:rFonts w:asciiTheme="minorHAnsi" w:eastAsiaTheme="minorEastAsia" w:hAnsiTheme="minorHAnsi" w:cstheme="minorBidi"/>
          <w:b/>
          <w:bCs/>
          <w:color w:val="242021"/>
          <w:sz w:val="28"/>
          <w:szCs w:val="28"/>
        </w:rPr>
        <w:t>61</w:t>
      </w:r>
      <w:r w:rsidR="007744C8">
        <w:br/>
      </w:r>
      <w:r w:rsidR="0047447E">
        <w:rPr>
          <w:rFonts w:asciiTheme="minorHAnsi" w:eastAsiaTheme="minorEastAsia" w:hAnsiTheme="minorHAnsi" w:cstheme="minorBidi"/>
          <w:b/>
          <w:bCs/>
          <w:color w:val="242021"/>
          <w:sz w:val="28"/>
          <w:szCs w:val="28"/>
        </w:rPr>
        <w:t xml:space="preserve"> </w:t>
      </w:r>
      <w:r w:rsidR="31B31CF7" w:rsidRPr="5BB0A969">
        <w:rPr>
          <w:rFonts w:asciiTheme="minorHAnsi" w:eastAsiaTheme="minorEastAsia" w:hAnsiTheme="minorHAnsi" w:cstheme="minorBidi"/>
          <w:b/>
          <w:bCs/>
          <w:color w:val="242021"/>
          <w:sz w:val="28"/>
          <w:szCs w:val="28"/>
        </w:rPr>
        <w:t xml:space="preserve">SUBCOMITÊ PERMANENTE DE ZELADORIA </w:t>
      </w:r>
      <w:proofErr w:type="gramStart"/>
      <w:r w:rsidR="31B31CF7" w:rsidRPr="5BB0A969">
        <w:rPr>
          <w:rFonts w:asciiTheme="minorHAnsi" w:eastAsiaTheme="minorEastAsia" w:hAnsiTheme="minorHAnsi" w:cstheme="minorBidi"/>
          <w:b/>
          <w:bCs/>
          <w:color w:val="242021"/>
          <w:sz w:val="28"/>
          <w:szCs w:val="28"/>
        </w:rPr>
        <w:t>URBANA</w:t>
      </w:r>
      <w:proofErr w:type="gramEnd"/>
      <w:r w:rsidR="007744C8">
        <w:br/>
      </w:r>
      <w:r w:rsidR="00B26BA1">
        <w:rPr>
          <w:rFonts w:asciiTheme="minorHAnsi" w:eastAsiaTheme="minorEastAsia" w:hAnsiTheme="minorHAnsi" w:cstheme="minorBidi"/>
          <w:sz w:val="28"/>
          <w:szCs w:val="28"/>
          <w:u w:val="single"/>
        </w:rPr>
        <w:t>Realizada no dia 24</w:t>
      </w:r>
      <w:r w:rsidR="00DA67F8">
        <w:rPr>
          <w:rFonts w:asciiTheme="minorHAnsi" w:eastAsiaTheme="minorEastAsia" w:hAnsiTheme="minorHAnsi" w:cstheme="minorBidi"/>
          <w:sz w:val="28"/>
          <w:szCs w:val="28"/>
          <w:u w:val="single"/>
        </w:rPr>
        <w:t xml:space="preserve"> </w:t>
      </w:r>
      <w:r w:rsidR="00B26BA1">
        <w:rPr>
          <w:rFonts w:asciiTheme="minorHAnsi" w:eastAsiaTheme="minorEastAsia" w:hAnsiTheme="minorHAnsi" w:cstheme="minorBidi"/>
          <w:sz w:val="28"/>
          <w:szCs w:val="28"/>
          <w:u w:val="single"/>
        </w:rPr>
        <w:t>de junho</w:t>
      </w:r>
      <w:r w:rsidR="0047447E" w:rsidRPr="0047447E">
        <w:rPr>
          <w:rFonts w:asciiTheme="minorHAnsi" w:eastAsiaTheme="minorEastAsia" w:hAnsiTheme="minorHAnsi" w:cstheme="minorBidi"/>
          <w:sz w:val="28"/>
          <w:szCs w:val="28"/>
          <w:u w:val="single"/>
        </w:rPr>
        <w:t xml:space="preserve"> de 2026</w:t>
      </w:r>
      <w:r w:rsidR="2A9F51EC" w:rsidRPr="5BB0A969">
        <w:rPr>
          <w:rFonts w:asciiTheme="minorHAnsi" w:eastAsiaTheme="minorEastAsia" w:hAnsiTheme="minorHAnsi" w:cstheme="minorBidi"/>
          <w:sz w:val="28"/>
          <w:szCs w:val="28"/>
        </w:rPr>
        <w:t xml:space="preserve"> </w:t>
      </w:r>
    </w:p>
    <w:p w14:paraId="1F752D97" w14:textId="77777777" w:rsidR="000B4615" w:rsidRDefault="000B4615" w:rsidP="4AA6F47D">
      <w:pPr>
        <w:jc w:val="both"/>
        <w:rPr>
          <w:rFonts w:asciiTheme="minorHAnsi" w:eastAsiaTheme="minorEastAsia" w:hAnsiTheme="minorHAnsi" w:cstheme="minorBidi"/>
          <w:color w:val="FF0000"/>
          <w:sz w:val="22"/>
          <w:szCs w:val="22"/>
        </w:rPr>
      </w:pPr>
    </w:p>
    <w:p w14:paraId="7F3E54ED" w14:textId="71BDCBA6" w:rsidR="000B4615" w:rsidRDefault="000B4615" w:rsidP="4AA6F47D">
      <w:pPr>
        <w:jc w:val="both"/>
      </w:pPr>
    </w:p>
    <w:p w14:paraId="32642545" w14:textId="77777777" w:rsidR="003A661F" w:rsidRPr="00C4460D" w:rsidRDefault="003A661F" w:rsidP="00C4460D">
      <w:pPr>
        <w:jc w:val="both"/>
        <w:rPr>
          <w:rFonts w:ascii="Arial" w:hAnsi="Arial" w:cs="Arial"/>
        </w:rPr>
      </w:pPr>
    </w:p>
    <w:p w14:paraId="49F098E2" w14:textId="76F0966B" w:rsidR="003A661F" w:rsidRPr="00B26BA1" w:rsidRDefault="00B26BA1" w:rsidP="00B26BA1">
      <w:pPr>
        <w:jc w:val="both"/>
        <w:rPr>
          <w:rFonts w:ascii="Arial" w:hAnsi="Arial" w:cs="Arial"/>
        </w:rPr>
      </w:pPr>
      <w:r w:rsidRPr="00B26BA1">
        <w:rPr>
          <w:rFonts w:ascii="Arial" w:hAnsi="Arial" w:cs="Arial"/>
        </w:rPr>
        <w:t>Data: 24 de junho</w:t>
      </w:r>
      <w:r w:rsidR="003A661F" w:rsidRPr="00B26BA1">
        <w:rPr>
          <w:rFonts w:ascii="Arial" w:hAnsi="Arial" w:cs="Arial"/>
        </w:rPr>
        <w:t xml:space="preserve"> de 2026</w:t>
      </w:r>
    </w:p>
    <w:p w14:paraId="5A1477FE" w14:textId="142C5B36" w:rsidR="0047447E" w:rsidRPr="00B26BA1" w:rsidRDefault="00B26BA1" w:rsidP="00B26BA1">
      <w:pPr>
        <w:jc w:val="both"/>
        <w:rPr>
          <w:rFonts w:ascii="Arial" w:hAnsi="Arial" w:cs="Arial"/>
        </w:rPr>
      </w:pPr>
      <w:r w:rsidRPr="00B26BA1">
        <w:rPr>
          <w:rFonts w:ascii="Arial" w:hAnsi="Arial" w:cs="Arial"/>
        </w:rPr>
        <w:t>Horário de início: 15h00 às 17h00</w:t>
      </w:r>
    </w:p>
    <w:p w14:paraId="00DD1D71" w14:textId="3EFB822A" w:rsidR="003A661F" w:rsidRPr="00B26BA1" w:rsidRDefault="003A661F" w:rsidP="00B26BA1">
      <w:pPr>
        <w:jc w:val="both"/>
        <w:rPr>
          <w:rFonts w:ascii="Arial" w:hAnsi="Arial" w:cs="Arial"/>
        </w:rPr>
      </w:pPr>
      <w:r w:rsidRPr="00B26BA1">
        <w:rPr>
          <w:rFonts w:ascii="Arial" w:hAnsi="Arial" w:cs="Arial"/>
        </w:rPr>
        <w:t>Modalidade: Reunião virtual</w:t>
      </w:r>
      <w:r w:rsidR="003D090A">
        <w:rPr>
          <w:rFonts w:ascii="Arial" w:hAnsi="Arial" w:cs="Arial"/>
        </w:rPr>
        <w:t xml:space="preserve"> (aberta par</w:t>
      </w:r>
      <w:r w:rsidR="00F56365">
        <w:rPr>
          <w:rFonts w:ascii="Arial" w:hAnsi="Arial" w:cs="Arial"/>
        </w:rPr>
        <w:t>a</w:t>
      </w:r>
      <w:r w:rsidR="003D090A">
        <w:rPr>
          <w:rFonts w:ascii="Arial" w:hAnsi="Arial" w:cs="Arial"/>
        </w:rPr>
        <w:t xml:space="preserve"> todos)</w:t>
      </w:r>
    </w:p>
    <w:p w14:paraId="7A6E81B7" w14:textId="77777777" w:rsidR="003A661F" w:rsidRPr="00B26BA1" w:rsidRDefault="003A661F" w:rsidP="00B26BA1">
      <w:pPr>
        <w:jc w:val="both"/>
        <w:rPr>
          <w:rFonts w:ascii="Arial" w:hAnsi="Arial" w:cs="Arial"/>
        </w:rPr>
      </w:pPr>
    </w:p>
    <w:p w14:paraId="6F2C0151" w14:textId="77777777" w:rsidR="003A661F" w:rsidRPr="00B26BA1" w:rsidRDefault="003A661F" w:rsidP="00B26BA1">
      <w:pPr>
        <w:jc w:val="both"/>
        <w:rPr>
          <w:rFonts w:ascii="Arial" w:hAnsi="Arial" w:cs="Arial"/>
        </w:rPr>
      </w:pPr>
    </w:p>
    <w:p w14:paraId="6A09CACF" w14:textId="03DCC9D5" w:rsidR="003A661F" w:rsidRPr="00B26BA1" w:rsidRDefault="00565616" w:rsidP="00B26BA1">
      <w:pPr>
        <w:jc w:val="both"/>
        <w:rPr>
          <w:rFonts w:ascii="Arial" w:hAnsi="Arial" w:cs="Arial"/>
        </w:rPr>
      </w:pPr>
      <w:r w:rsidRPr="00B26BA1">
        <w:rPr>
          <w:rFonts w:ascii="Arial" w:hAnsi="Arial" w:cs="Arial"/>
        </w:rPr>
        <w:t>PARTICIPANTES</w:t>
      </w:r>
      <w:r>
        <w:rPr>
          <w:rFonts w:ascii="Arial" w:hAnsi="Arial" w:cs="Arial"/>
        </w:rPr>
        <w:t xml:space="preserve"> REPRESENTANTES DE GOVERNO</w:t>
      </w:r>
    </w:p>
    <w:p w14:paraId="063B758B" w14:textId="77777777" w:rsidR="003A661F" w:rsidRPr="00B26BA1" w:rsidRDefault="003A661F" w:rsidP="00B26BA1">
      <w:pPr>
        <w:jc w:val="both"/>
        <w:rPr>
          <w:rFonts w:ascii="Arial" w:hAnsi="Arial" w:cs="Arial"/>
        </w:rPr>
      </w:pPr>
    </w:p>
    <w:p w14:paraId="14B65592" w14:textId="27A0974F" w:rsidR="003A661F" w:rsidRPr="00B26BA1" w:rsidRDefault="003A661F" w:rsidP="00B26BA1">
      <w:pPr>
        <w:pStyle w:val="PargrafodaLista"/>
        <w:numPr>
          <w:ilvl w:val="0"/>
          <w:numId w:val="4"/>
        </w:numPr>
        <w:jc w:val="both"/>
        <w:rPr>
          <w:rFonts w:ascii="Arial" w:hAnsi="Arial" w:cs="Arial"/>
          <w:szCs w:val="24"/>
        </w:rPr>
      </w:pPr>
      <w:proofErr w:type="spellStart"/>
      <w:r w:rsidRPr="00B26BA1">
        <w:rPr>
          <w:rFonts w:ascii="Arial" w:hAnsi="Arial" w:cs="Arial"/>
          <w:szCs w:val="24"/>
        </w:rPr>
        <w:t>Josoé</w:t>
      </w:r>
      <w:proofErr w:type="spellEnd"/>
      <w:r w:rsidRPr="00B26BA1">
        <w:rPr>
          <w:rFonts w:ascii="Arial" w:hAnsi="Arial" w:cs="Arial"/>
          <w:szCs w:val="24"/>
        </w:rPr>
        <w:t xml:space="preserve"> Durval Aguiar Junior</w:t>
      </w:r>
      <w:r w:rsidR="00AC5E77" w:rsidRPr="00B26BA1">
        <w:rPr>
          <w:rFonts w:ascii="Arial" w:hAnsi="Arial" w:cs="Arial"/>
          <w:szCs w:val="24"/>
        </w:rPr>
        <w:t xml:space="preserve"> - SMDHC</w:t>
      </w:r>
    </w:p>
    <w:p w14:paraId="4FD78FD8" w14:textId="77777777" w:rsidR="00600583" w:rsidRPr="00600583" w:rsidRDefault="00600583" w:rsidP="00600583">
      <w:pPr>
        <w:pStyle w:val="PargrafodaLista"/>
        <w:ind w:left="720"/>
        <w:jc w:val="both"/>
        <w:rPr>
          <w:rFonts w:ascii="Arial" w:hAnsi="Arial" w:cs="Arial"/>
        </w:rPr>
      </w:pPr>
    </w:p>
    <w:p w14:paraId="48399089" w14:textId="45A0A267" w:rsidR="00565616" w:rsidRDefault="00612824" w:rsidP="00565616">
      <w:pPr>
        <w:jc w:val="both"/>
        <w:rPr>
          <w:rFonts w:ascii="Arial" w:hAnsi="Arial" w:cs="Arial"/>
        </w:rPr>
      </w:pPr>
      <w:r>
        <w:rPr>
          <w:rFonts w:ascii="Arial" w:hAnsi="Arial" w:cs="Arial"/>
        </w:rPr>
        <w:t>PARTICIPANTES DA SOCIEDADE CIVIL QUE SE PRONUNCIARAM</w:t>
      </w:r>
    </w:p>
    <w:p w14:paraId="705ADE9F" w14:textId="77777777" w:rsidR="00EF117B" w:rsidRDefault="00EF117B" w:rsidP="00565616">
      <w:pPr>
        <w:jc w:val="both"/>
        <w:rPr>
          <w:rFonts w:ascii="Arial" w:hAnsi="Arial" w:cs="Arial"/>
        </w:rPr>
      </w:pPr>
    </w:p>
    <w:p w14:paraId="585B0284" w14:textId="761F9EDC" w:rsidR="00565616" w:rsidRDefault="00EF117B" w:rsidP="00EF117B">
      <w:pPr>
        <w:pStyle w:val="PargrafodaLista"/>
        <w:numPr>
          <w:ilvl w:val="0"/>
          <w:numId w:val="16"/>
        </w:numPr>
        <w:jc w:val="both"/>
        <w:rPr>
          <w:rFonts w:ascii="Arial" w:hAnsi="Arial" w:cs="Arial"/>
        </w:rPr>
      </w:pPr>
      <w:r>
        <w:rPr>
          <w:rFonts w:ascii="Arial" w:hAnsi="Arial" w:cs="Arial"/>
        </w:rPr>
        <w:t xml:space="preserve">Roseli </w:t>
      </w:r>
      <w:proofErr w:type="spellStart"/>
      <w:r>
        <w:rPr>
          <w:rFonts w:ascii="Arial" w:hAnsi="Arial" w:cs="Arial"/>
        </w:rPr>
        <w:t>kraemer</w:t>
      </w:r>
      <w:proofErr w:type="spellEnd"/>
      <w:r w:rsidR="00612824">
        <w:rPr>
          <w:rFonts w:ascii="Arial" w:hAnsi="Arial" w:cs="Arial"/>
        </w:rPr>
        <w:t xml:space="preserve"> -</w:t>
      </w:r>
      <w:r>
        <w:rPr>
          <w:rFonts w:ascii="Arial" w:hAnsi="Arial" w:cs="Arial"/>
        </w:rPr>
        <w:t xml:space="preserve"> (Fórum da cidade)</w:t>
      </w:r>
    </w:p>
    <w:p w14:paraId="46F64D35" w14:textId="0555AAE6" w:rsidR="00EF117B" w:rsidRDefault="00EF117B" w:rsidP="00EF117B">
      <w:pPr>
        <w:pStyle w:val="PargrafodaLista"/>
        <w:numPr>
          <w:ilvl w:val="0"/>
          <w:numId w:val="16"/>
        </w:numPr>
        <w:jc w:val="both"/>
        <w:rPr>
          <w:rFonts w:ascii="Arial" w:hAnsi="Arial" w:cs="Arial"/>
        </w:rPr>
      </w:pPr>
      <w:r>
        <w:rPr>
          <w:rFonts w:ascii="Arial" w:hAnsi="Arial" w:cs="Arial"/>
        </w:rPr>
        <w:t>Maria Regina (SMDHC)</w:t>
      </w:r>
    </w:p>
    <w:p w14:paraId="35C0410B" w14:textId="414E5275" w:rsidR="00EF117B" w:rsidRDefault="00EF117B" w:rsidP="00EF117B">
      <w:pPr>
        <w:pStyle w:val="PargrafodaLista"/>
        <w:numPr>
          <w:ilvl w:val="0"/>
          <w:numId w:val="16"/>
        </w:numPr>
        <w:jc w:val="both"/>
        <w:rPr>
          <w:rFonts w:ascii="Arial" w:hAnsi="Arial" w:cs="Arial"/>
        </w:rPr>
      </w:pPr>
      <w:r>
        <w:rPr>
          <w:rFonts w:ascii="Arial" w:hAnsi="Arial" w:cs="Arial"/>
        </w:rPr>
        <w:t>Sheila Marcolino</w:t>
      </w:r>
    </w:p>
    <w:p w14:paraId="1055641E" w14:textId="448A43CF" w:rsidR="00EF117B" w:rsidRDefault="00EF117B" w:rsidP="00EF117B">
      <w:pPr>
        <w:pStyle w:val="PargrafodaLista"/>
        <w:numPr>
          <w:ilvl w:val="0"/>
          <w:numId w:val="16"/>
        </w:numPr>
        <w:jc w:val="both"/>
        <w:rPr>
          <w:rFonts w:ascii="Arial" w:hAnsi="Arial" w:cs="Arial"/>
        </w:rPr>
      </w:pPr>
      <w:r>
        <w:rPr>
          <w:rFonts w:ascii="Arial" w:hAnsi="Arial" w:cs="Arial"/>
        </w:rPr>
        <w:t>Thais silva</w:t>
      </w:r>
      <w:r w:rsidR="00600583">
        <w:rPr>
          <w:rFonts w:ascii="Arial" w:hAnsi="Arial" w:cs="Arial"/>
        </w:rPr>
        <w:t xml:space="preserve"> - (Acompanhante</w:t>
      </w:r>
      <w:r w:rsidR="00612824">
        <w:rPr>
          <w:rFonts w:ascii="Arial" w:hAnsi="Arial" w:cs="Arial"/>
        </w:rPr>
        <w:t xml:space="preserve"> </w:t>
      </w:r>
      <w:r w:rsidR="00600583">
        <w:rPr>
          <w:rFonts w:ascii="Arial" w:hAnsi="Arial" w:cs="Arial"/>
        </w:rPr>
        <w:t>TC</w:t>
      </w:r>
      <w:r w:rsidR="00612824">
        <w:rPr>
          <w:rFonts w:ascii="Arial" w:hAnsi="Arial" w:cs="Arial"/>
        </w:rPr>
        <w:t xml:space="preserve"> Pop Rua)</w:t>
      </w:r>
    </w:p>
    <w:p w14:paraId="0D2E5F36" w14:textId="7115924F" w:rsidR="00EF117B" w:rsidRDefault="00EF117B" w:rsidP="00EF117B">
      <w:pPr>
        <w:pStyle w:val="PargrafodaLista"/>
        <w:numPr>
          <w:ilvl w:val="0"/>
          <w:numId w:val="16"/>
        </w:numPr>
        <w:jc w:val="both"/>
        <w:rPr>
          <w:rFonts w:ascii="Arial" w:hAnsi="Arial" w:cs="Arial"/>
        </w:rPr>
      </w:pPr>
      <w:r>
        <w:rPr>
          <w:rFonts w:ascii="Arial" w:hAnsi="Arial" w:cs="Arial"/>
        </w:rPr>
        <w:t>Vanessa</w:t>
      </w:r>
      <w:r w:rsidR="00600583">
        <w:rPr>
          <w:rFonts w:ascii="Arial" w:hAnsi="Arial" w:cs="Arial"/>
        </w:rPr>
        <w:t xml:space="preserve"> - </w:t>
      </w:r>
      <w:r w:rsidR="00612824">
        <w:rPr>
          <w:rFonts w:ascii="Arial" w:hAnsi="Arial" w:cs="Arial"/>
        </w:rPr>
        <w:t>(</w:t>
      </w:r>
      <w:proofErr w:type="gramStart"/>
      <w:r w:rsidR="00612824">
        <w:rPr>
          <w:rFonts w:ascii="Arial" w:hAnsi="Arial" w:cs="Arial"/>
        </w:rPr>
        <w:t>C</w:t>
      </w:r>
      <w:r w:rsidR="00600583">
        <w:rPr>
          <w:rFonts w:ascii="Arial" w:hAnsi="Arial" w:cs="Arial"/>
        </w:rPr>
        <w:t>oordenadora banho</w:t>
      </w:r>
      <w:proofErr w:type="gramEnd"/>
      <w:r w:rsidR="00600583">
        <w:rPr>
          <w:rFonts w:ascii="Arial" w:hAnsi="Arial" w:cs="Arial"/>
        </w:rPr>
        <w:t xml:space="preserve"> para geral)</w:t>
      </w:r>
    </w:p>
    <w:p w14:paraId="68C361E1" w14:textId="7E288246" w:rsidR="00EF117B" w:rsidRDefault="00FF1088" w:rsidP="00EF117B">
      <w:pPr>
        <w:pStyle w:val="PargrafodaLista"/>
        <w:numPr>
          <w:ilvl w:val="0"/>
          <w:numId w:val="16"/>
        </w:numPr>
        <w:jc w:val="both"/>
        <w:rPr>
          <w:rFonts w:ascii="Arial" w:hAnsi="Arial" w:cs="Arial"/>
        </w:rPr>
      </w:pPr>
      <w:r>
        <w:rPr>
          <w:rFonts w:ascii="Arial" w:hAnsi="Arial" w:cs="Arial"/>
        </w:rPr>
        <w:t xml:space="preserve">Thiago </w:t>
      </w:r>
      <w:r w:rsidR="00600583">
        <w:rPr>
          <w:rFonts w:ascii="Arial" w:hAnsi="Arial" w:cs="Arial"/>
        </w:rPr>
        <w:t>- (Professor Rede Publica)</w:t>
      </w:r>
    </w:p>
    <w:p w14:paraId="5C7BFF1F" w14:textId="64FC60BB" w:rsidR="00EF117B" w:rsidRPr="00EF117B" w:rsidRDefault="00EF117B" w:rsidP="00EF117B">
      <w:pPr>
        <w:pStyle w:val="PargrafodaLista"/>
        <w:numPr>
          <w:ilvl w:val="0"/>
          <w:numId w:val="16"/>
        </w:numPr>
        <w:jc w:val="both"/>
        <w:rPr>
          <w:rFonts w:ascii="Arial" w:hAnsi="Arial" w:cs="Arial"/>
        </w:rPr>
      </w:pPr>
      <w:proofErr w:type="spellStart"/>
      <w:r w:rsidRPr="00EF117B">
        <w:rPr>
          <w:rFonts w:ascii="Arial" w:hAnsi="Arial" w:cs="Arial"/>
        </w:rPr>
        <w:t>Damiso</w:t>
      </w:r>
      <w:proofErr w:type="spellEnd"/>
      <w:r w:rsidRPr="00EF117B">
        <w:rPr>
          <w:rFonts w:ascii="Arial" w:hAnsi="Arial" w:cs="Arial"/>
        </w:rPr>
        <w:t xml:space="preserve"> </w:t>
      </w:r>
      <w:proofErr w:type="spellStart"/>
      <w:r w:rsidRPr="00EF117B">
        <w:rPr>
          <w:rFonts w:ascii="Arial" w:hAnsi="Arial" w:cs="Arial"/>
        </w:rPr>
        <w:t>Foustino</w:t>
      </w:r>
      <w:proofErr w:type="spellEnd"/>
      <w:r w:rsidR="00600583">
        <w:rPr>
          <w:rFonts w:ascii="Arial" w:hAnsi="Arial" w:cs="Arial"/>
        </w:rPr>
        <w:t xml:space="preserve"> - </w:t>
      </w:r>
      <w:r w:rsidR="007D67E2">
        <w:rPr>
          <w:rFonts w:ascii="Arial" w:hAnsi="Arial" w:cs="Arial"/>
        </w:rPr>
        <w:t>(</w:t>
      </w:r>
      <w:r w:rsidR="00600583">
        <w:rPr>
          <w:rFonts w:ascii="Arial" w:hAnsi="Arial" w:cs="Arial"/>
        </w:rPr>
        <w:t>Ass</w:t>
      </w:r>
      <w:r w:rsidR="007D67E2">
        <w:rPr>
          <w:rFonts w:ascii="Arial" w:hAnsi="Arial" w:cs="Arial"/>
        </w:rPr>
        <w:t>essor do</w:t>
      </w:r>
      <w:r w:rsidR="00600583" w:rsidRPr="00600583">
        <w:rPr>
          <w:rFonts w:ascii="Arial" w:hAnsi="Arial" w:cs="Arial"/>
        </w:rPr>
        <w:t xml:space="preserve"> </w:t>
      </w:r>
      <w:r w:rsidR="00600583">
        <w:rPr>
          <w:rFonts w:ascii="Arial" w:hAnsi="Arial" w:cs="Arial"/>
        </w:rPr>
        <w:t>Eduardo Suplicy</w:t>
      </w:r>
      <w:r w:rsidR="007D67E2">
        <w:rPr>
          <w:rFonts w:ascii="Arial" w:hAnsi="Arial" w:cs="Arial"/>
        </w:rPr>
        <w:t xml:space="preserve">) </w:t>
      </w:r>
    </w:p>
    <w:p w14:paraId="1C5CE2B9" w14:textId="2409AF39" w:rsidR="00EF117B" w:rsidRDefault="00EF117B" w:rsidP="00EF117B">
      <w:pPr>
        <w:pStyle w:val="PargrafodaLista"/>
        <w:numPr>
          <w:ilvl w:val="0"/>
          <w:numId w:val="16"/>
        </w:numPr>
        <w:jc w:val="both"/>
        <w:rPr>
          <w:rFonts w:ascii="Arial" w:hAnsi="Arial" w:cs="Arial"/>
        </w:rPr>
      </w:pPr>
      <w:proofErr w:type="spellStart"/>
      <w:r>
        <w:rPr>
          <w:rFonts w:ascii="Arial" w:hAnsi="Arial" w:cs="Arial"/>
        </w:rPr>
        <w:t>Jenneferly</w:t>
      </w:r>
      <w:proofErr w:type="spellEnd"/>
    </w:p>
    <w:p w14:paraId="2293E5DD" w14:textId="434DBC0B" w:rsidR="00EF117B" w:rsidRDefault="00EF117B" w:rsidP="00EF117B">
      <w:pPr>
        <w:pStyle w:val="PargrafodaLista"/>
        <w:numPr>
          <w:ilvl w:val="0"/>
          <w:numId w:val="16"/>
        </w:numPr>
        <w:jc w:val="both"/>
        <w:rPr>
          <w:rFonts w:ascii="Arial" w:hAnsi="Arial" w:cs="Arial"/>
        </w:rPr>
      </w:pPr>
      <w:r>
        <w:rPr>
          <w:rFonts w:ascii="Arial" w:hAnsi="Arial" w:cs="Arial"/>
        </w:rPr>
        <w:t xml:space="preserve">Inspetor </w:t>
      </w:r>
      <w:proofErr w:type="spellStart"/>
      <w:proofErr w:type="gramStart"/>
      <w:r>
        <w:rPr>
          <w:rFonts w:ascii="Arial" w:hAnsi="Arial" w:cs="Arial"/>
        </w:rPr>
        <w:t>valim</w:t>
      </w:r>
      <w:proofErr w:type="spellEnd"/>
      <w:proofErr w:type="gramEnd"/>
      <w:r w:rsidR="00600583">
        <w:rPr>
          <w:rFonts w:ascii="Arial" w:hAnsi="Arial" w:cs="Arial"/>
        </w:rPr>
        <w:t xml:space="preserve"> -</w:t>
      </w:r>
      <w:r>
        <w:rPr>
          <w:rFonts w:ascii="Arial" w:hAnsi="Arial" w:cs="Arial"/>
        </w:rPr>
        <w:t xml:space="preserve"> (GCM)</w:t>
      </w:r>
    </w:p>
    <w:p w14:paraId="479167A8" w14:textId="66508C5E" w:rsidR="00EF117B" w:rsidRDefault="00EF117B" w:rsidP="00EF117B">
      <w:pPr>
        <w:pStyle w:val="PargrafodaLista"/>
        <w:numPr>
          <w:ilvl w:val="0"/>
          <w:numId w:val="16"/>
        </w:numPr>
        <w:jc w:val="both"/>
        <w:rPr>
          <w:rFonts w:ascii="Arial" w:hAnsi="Arial" w:cs="Arial"/>
        </w:rPr>
      </w:pPr>
      <w:proofErr w:type="spellStart"/>
      <w:r>
        <w:rPr>
          <w:rFonts w:ascii="Arial" w:hAnsi="Arial" w:cs="Arial"/>
        </w:rPr>
        <w:t>Thau</w:t>
      </w:r>
      <w:r w:rsidR="00FF1088">
        <w:rPr>
          <w:rFonts w:ascii="Arial" w:hAnsi="Arial" w:cs="Arial"/>
        </w:rPr>
        <w:t>a</w:t>
      </w:r>
      <w:r>
        <w:rPr>
          <w:rFonts w:ascii="Arial" w:hAnsi="Arial" w:cs="Arial"/>
        </w:rPr>
        <w:t>ne</w:t>
      </w:r>
      <w:proofErr w:type="spellEnd"/>
    </w:p>
    <w:p w14:paraId="648E4C30" w14:textId="29248210" w:rsidR="007D67E2" w:rsidRPr="00B26BA1" w:rsidRDefault="007D67E2" w:rsidP="007D67E2">
      <w:pPr>
        <w:pStyle w:val="PargrafodaLista"/>
        <w:numPr>
          <w:ilvl w:val="0"/>
          <w:numId w:val="16"/>
        </w:numPr>
        <w:jc w:val="both"/>
        <w:rPr>
          <w:rFonts w:ascii="Arial" w:hAnsi="Arial" w:cs="Arial"/>
          <w:szCs w:val="24"/>
        </w:rPr>
      </w:pPr>
      <w:r w:rsidRPr="00B26BA1">
        <w:rPr>
          <w:rFonts w:ascii="Arial" w:hAnsi="Arial" w:cs="Arial"/>
          <w:szCs w:val="24"/>
        </w:rPr>
        <w:t xml:space="preserve">Matheus Marques </w:t>
      </w:r>
      <w:r w:rsidR="00600583">
        <w:rPr>
          <w:rFonts w:ascii="Arial" w:hAnsi="Arial" w:cs="Arial"/>
          <w:szCs w:val="24"/>
        </w:rPr>
        <w:t>- (</w:t>
      </w:r>
      <w:proofErr w:type="spellStart"/>
      <w:r w:rsidR="00600583">
        <w:rPr>
          <w:rFonts w:ascii="Arial" w:hAnsi="Arial" w:cs="Arial"/>
          <w:szCs w:val="24"/>
        </w:rPr>
        <w:t>R</w:t>
      </w:r>
      <w:r w:rsidR="00600583" w:rsidRPr="00B26BA1">
        <w:rPr>
          <w:rFonts w:ascii="Arial" w:hAnsi="Arial" w:cs="Arial"/>
          <w:szCs w:val="24"/>
        </w:rPr>
        <w:t>ecifran</w:t>
      </w:r>
      <w:proofErr w:type="spellEnd"/>
      <w:r w:rsidR="00600583">
        <w:rPr>
          <w:rFonts w:ascii="Arial" w:hAnsi="Arial" w:cs="Arial"/>
          <w:szCs w:val="24"/>
        </w:rPr>
        <w:t>)</w:t>
      </w:r>
    </w:p>
    <w:p w14:paraId="2402A15F" w14:textId="445196AB" w:rsidR="007D67E2" w:rsidRDefault="007D67E2" w:rsidP="007D67E2">
      <w:pPr>
        <w:pStyle w:val="PargrafodaLista"/>
        <w:numPr>
          <w:ilvl w:val="0"/>
          <w:numId w:val="16"/>
        </w:numPr>
        <w:jc w:val="both"/>
        <w:rPr>
          <w:rFonts w:ascii="Arial" w:hAnsi="Arial" w:cs="Arial"/>
          <w:szCs w:val="24"/>
        </w:rPr>
      </w:pPr>
      <w:r w:rsidRPr="00B26BA1">
        <w:rPr>
          <w:rFonts w:ascii="Arial" w:hAnsi="Arial" w:cs="Arial"/>
          <w:szCs w:val="24"/>
        </w:rPr>
        <w:t xml:space="preserve">Beatriz Clemente </w:t>
      </w:r>
      <w:r w:rsidR="00612824">
        <w:rPr>
          <w:rFonts w:ascii="Arial" w:hAnsi="Arial" w:cs="Arial"/>
          <w:szCs w:val="24"/>
        </w:rPr>
        <w:t>-</w:t>
      </w:r>
      <w:r w:rsidRPr="00B26BA1">
        <w:rPr>
          <w:rFonts w:ascii="Arial" w:hAnsi="Arial" w:cs="Arial"/>
          <w:szCs w:val="24"/>
        </w:rPr>
        <w:t xml:space="preserve"> </w:t>
      </w:r>
      <w:r w:rsidR="00600583">
        <w:rPr>
          <w:rFonts w:ascii="Arial" w:hAnsi="Arial" w:cs="Arial"/>
          <w:szCs w:val="24"/>
        </w:rPr>
        <w:t>(</w:t>
      </w:r>
      <w:r w:rsidRPr="00B26BA1">
        <w:rPr>
          <w:rFonts w:ascii="Arial" w:hAnsi="Arial" w:cs="Arial"/>
          <w:szCs w:val="24"/>
        </w:rPr>
        <w:t>Fórum da cidade de São Paulo</w:t>
      </w:r>
      <w:r w:rsidR="00600583">
        <w:rPr>
          <w:rFonts w:ascii="Arial" w:hAnsi="Arial" w:cs="Arial"/>
          <w:szCs w:val="24"/>
        </w:rPr>
        <w:t>)</w:t>
      </w:r>
    </w:p>
    <w:p w14:paraId="13F58617" w14:textId="5E98DB5E" w:rsidR="007D67E2" w:rsidRDefault="007D67E2" w:rsidP="007D67E2">
      <w:pPr>
        <w:pStyle w:val="PargrafodaLista"/>
        <w:numPr>
          <w:ilvl w:val="0"/>
          <w:numId w:val="16"/>
        </w:numPr>
        <w:jc w:val="both"/>
        <w:rPr>
          <w:rFonts w:ascii="Arial" w:hAnsi="Arial" w:cs="Arial"/>
          <w:szCs w:val="24"/>
        </w:rPr>
      </w:pPr>
      <w:r>
        <w:rPr>
          <w:rFonts w:ascii="Arial" w:hAnsi="Arial" w:cs="Arial"/>
          <w:szCs w:val="24"/>
        </w:rPr>
        <w:t>Gisele Abreu</w:t>
      </w:r>
      <w:r w:rsidR="00600583">
        <w:rPr>
          <w:rFonts w:ascii="Arial" w:hAnsi="Arial" w:cs="Arial"/>
          <w:szCs w:val="24"/>
        </w:rPr>
        <w:t xml:space="preserve"> -</w:t>
      </w:r>
      <w:r>
        <w:rPr>
          <w:rFonts w:ascii="Arial" w:hAnsi="Arial" w:cs="Arial"/>
          <w:szCs w:val="24"/>
        </w:rPr>
        <w:t xml:space="preserve"> (Conselheira do Comitê Pop Rua)</w:t>
      </w:r>
    </w:p>
    <w:p w14:paraId="7881F877" w14:textId="39892D3A" w:rsidR="007D67E2" w:rsidRPr="00B26BA1" w:rsidRDefault="007D67E2" w:rsidP="007D67E2">
      <w:pPr>
        <w:pStyle w:val="PargrafodaLista"/>
        <w:numPr>
          <w:ilvl w:val="0"/>
          <w:numId w:val="4"/>
        </w:numPr>
        <w:jc w:val="both"/>
        <w:rPr>
          <w:rFonts w:ascii="Arial" w:hAnsi="Arial" w:cs="Arial"/>
          <w:szCs w:val="24"/>
        </w:rPr>
      </w:pPr>
      <w:r>
        <w:rPr>
          <w:rFonts w:ascii="Arial" w:hAnsi="Arial" w:cs="Arial"/>
          <w:szCs w:val="24"/>
        </w:rPr>
        <w:t xml:space="preserve"> </w:t>
      </w:r>
      <w:proofErr w:type="spellStart"/>
      <w:r w:rsidRPr="00B26BA1">
        <w:rPr>
          <w:rFonts w:ascii="Arial" w:hAnsi="Arial" w:cs="Arial"/>
          <w:szCs w:val="24"/>
        </w:rPr>
        <w:t>Alderon</w:t>
      </w:r>
      <w:proofErr w:type="spellEnd"/>
      <w:r w:rsidRPr="00B26BA1">
        <w:rPr>
          <w:rFonts w:ascii="Arial" w:hAnsi="Arial" w:cs="Arial"/>
          <w:szCs w:val="24"/>
        </w:rPr>
        <w:t xml:space="preserve"> Costa </w:t>
      </w:r>
      <w:r w:rsidR="00600583">
        <w:rPr>
          <w:rFonts w:ascii="Arial" w:hAnsi="Arial" w:cs="Arial"/>
          <w:szCs w:val="24"/>
        </w:rPr>
        <w:t>- (</w:t>
      </w:r>
      <w:r w:rsidRPr="00B26BA1">
        <w:rPr>
          <w:rFonts w:ascii="Arial" w:hAnsi="Arial" w:cs="Arial"/>
          <w:szCs w:val="24"/>
        </w:rPr>
        <w:t>Fórum da cidade de São Paulo</w:t>
      </w:r>
      <w:r w:rsidR="00600583">
        <w:rPr>
          <w:rFonts w:ascii="Arial" w:hAnsi="Arial" w:cs="Arial"/>
          <w:szCs w:val="24"/>
        </w:rPr>
        <w:t>)</w:t>
      </w:r>
    </w:p>
    <w:p w14:paraId="4D25EC42" w14:textId="77777777" w:rsidR="007D67E2" w:rsidRDefault="007D67E2" w:rsidP="007D67E2">
      <w:pPr>
        <w:pStyle w:val="PargrafodaLista"/>
        <w:ind w:left="720"/>
        <w:jc w:val="both"/>
        <w:rPr>
          <w:rFonts w:ascii="Arial" w:hAnsi="Arial" w:cs="Arial"/>
          <w:szCs w:val="24"/>
        </w:rPr>
      </w:pPr>
    </w:p>
    <w:p w14:paraId="5EA60C37" w14:textId="77777777" w:rsidR="00565616" w:rsidRDefault="00565616" w:rsidP="00203D84">
      <w:pPr>
        <w:jc w:val="both"/>
        <w:rPr>
          <w:rFonts w:ascii="Arial" w:hAnsi="Arial" w:cs="Arial"/>
        </w:rPr>
      </w:pPr>
    </w:p>
    <w:p w14:paraId="5B67C40C" w14:textId="5852C678" w:rsidR="00B26BA1" w:rsidRPr="00B26BA1" w:rsidRDefault="00B26BA1" w:rsidP="00B26BA1">
      <w:pPr>
        <w:pStyle w:val="Ttulo2"/>
        <w:jc w:val="both"/>
        <w:rPr>
          <w:rFonts w:ascii="Arial" w:hAnsi="Arial" w:cs="Arial"/>
          <w:sz w:val="24"/>
          <w:szCs w:val="24"/>
        </w:rPr>
      </w:pPr>
      <w:r w:rsidRPr="00B26BA1">
        <w:rPr>
          <w:rFonts w:ascii="Arial" w:hAnsi="Arial" w:cs="Arial"/>
          <w:sz w:val="24"/>
          <w:szCs w:val="24"/>
        </w:rPr>
        <w:t xml:space="preserve">1. </w:t>
      </w:r>
      <w:r w:rsidR="00804643">
        <w:rPr>
          <w:rFonts w:ascii="Arial" w:hAnsi="Arial" w:cs="Arial"/>
          <w:b w:val="0"/>
          <w:sz w:val="24"/>
          <w:szCs w:val="24"/>
        </w:rPr>
        <w:t>ABERTURA</w:t>
      </w:r>
    </w:p>
    <w:p w14:paraId="12AC13AD" w14:textId="77777777" w:rsidR="00DA67F8" w:rsidRDefault="00CF3225" w:rsidP="00DA67F8">
      <w:pPr>
        <w:jc w:val="both"/>
        <w:rPr>
          <w:rFonts w:ascii="Arial" w:hAnsi="Arial" w:cs="Arial"/>
        </w:rPr>
      </w:pPr>
      <w:r>
        <w:rPr>
          <w:rFonts w:ascii="Arial" w:hAnsi="Arial" w:cs="Arial"/>
        </w:rPr>
        <w:t xml:space="preserve">    </w:t>
      </w:r>
      <w:r w:rsidR="00DA67F8">
        <w:rPr>
          <w:rFonts w:ascii="Arial" w:hAnsi="Arial" w:cs="Arial"/>
        </w:rPr>
        <w:t xml:space="preserve">        </w:t>
      </w:r>
    </w:p>
    <w:p w14:paraId="2E7D01EF" w14:textId="6E7B7F61" w:rsidR="00CF3225" w:rsidRPr="00CF3225" w:rsidRDefault="00804643" w:rsidP="00DA67F8">
      <w:pPr>
        <w:jc w:val="both"/>
        <w:rPr>
          <w:rFonts w:ascii="Arial" w:hAnsi="Arial" w:cs="Arial"/>
        </w:rPr>
      </w:pPr>
      <w:proofErr w:type="spellStart"/>
      <w:r>
        <w:rPr>
          <w:rFonts w:ascii="Arial" w:hAnsi="Arial" w:cs="Arial"/>
          <w:b/>
          <w:bCs/>
        </w:rPr>
        <w:t>Alderon</w:t>
      </w:r>
      <w:proofErr w:type="spellEnd"/>
      <w:r w:rsidR="00CF3225" w:rsidRPr="00CF3225">
        <w:rPr>
          <w:rFonts w:ascii="Arial" w:hAnsi="Arial" w:cs="Arial"/>
          <w:b/>
          <w:bCs/>
        </w:rPr>
        <w:t>:</w:t>
      </w:r>
      <w:r w:rsidR="00CF3225" w:rsidRPr="00CF3225">
        <w:rPr>
          <w:rFonts w:ascii="Arial" w:hAnsi="Arial" w:cs="Arial"/>
        </w:rPr>
        <w:t xml:space="preserve"> Solicitou esclarecimentos sobre a pauta e a organização da agenda, justificando que não estava ciente de antemão e enfrentava dificuldades de conciliação de horários devido a outras demandas. Passou a palavra para Jessica.</w:t>
      </w:r>
    </w:p>
    <w:p w14:paraId="0CC006FE" w14:textId="02BB194E" w:rsidR="00CF3225" w:rsidRPr="00CF3225" w:rsidRDefault="00CF3225" w:rsidP="00804643">
      <w:pPr>
        <w:pStyle w:val="NormalWeb"/>
        <w:jc w:val="both"/>
        <w:rPr>
          <w:rFonts w:ascii="Arial" w:hAnsi="Arial" w:cs="Arial"/>
        </w:rPr>
      </w:pPr>
      <w:r w:rsidRPr="00CF3225">
        <w:rPr>
          <w:rFonts w:ascii="Arial" w:hAnsi="Arial" w:cs="Arial"/>
          <w:b/>
          <w:bCs/>
        </w:rPr>
        <w:lastRenderedPageBreak/>
        <w:t>Inspetor Valim (GCM):</w:t>
      </w:r>
      <w:r w:rsidRPr="00CF3225">
        <w:rPr>
          <w:rFonts w:ascii="Arial" w:hAnsi="Arial" w:cs="Arial"/>
        </w:rPr>
        <w:t xml:space="preserve"> Manifestou-se de forma informal sobre a organização e o público presente na reunião destinada à população em situação de rua, </w:t>
      </w:r>
      <w:r w:rsidR="00203D84">
        <w:rPr>
          <w:rFonts w:ascii="Arial" w:hAnsi="Arial" w:cs="Arial"/>
        </w:rPr>
        <w:t xml:space="preserve">apresentando considerações </w:t>
      </w:r>
      <w:r w:rsidRPr="00CF3225">
        <w:rPr>
          <w:rFonts w:ascii="Arial" w:hAnsi="Arial" w:cs="Arial"/>
        </w:rPr>
        <w:t>sobre a dinâmica do ingresso dos participantes na plataforma virtual.</w:t>
      </w:r>
    </w:p>
    <w:p w14:paraId="479F5A56" w14:textId="2F7CB661" w:rsidR="00CF3225" w:rsidRPr="00CF3225" w:rsidRDefault="00CF3225" w:rsidP="00804643">
      <w:pPr>
        <w:pStyle w:val="NormalWeb"/>
        <w:jc w:val="both"/>
        <w:rPr>
          <w:rFonts w:ascii="Arial" w:hAnsi="Arial" w:cs="Arial"/>
        </w:rPr>
      </w:pPr>
      <w:proofErr w:type="spellStart"/>
      <w:r w:rsidRPr="00CF3225">
        <w:rPr>
          <w:rFonts w:ascii="Arial" w:hAnsi="Arial" w:cs="Arial"/>
          <w:b/>
          <w:bCs/>
        </w:rPr>
        <w:t>Josoé</w:t>
      </w:r>
      <w:proofErr w:type="spellEnd"/>
      <w:r w:rsidRPr="00CF3225">
        <w:rPr>
          <w:rFonts w:ascii="Arial" w:hAnsi="Arial" w:cs="Arial"/>
          <w:b/>
          <w:bCs/>
        </w:rPr>
        <w:t xml:space="preserve"> (Coordenação Pop Rua / Direitos Humanos):</w:t>
      </w:r>
      <w:r w:rsidRPr="00CF3225">
        <w:rPr>
          <w:rFonts w:ascii="Arial" w:hAnsi="Arial" w:cs="Arial"/>
        </w:rPr>
        <w:t xml:space="preserve"> Deu início formal à reunião, informando que a sessão estava sendo gravada e que aguardavam o ingresso do representante da SMADS (Secretaria Municipal de Assistência e Desenvolvimento Social). Reforçou que o calendário das reuniões do comitê é fixo e pré-disposto para o ano inteiro, ocorrendo das 15h às 17h, independentemente de eventos externos como jogos. Em seguida, apresentou os seguintes pontos de informe:</w:t>
      </w:r>
    </w:p>
    <w:p w14:paraId="47596018" w14:textId="77777777" w:rsidR="00CF3225" w:rsidRPr="00CF3225" w:rsidRDefault="00CF3225" w:rsidP="00804643">
      <w:pPr>
        <w:pStyle w:val="NormalWeb"/>
        <w:numPr>
          <w:ilvl w:val="0"/>
          <w:numId w:val="10"/>
        </w:numPr>
        <w:jc w:val="both"/>
        <w:rPr>
          <w:rFonts w:ascii="Arial" w:hAnsi="Arial" w:cs="Arial"/>
        </w:rPr>
      </w:pPr>
      <w:r w:rsidRPr="00CF3225">
        <w:rPr>
          <w:rFonts w:ascii="Arial" w:hAnsi="Arial" w:cs="Arial"/>
          <w:b/>
          <w:bCs/>
        </w:rPr>
        <w:t>Recolhimento de barracas:</w:t>
      </w:r>
      <w:r w:rsidRPr="00CF3225">
        <w:rPr>
          <w:rFonts w:ascii="Arial" w:hAnsi="Arial" w:cs="Arial"/>
        </w:rPr>
        <w:t xml:space="preserve"> Cobrança de respostas formais junto à Subprefeitura da Sé sobre as últimas ações de recolhimento de pertences, abrindo espaço para manifestação de eventuais representantes do território.</w:t>
      </w:r>
    </w:p>
    <w:p w14:paraId="4AC8642A" w14:textId="77777777" w:rsidR="00CF3225" w:rsidRPr="00CF3225" w:rsidRDefault="00CF3225" w:rsidP="00804643">
      <w:pPr>
        <w:pStyle w:val="NormalWeb"/>
        <w:numPr>
          <w:ilvl w:val="0"/>
          <w:numId w:val="10"/>
        </w:numPr>
        <w:jc w:val="both"/>
        <w:rPr>
          <w:rFonts w:ascii="Arial" w:hAnsi="Arial" w:cs="Arial"/>
        </w:rPr>
      </w:pPr>
      <w:r w:rsidRPr="00CF3225">
        <w:rPr>
          <w:rFonts w:ascii="Arial" w:hAnsi="Arial" w:cs="Arial"/>
          <w:b/>
          <w:bCs/>
        </w:rPr>
        <w:t>Ausência da servidora Mary:</w:t>
      </w:r>
      <w:r w:rsidRPr="00CF3225">
        <w:rPr>
          <w:rFonts w:ascii="Arial" w:hAnsi="Arial" w:cs="Arial"/>
        </w:rPr>
        <w:t xml:space="preserve"> Informou que, devido à licença ou férias da servidora responsável pela consolidação dos relatórios, não haveria a leitura analítica habitual, mas garantiu que o envio dos documentos de dezembro a abril foi realizado a todos os membros por e-mail.</w:t>
      </w:r>
    </w:p>
    <w:p w14:paraId="04B78B3C" w14:textId="77777777" w:rsidR="00CF3225" w:rsidRPr="00CF3225" w:rsidRDefault="00CF3225" w:rsidP="00804643">
      <w:pPr>
        <w:pStyle w:val="NormalWeb"/>
        <w:numPr>
          <w:ilvl w:val="0"/>
          <w:numId w:val="10"/>
        </w:numPr>
        <w:jc w:val="both"/>
        <w:rPr>
          <w:rFonts w:ascii="Arial" w:hAnsi="Arial" w:cs="Arial"/>
        </w:rPr>
      </w:pPr>
      <w:r w:rsidRPr="00CF3225">
        <w:rPr>
          <w:rFonts w:ascii="Arial" w:hAnsi="Arial" w:cs="Arial"/>
          <w:b/>
          <w:bCs/>
        </w:rPr>
        <w:t>Transparência e Formação:</w:t>
      </w:r>
      <w:r w:rsidRPr="00CF3225">
        <w:rPr>
          <w:rFonts w:ascii="Arial" w:hAnsi="Arial" w:cs="Arial"/>
        </w:rPr>
        <w:t xml:space="preserve"> Destacou que os relatórios (baseados nos dados do Centro de Acolhida e do CTA) servem de subsídio para o planejamento das formações obrigatórias de Direitos Humanos junto às equipes que chefiam e executam a zeladoria urbana nos territórios.</w:t>
      </w:r>
    </w:p>
    <w:p w14:paraId="10652676" w14:textId="5D6D393B" w:rsidR="00CF3225" w:rsidRPr="00804643" w:rsidRDefault="00804643" w:rsidP="00804643">
      <w:pPr>
        <w:pStyle w:val="Ttulo2"/>
        <w:jc w:val="both"/>
        <w:rPr>
          <w:rFonts w:ascii="Arial" w:hAnsi="Arial" w:cs="Arial"/>
          <w:b w:val="0"/>
          <w:sz w:val="24"/>
          <w:szCs w:val="24"/>
        </w:rPr>
      </w:pPr>
      <w:r w:rsidRPr="00804643">
        <w:rPr>
          <w:rFonts w:ascii="Arial" w:hAnsi="Arial" w:cs="Arial"/>
          <w:b w:val="0"/>
          <w:sz w:val="24"/>
          <w:szCs w:val="24"/>
        </w:rPr>
        <w:t>2. MANIFESTAÇÕES DOS PARTICIPANTES E DISCUSSÃO PAUTADA</w:t>
      </w:r>
    </w:p>
    <w:p w14:paraId="1381300C" w14:textId="19DC9C62" w:rsidR="00CF3225" w:rsidRPr="00CF3225" w:rsidRDefault="00203D84" w:rsidP="00804643">
      <w:pPr>
        <w:pStyle w:val="NormalWeb"/>
        <w:jc w:val="both"/>
        <w:rPr>
          <w:rFonts w:ascii="Arial" w:hAnsi="Arial" w:cs="Arial"/>
        </w:rPr>
      </w:pPr>
      <w:r>
        <w:rPr>
          <w:rFonts w:ascii="Arial" w:hAnsi="Arial" w:cs="Arial"/>
          <w:b/>
          <w:bCs/>
        </w:rPr>
        <w:t>Roseli</w:t>
      </w:r>
      <w:r w:rsidR="00CF3225" w:rsidRPr="00CF3225">
        <w:rPr>
          <w:rFonts w:ascii="Arial" w:hAnsi="Arial" w:cs="Arial"/>
          <w:b/>
          <w:bCs/>
        </w:rPr>
        <w:t>:</w:t>
      </w:r>
      <w:r w:rsidR="00CF3225" w:rsidRPr="00CF3225">
        <w:rPr>
          <w:rFonts w:ascii="Arial" w:hAnsi="Arial" w:cs="Arial"/>
        </w:rPr>
        <w:t xml:space="preserve"> Solicitou informações oficiais sobre a veracidade da instalação de uma tenda da Operação Baixas Temperaturas na Praça da Sé, relatando não ter tido a oportunidade de verificar o local presencialmente.</w:t>
      </w:r>
    </w:p>
    <w:p w14:paraId="5E1CF228" w14:textId="4590C7CF" w:rsidR="00CF3225" w:rsidRPr="00CF3225" w:rsidRDefault="00612824" w:rsidP="00804643">
      <w:pPr>
        <w:pStyle w:val="NormalWeb"/>
        <w:jc w:val="both"/>
        <w:rPr>
          <w:rFonts w:ascii="Arial" w:hAnsi="Arial" w:cs="Arial"/>
        </w:rPr>
      </w:pPr>
      <w:proofErr w:type="spellStart"/>
      <w:r>
        <w:rPr>
          <w:rFonts w:ascii="Arial" w:hAnsi="Arial" w:cs="Arial"/>
          <w:b/>
          <w:bCs/>
        </w:rPr>
        <w:t>Josoé</w:t>
      </w:r>
      <w:proofErr w:type="spellEnd"/>
      <w:r w:rsidR="00CF3225" w:rsidRPr="00CF3225">
        <w:rPr>
          <w:rFonts w:ascii="Arial" w:hAnsi="Arial" w:cs="Arial"/>
          <w:b/>
          <w:bCs/>
        </w:rPr>
        <w:t>:</w:t>
      </w:r>
      <w:r w:rsidR="00CF3225" w:rsidRPr="00CF3225">
        <w:rPr>
          <w:rFonts w:ascii="Arial" w:hAnsi="Arial" w:cs="Arial"/>
        </w:rPr>
        <w:t xml:space="preserve"> Informou que, na região de Santana, houve alteração de endereço do equipamento. No centro, a informação preliminar aponta a manutenção da tenda principal no Parque Dom Pedro. Ressaltou que a coordenação está em contato direto com a </w:t>
      </w:r>
      <w:proofErr w:type="spellStart"/>
      <w:proofErr w:type="gramStart"/>
      <w:r w:rsidR="00CF3225" w:rsidRPr="00CF3225">
        <w:rPr>
          <w:rFonts w:ascii="Arial" w:hAnsi="Arial" w:cs="Arial"/>
        </w:rPr>
        <w:t>SPTuris</w:t>
      </w:r>
      <w:proofErr w:type="spellEnd"/>
      <w:proofErr w:type="gramEnd"/>
      <w:r w:rsidR="00CF3225" w:rsidRPr="00CF3225">
        <w:rPr>
          <w:rFonts w:ascii="Arial" w:hAnsi="Arial" w:cs="Arial"/>
        </w:rPr>
        <w:t xml:space="preserve"> para mapear eventuais novas ampliações e atualizações.</w:t>
      </w:r>
    </w:p>
    <w:p w14:paraId="1782D268" w14:textId="05A2C249" w:rsidR="00CF3225" w:rsidRPr="00CF3225" w:rsidRDefault="00CF3225" w:rsidP="00804643">
      <w:pPr>
        <w:pStyle w:val="NormalWeb"/>
        <w:jc w:val="both"/>
        <w:rPr>
          <w:rFonts w:ascii="Arial" w:hAnsi="Arial" w:cs="Arial"/>
        </w:rPr>
      </w:pPr>
      <w:r w:rsidRPr="00CF3225">
        <w:rPr>
          <w:rFonts w:ascii="Arial" w:hAnsi="Arial" w:cs="Arial"/>
          <w:b/>
          <w:bCs/>
        </w:rPr>
        <w:t>Beatriz</w:t>
      </w:r>
      <w:r w:rsidR="00743041">
        <w:rPr>
          <w:rFonts w:ascii="Arial" w:hAnsi="Arial" w:cs="Arial"/>
          <w:b/>
          <w:bCs/>
        </w:rPr>
        <w:t>:</w:t>
      </w:r>
      <w:r w:rsidRPr="00CF3225">
        <w:rPr>
          <w:rFonts w:ascii="Arial" w:hAnsi="Arial" w:cs="Arial"/>
          <w:b/>
          <w:bCs/>
        </w:rPr>
        <w:t xml:space="preserve"> </w:t>
      </w:r>
      <w:r w:rsidRPr="00CF3225">
        <w:rPr>
          <w:rFonts w:ascii="Arial" w:hAnsi="Arial" w:cs="Arial"/>
        </w:rPr>
        <w:t>Apresentou denúncia formal sobre ações de zeladoria urbana realizadas no período noturno e de madrugada, especificamente no Largo São Francisco. Relatou episódios de truculência, com uso de água nas vias públicas e recolhimento de cobertores, lonas e tendas durante o período de frio intenso. Criticou a abordagem das viaturas da Guarda Civil Metropolitana (GCM) que, segundo relatos recebidos de munícipes, aproximam-se com as luzes apagadas. Classificou a prática como inadmissível e solicitou maior autonomia e respostas contundentes por parte do Comitê, cobrando a efetivação das formações em direitos humanos para as forças de segurança e equipes de zeladoria.</w:t>
      </w:r>
    </w:p>
    <w:p w14:paraId="10CEAC83" w14:textId="18A784F6" w:rsidR="00CF3225" w:rsidRPr="00CF3225" w:rsidRDefault="00804643" w:rsidP="00804643">
      <w:pPr>
        <w:pStyle w:val="NormalWeb"/>
        <w:jc w:val="both"/>
        <w:rPr>
          <w:rFonts w:ascii="Arial" w:hAnsi="Arial" w:cs="Arial"/>
        </w:rPr>
      </w:pPr>
      <w:proofErr w:type="spellStart"/>
      <w:r>
        <w:rPr>
          <w:rFonts w:ascii="Arial" w:hAnsi="Arial" w:cs="Arial"/>
          <w:b/>
          <w:bCs/>
        </w:rPr>
        <w:lastRenderedPageBreak/>
        <w:t>Josoé</w:t>
      </w:r>
      <w:proofErr w:type="spellEnd"/>
      <w:r w:rsidR="00CF3225" w:rsidRPr="00CF3225">
        <w:rPr>
          <w:rFonts w:ascii="Arial" w:hAnsi="Arial" w:cs="Arial"/>
          <w:b/>
          <w:bCs/>
        </w:rPr>
        <w:t>:</w:t>
      </w:r>
      <w:r w:rsidR="00CF3225" w:rsidRPr="00CF3225">
        <w:rPr>
          <w:rFonts w:ascii="Arial" w:hAnsi="Arial" w:cs="Arial"/>
        </w:rPr>
        <w:t xml:space="preserve"> Declarou concordância integral com a gravidade dos fatos expostos por Beatriz. Admitiu a necessidade de desburocratizar os processos para iniciar as formações de zeladoria de maneira célere e contundente em toda a cidade, comprometendo-se a averiguar as ocorrências noturnas relatadas.</w:t>
      </w:r>
    </w:p>
    <w:p w14:paraId="63BCD110" w14:textId="5C7167D3" w:rsidR="00CF3225" w:rsidRPr="00CF3225" w:rsidRDefault="00303700" w:rsidP="00804643">
      <w:pPr>
        <w:pStyle w:val="NormalWeb"/>
        <w:jc w:val="both"/>
        <w:rPr>
          <w:rFonts w:ascii="Arial" w:hAnsi="Arial" w:cs="Arial"/>
        </w:rPr>
      </w:pPr>
      <w:r>
        <w:rPr>
          <w:rFonts w:ascii="Arial" w:hAnsi="Arial" w:cs="Arial"/>
          <w:b/>
          <w:bCs/>
        </w:rPr>
        <w:t>Roseli</w:t>
      </w:r>
      <w:r w:rsidR="00CF3225" w:rsidRPr="00CF3225">
        <w:rPr>
          <w:rFonts w:ascii="Arial" w:hAnsi="Arial" w:cs="Arial"/>
          <w:b/>
          <w:bCs/>
        </w:rPr>
        <w:t>:</w:t>
      </w:r>
      <w:r w:rsidR="00CF3225" w:rsidRPr="00CF3225">
        <w:rPr>
          <w:rFonts w:ascii="Arial" w:hAnsi="Arial" w:cs="Arial"/>
        </w:rPr>
        <w:t xml:space="preserve"> Reiterou a denúncia sobre viaturas circulando com luzes apagadas no período noturno e questionou o funcionamento das câmeras corporais dos agentes nessas circunstâncias. Sugeriu o acionamento das instâncias superiores de segurança pública e a articulação conjunta dos comitês para coibir os abusos denunciados.</w:t>
      </w:r>
    </w:p>
    <w:p w14:paraId="5DAD4AD9" w14:textId="5F1F062A" w:rsidR="00CF3225" w:rsidRPr="00CF3225" w:rsidRDefault="00743041" w:rsidP="00804643">
      <w:pPr>
        <w:pStyle w:val="NormalWeb"/>
        <w:jc w:val="both"/>
        <w:rPr>
          <w:rFonts w:ascii="Arial" w:hAnsi="Arial" w:cs="Arial"/>
        </w:rPr>
      </w:pPr>
      <w:r>
        <w:rPr>
          <w:rFonts w:ascii="Arial" w:hAnsi="Arial" w:cs="Arial"/>
          <w:b/>
          <w:bCs/>
        </w:rPr>
        <w:t xml:space="preserve">Thais: </w:t>
      </w:r>
      <w:r>
        <w:rPr>
          <w:rFonts w:ascii="Arial" w:hAnsi="Arial" w:cs="Arial"/>
        </w:rPr>
        <w:t>C</w:t>
      </w:r>
      <w:r w:rsidR="00CF3225" w:rsidRPr="00CF3225">
        <w:rPr>
          <w:rFonts w:ascii="Arial" w:hAnsi="Arial" w:cs="Arial"/>
        </w:rPr>
        <w:t>olocou-se à disposição junto às equipes técnicas de SMADS. Posteriormente, pediu esclarecimentos sobre o público-alvo exato e o escopo das formações mencionadas pela coordenação.</w:t>
      </w:r>
    </w:p>
    <w:p w14:paraId="5C1D4038" w14:textId="5298B123" w:rsidR="00CF3225" w:rsidRPr="00CF3225" w:rsidRDefault="00303700" w:rsidP="00804643">
      <w:pPr>
        <w:pStyle w:val="NormalWeb"/>
        <w:jc w:val="both"/>
        <w:rPr>
          <w:rFonts w:ascii="Arial" w:hAnsi="Arial" w:cs="Arial"/>
        </w:rPr>
      </w:pPr>
      <w:proofErr w:type="spellStart"/>
      <w:r>
        <w:rPr>
          <w:rFonts w:ascii="Arial" w:hAnsi="Arial" w:cs="Arial"/>
          <w:b/>
          <w:bCs/>
        </w:rPr>
        <w:t>Josoé</w:t>
      </w:r>
      <w:proofErr w:type="spellEnd"/>
      <w:r w:rsidR="00CF3225" w:rsidRPr="00CF3225">
        <w:rPr>
          <w:rFonts w:ascii="Arial" w:hAnsi="Arial" w:cs="Arial"/>
          <w:b/>
          <w:bCs/>
        </w:rPr>
        <w:t>:</w:t>
      </w:r>
      <w:r>
        <w:rPr>
          <w:rFonts w:ascii="Arial" w:hAnsi="Arial" w:cs="Arial"/>
        </w:rPr>
        <w:t xml:space="preserve"> </w:t>
      </w:r>
      <w:r w:rsidR="00CF3225" w:rsidRPr="00CF3225">
        <w:rPr>
          <w:rFonts w:ascii="Arial" w:hAnsi="Arial" w:cs="Arial"/>
        </w:rPr>
        <w:t>Esclareceu à Thais que as formações anuais são direcionadas tanto aos agentes de ponta operacionais da zeladoria quanto aos seus respectivos gestores locais. O conteúdo programático abrange os ritos legais estabelecidos pelo decreto regulamentador, como o aviso prévio de 72 horas pelo CAS (Comando de Operações Especiais), a devida catalogação e lacre de pertences e as garantias fundamentais da população assistida.</w:t>
      </w:r>
    </w:p>
    <w:p w14:paraId="693598EE" w14:textId="5E1261BA" w:rsidR="00CF3225" w:rsidRPr="00CF3225" w:rsidRDefault="00303700" w:rsidP="00804643">
      <w:pPr>
        <w:pStyle w:val="NormalWeb"/>
        <w:jc w:val="both"/>
        <w:rPr>
          <w:rFonts w:ascii="Arial" w:hAnsi="Arial" w:cs="Arial"/>
        </w:rPr>
      </w:pPr>
      <w:proofErr w:type="spellStart"/>
      <w:r>
        <w:rPr>
          <w:rFonts w:ascii="Arial" w:hAnsi="Arial" w:cs="Arial"/>
          <w:b/>
          <w:bCs/>
        </w:rPr>
        <w:t>Alderon</w:t>
      </w:r>
      <w:proofErr w:type="spellEnd"/>
      <w:r w:rsidR="00CF3225" w:rsidRPr="00CF3225">
        <w:rPr>
          <w:rFonts w:ascii="Arial" w:hAnsi="Arial" w:cs="Arial"/>
          <w:b/>
          <w:bCs/>
        </w:rPr>
        <w:t>:</w:t>
      </w:r>
      <w:r w:rsidR="00743041">
        <w:rPr>
          <w:rFonts w:ascii="Arial" w:hAnsi="Arial" w:cs="Arial"/>
        </w:rPr>
        <w:t xml:space="preserve"> R</w:t>
      </w:r>
      <w:r>
        <w:rPr>
          <w:rFonts w:ascii="Arial" w:hAnsi="Arial" w:cs="Arial"/>
        </w:rPr>
        <w:t>es</w:t>
      </w:r>
      <w:r w:rsidR="00743041">
        <w:rPr>
          <w:rFonts w:ascii="Arial" w:hAnsi="Arial" w:cs="Arial"/>
        </w:rPr>
        <w:t>s</w:t>
      </w:r>
      <w:r>
        <w:rPr>
          <w:rFonts w:ascii="Arial" w:hAnsi="Arial" w:cs="Arial"/>
        </w:rPr>
        <w:t>altou</w:t>
      </w:r>
      <w:r w:rsidR="00CF3225" w:rsidRPr="00CF3225">
        <w:rPr>
          <w:rFonts w:ascii="Arial" w:hAnsi="Arial" w:cs="Arial"/>
        </w:rPr>
        <w:t xml:space="preserve"> os apontamentos de Beatriz Clemente. Relatou o recebimento de queixas no território do Brás sobre o recolhimento inadequado de sacos de dormir distribuídos por ações humanitárias. Denunciou, ainda, o uso recorrente de spray de pimenta em intervenções da GCM. Solicitou uma agenda de diálogo ou providências formais junto à corporação (representada na mesa pelo Inspetor Valim) e propôs a inclusão de um momento de apresentação dos novos membros no início de cada sessão para melhor qualificação do espaço.</w:t>
      </w:r>
    </w:p>
    <w:p w14:paraId="4838D494" w14:textId="7E026298" w:rsidR="00CF3225" w:rsidRPr="00CF3225" w:rsidRDefault="00B11DB0" w:rsidP="00804643">
      <w:pPr>
        <w:pStyle w:val="NormalWeb"/>
        <w:jc w:val="both"/>
        <w:rPr>
          <w:rFonts w:ascii="Arial" w:hAnsi="Arial" w:cs="Arial"/>
        </w:rPr>
      </w:pPr>
      <w:proofErr w:type="spellStart"/>
      <w:r>
        <w:rPr>
          <w:rFonts w:ascii="Arial" w:hAnsi="Arial" w:cs="Arial"/>
          <w:b/>
          <w:bCs/>
        </w:rPr>
        <w:t>Damiso</w:t>
      </w:r>
      <w:proofErr w:type="spellEnd"/>
      <w:r w:rsidR="00CF3225" w:rsidRPr="00CF3225">
        <w:rPr>
          <w:rFonts w:ascii="Arial" w:hAnsi="Arial" w:cs="Arial"/>
          <w:b/>
          <w:bCs/>
        </w:rPr>
        <w:t>:</w:t>
      </w:r>
      <w:r w:rsidR="00743041">
        <w:rPr>
          <w:rFonts w:ascii="Arial" w:hAnsi="Arial" w:cs="Arial"/>
          <w:b/>
          <w:bCs/>
        </w:rPr>
        <w:t xml:space="preserve"> </w:t>
      </w:r>
      <w:r w:rsidR="00743041">
        <w:rPr>
          <w:rFonts w:ascii="Arial" w:hAnsi="Arial" w:cs="Arial"/>
        </w:rPr>
        <w:t>S</w:t>
      </w:r>
      <w:r w:rsidR="00CF3225" w:rsidRPr="00CF3225">
        <w:rPr>
          <w:rFonts w:ascii="Arial" w:hAnsi="Arial" w:cs="Arial"/>
        </w:rPr>
        <w:t>olicitou esclarecimentos sobre o fluxo de acesso às gravações das reuniões.</w:t>
      </w:r>
    </w:p>
    <w:p w14:paraId="473FFDBE" w14:textId="258C93BC" w:rsidR="00CF3225" w:rsidRPr="00CF3225" w:rsidRDefault="00743041" w:rsidP="00804643">
      <w:pPr>
        <w:pStyle w:val="NormalWeb"/>
        <w:jc w:val="both"/>
        <w:rPr>
          <w:rFonts w:ascii="Arial" w:hAnsi="Arial" w:cs="Arial"/>
        </w:rPr>
      </w:pPr>
      <w:r>
        <w:rPr>
          <w:rFonts w:ascii="Arial" w:hAnsi="Arial" w:cs="Arial"/>
          <w:b/>
          <w:bCs/>
        </w:rPr>
        <w:t>Vanessa</w:t>
      </w:r>
      <w:r w:rsidR="00CF3225" w:rsidRPr="00CF3225">
        <w:rPr>
          <w:rFonts w:ascii="Arial" w:hAnsi="Arial" w:cs="Arial"/>
          <w:b/>
          <w:bCs/>
        </w:rPr>
        <w:t>:</w:t>
      </w:r>
      <w:r w:rsidR="00CF3225" w:rsidRPr="00CF3225">
        <w:rPr>
          <w:rFonts w:ascii="Arial" w:hAnsi="Arial" w:cs="Arial"/>
        </w:rPr>
        <w:t xml:space="preserve"> Apresentou-se como assistente social e coordenadora do projeto, manifestando apoio às cobranças por direitos e dignidade no atendimento à população de rua.</w:t>
      </w:r>
    </w:p>
    <w:p w14:paraId="7CF642E7" w14:textId="3CC7828C" w:rsidR="00CF3225" w:rsidRPr="00CF3225" w:rsidRDefault="00CF3225" w:rsidP="00804643">
      <w:pPr>
        <w:pStyle w:val="NormalWeb"/>
        <w:jc w:val="both"/>
        <w:rPr>
          <w:rFonts w:ascii="Arial" w:hAnsi="Arial" w:cs="Arial"/>
        </w:rPr>
      </w:pPr>
      <w:r w:rsidRPr="00CF3225">
        <w:rPr>
          <w:rFonts w:ascii="Arial" w:hAnsi="Arial" w:cs="Arial"/>
          <w:b/>
          <w:bCs/>
        </w:rPr>
        <w:t>Gisele</w:t>
      </w:r>
      <w:r w:rsidR="003F5381">
        <w:rPr>
          <w:rFonts w:ascii="Arial" w:hAnsi="Arial" w:cs="Arial"/>
          <w:b/>
          <w:bCs/>
        </w:rPr>
        <w:t xml:space="preserve">: </w:t>
      </w:r>
      <w:r w:rsidRPr="00CF3225">
        <w:rPr>
          <w:rFonts w:ascii="Arial" w:hAnsi="Arial" w:cs="Arial"/>
        </w:rPr>
        <w:t xml:space="preserve">Solicitou o envio do link de acesso à reunião nos grupos de comunicação direta para viabilizar a participação da população civil e de lideranças assistidas. Em relação às </w:t>
      </w:r>
      <w:proofErr w:type="gramStart"/>
      <w:r w:rsidRPr="00CF3225">
        <w:rPr>
          <w:rFonts w:ascii="Arial" w:hAnsi="Arial" w:cs="Arial"/>
        </w:rPr>
        <w:t>denúncias contra a Guarda Civil Metropolitana</w:t>
      </w:r>
      <w:proofErr w:type="gramEnd"/>
      <w:r w:rsidRPr="00CF3225">
        <w:rPr>
          <w:rFonts w:ascii="Arial" w:hAnsi="Arial" w:cs="Arial"/>
        </w:rPr>
        <w:t>, expressou visão divergente, elogiando a atuação recente da corp</w:t>
      </w:r>
      <w:r w:rsidR="003F5381">
        <w:rPr>
          <w:rFonts w:ascii="Arial" w:hAnsi="Arial" w:cs="Arial"/>
        </w:rPr>
        <w:t>oração no auxílio à pessoa</w:t>
      </w:r>
      <w:r w:rsidRPr="00CF3225">
        <w:rPr>
          <w:rFonts w:ascii="Arial" w:hAnsi="Arial" w:cs="Arial"/>
        </w:rPr>
        <w:t xml:space="preserve"> idoso cadeirante na região do Pari. Defendeu que denúncias de violência necessitam de materialidade e comprovação por meio do circui</w:t>
      </w:r>
      <w:r w:rsidR="003F5381">
        <w:rPr>
          <w:rFonts w:ascii="Arial" w:hAnsi="Arial" w:cs="Arial"/>
        </w:rPr>
        <w:t xml:space="preserve">to de câmeras do programa </w:t>
      </w:r>
      <w:proofErr w:type="spellStart"/>
      <w:r w:rsidR="003F5381">
        <w:rPr>
          <w:rFonts w:ascii="Arial" w:hAnsi="Arial" w:cs="Arial"/>
        </w:rPr>
        <w:t>Smart</w:t>
      </w:r>
      <w:proofErr w:type="spellEnd"/>
      <w:r w:rsidR="003F5381">
        <w:rPr>
          <w:rFonts w:ascii="Arial" w:hAnsi="Arial" w:cs="Arial"/>
        </w:rPr>
        <w:t xml:space="preserve"> </w:t>
      </w:r>
      <w:r w:rsidRPr="00CF3225">
        <w:rPr>
          <w:rFonts w:ascii="Arial" w:hAnsi="Arial" w:cs="Arial"/>
        </w:rPr>
        <w:t xml:space="preserve">Sampa e das câmeras corporais, a fim de que o Inspetor Superintendente Guilherme possa apurar eventuais </w:t>
      </w:r>
      <w:r w:rsidR="003F5381">
        <w:rPr>
          <w:rFonts w:ascii="Arial" w:hAnsi="Arial" w:cs="Arial"/>
        </w:rPr>
        <w:t xml:space="preserve">desvios de conduta </w:t>
      </w:r>
      <w:r w:rsidRPr="00CF3225">
        <w:rPr>
          <w:rFonts w:ascii="Arial" w:hAnsi="Arial" w:cs="Arial"/>
        </w:rPr>
        <w:t xml:space="preserve">de forma justa. Por fim, cobrou do comitê a apresentação de planos de trabalho focados em projetos habitacionais definitivos, redes de apoio para mulheres vítimas de violência dentro das Vilas </w:t>
      </w:r>
      <w:r w:rsidRPr="00CF3225">
        <w:rPr>
          <w:rFonts w:ascii="Arial" w:hAnsi="Arial" w:cs="Arial"/>
        </w:rPr>
        <w:lastRenderedPageBreak/>
        <w:t xml:space="preserve">Reencontro e manifestou-se contrária à </w:t>
      </w:r>
      <w:r w:rsidR="00A905A3">
        <w:rPr>
          <w:rFonts w:ascii="Arial" w:hAnsi="Arial" w:cs="Arial"/>
        </w:rPr>
        <w:t>migração compulsória de muní</w:t>
      </w:r>
      <w:r w:rsidR="00B11DB0">
        <w:rPr>
          <w:rFonts w:ascii="Arial" w:hAnsi="Arial" w:cs="Arial"/>
        </w:rPr>
        <w:t>cipes</w:t>
      </w:r>
      <w:r w:rsidRPr="00CF3225">
        <w:rPr>
          <w:rFonts w:ascii="Arial" w:hAnsi="Arial" w:cs="Arial"/>
        </w:rPr>
        <w:t xml:space="preserve"> dos alojamentos provisórios para o modelo de auxílio-moradia (locação social).</w:t>
      </w:r>
    </w:p>
    <w:p w14:paraId="0E7192CE" w14:textId="759F70DF" w:rsidR="00CF3225" w:rsidRPr="00CF3225" w:rsidRDefault="00576AA0" w:rsidP="00804643">
      <w:pPr>
        <w:pStyle w:val="NormalWeb"/>
        <w:jc w:val="both"/>
        <w:rPr>
          <w:rFonts w:ascii="Arial" w:hAnsi="Arial" w:cs="Arial"/>
        </w:rPr>
      </w:pPr>
      <w:proofErr w:type="spellStart"/>
      <w:r>
        <w:rPr>
          <w:rFonts w:ascii="Arial" w:hAnsi="Arial" w:cs="Arial"/>
          <w:b/>
          <w:bCs/>
        </w:rPr>
        <w:t>Alderon</w:t>
      </w:r>
      <w:proofErr w:type="spellEnd"/>
      <w:r w:rsidR="003F5381">
        <w:rPr>
          <w:rFonts w:ascii="Arial" w:hAnsi="Arial" w:cs="Arial"/>
          <w:b/>
          <w:bCs/>
        </w:rPr>
        <w:t xml:space="preserve">: </w:t>
      </w:r>
      <w:r w:rsidR="00CF3225" w:rsidRPr="00CF3225">
        <w:rPr>
          <w:rFonts w:ascii="Arial" w:hAnsi="Arial" w:cs="Arial"/>
        </w:rPr>
        <w:t>Esclareceu à Gisele que os registros e gravações das ocorrências mencionadas (como o uso de spray de pimenta na região da chapelaria) existem e estão sendo devidamente formalizados com indicação de data, hora e local para qualificar as denúncias. Concordou com as críticas de Gisele quanto às limitações temporais do modelo de acolhimento das Vilas Reencontro e reforçou a necessidade de cobrança por ampliação de vagas habitacionais definitivas junto ao Poder Executivo.</w:t>
      </w:r>
    </w:p>
    <w:p w14:paraId="3619981E" w14:textId="756B14E7" w:rsidR="00CF3225" w:rsidRPr="00CF3225" w:rsidRDefault="00B11DB0" w:rsidP="00804643">
      <w:pPr>
        <w:pStyle w:val="NormalWeb"/>
        <w:jc w:val="both"/>
        <w:rPr>
          <w:rFonts w:ascii="Arial" w:hAnsi="Arial" w:cs="Arial"/>
        </w:rPr>
      </w:pPr>
      <w:proofErr w:type="spellStart"/>
      <w:r>
        <w:rPr>
          <w:rFonts w:ascii="Arial" w:hAnsi="Arial" w:cs="Arial"/>
          <w:b/>
          <w:bCs/>
        </w:rPr>
        <w:t>D</w:t>
      </w:r>
      <w:r>
        <w:rPr>
          <w:rFonts w:ascii="Arial" w:hAnsi="Arial" w:cs="Arial"/>
          <w:b/>
          <w:bCs/>
        </w:rPr>
        <w:t>amis</w:t>
      </w:r>
      <w:r>
        <w:rPr>
          <w:rFonts w:ascii="Arial" w:hAnsi="Arial" w:cs="Arial"/>
          <w:b/>
          <w:bCs/>
        </w:rPr>
        <w:t>o</w:t>
      </w:r>
      <w:proofErr w:type="spellEnd"/>
      <w:r w:rsidR="00CF3225" w:rsidRPr="00CF3225">
        <w:rPr>
          <w:rFonts w:ascii="Arial" w:hAnsi="Arial" w:cs="Arial"/>
          <w:b/>
          <w:bCs/>
        </w:rPr>
        <w:t>:</w:t>
      </w:r>
      <w:r w:rsidR="00CF3225" w:rsidRPr="00CF3225">
        <w:rPr>
          <w:rFonts w:ascii="Arial" w:hAnsi="Arial" w:cs="Arial"/>
        </w:rPr>
        <w:t xml:space="preserve"> Ressaltou que o debate no âmbito do subcomitê deve pautar-se estritamente pela legalidade, independentemente de percepções de caráter pessoal. Pontuou que o Decreto Municipal que regulamenta a zeladoria urbana é de caráter público, mandatório e didático: proíbe explicitamente a subtração de instrumentos de trabalho, carroças, documentos, medicamentos e pertences que não obstruam o fluxo nas calçadas. Sinalizou que, historicamente, a Coordenação Pop Rua enfrenta resistências políticas por parte das subprefeituras para a liberação de funcionários para os processos formativos. Concluiu afirmando que as denúncias recebidas pela sociedade civil emanam de flagrantes de transeuntes, comerciantes e dos próprios afetados, devendo este comitê agir de forma estritamente institucional e fiscalizatória para garantir o cumprimento integral da lei.</w:t>
      </w:r>
    </w:p>
    <w:p w14:paraId="0EED81FB" w14:textId="51D10DE6" w:rsidR="00CF3225" w:rsidRPr="00804643" w:rsidRDefault="00804643" w:rsidP="00804643">
      <w:pPr>
        <w:pStyle w:val="Ttulo2"/>
        <w:jc w:val="both"/>
        <w:rPr>
          <w:rFonts w:ascii="Arial" w:hAnsi="Arial" w:cs="Arial"/>
          <w:b w:val="0"/>
          <w:sz w:val="24"/>
          <w:szCs w:val="24"/>
        </w:rPr>
      </w:pPr>
      <w:r w:rsidRPr="00804643">
        <w:rPr>
          <w:rFonts w:ascii="Arial" w:hAnsi="Arial" w:cs="Arial"/>
          <w:b w:val="0"/>
          <w:sz w:val="24"/>
          <w:szCs w:val="24"/>
        </w:rPr>
        <w:t>3. CONTINUAÇÃO DOS DEBATES E CONFLITO DE PAUTAS</w:t>
      </w:r>
    </w:p>
    <w:p w14:paraId="48A02DCF" w14:textId="28715C8E" w:rsidR="00CF3225" w:rsidRPr="00CF3225" w:rsidRDefault="00A905A3" w:rsidP="00804643">
      <w:pPr>
        <w:pStyle w:val="NormalWeb"/>
        <w:jc w:val="both"/>
        <w:rPr>
          <w:rFonts w:ascii="Arial" w:hAnsi="Arial" w:cs="Arial"/>
        </w:rPr>
      </w:pPr>
      <w:proofErr w:type="spellStart"/>
      <w:r>
        <w:rPr>
          <w:rFonts w:ascii="Arial" w:hAnsi="Arial" w:cs="Arial"/>
          <w:b/>
          <w:bCs/>
        </w:rPr>
        <w:t>Damis</w:t>
      </w:r>
      <w:r w:rsidR="00B11DB0">
        <w:rPr>
          <w:rFonts w:ascii="Arial" w:hAnsi="Arial" w:cs="Arial"/>
          <w:b/>
          <w:bCs/>
        </w:rPr>
        <w:t>o</w:t>
      </w:r>
      <w:proofErr w:type="spellEnd"/>
      <w:r w:rsidR="0002375B">
        <w:rPr>
          <w:rFonts w:ascii="Arial" w:hAnsi="Arial" w:cs="Arial"/>
          <w:b/>
          <w:bCs/>
        </w:rPr>
        <w:t xml:space="preserve">: </w:t>
      </w:r>
      <w:r w:rsidR="00CF3225" w:rsidRPr="00CF3225">
        <w:rPr>
          <w:rFonts w:ascii="Arial" w:hAnsi="Arial" w:cs="Arial"/>
        </w:rPr>
        <w:t>Ressaltou a importância de preservar a seriedade do colegiado, enfatizando que o subcomitê é um espaço institucional de debate e fiscalização de políticas públicas, o qual deve pautar-se estritamente pela legalidade e pelo cumprimento normativo, superando visões personalistas e juízos baseados no "achismo".</w:t>
      </w:r>
    </w:p>
    <w:p w14:paraId="57F1FF58" w14:textId="6BB53FC4" w:rsidR="00CF3225" w:rsidRPr="00CF3225" w:rsidRDefault="0002375B" w:rsidP="00804643">
      <w:pPr>
        <w:pStyle w:val="NormalWeb"/>
        <w:jc w:val="both"/>
        <w:rPr>
          <w:rFonts w:ascii="Arial" w:hAnsi="Arial" w:cs="Arial"/>
        </w:rPr>
      </w:pPr>
      <w:r>
        <w:rPr>
          <w:rFonts w:ascii="Arial" w:hAnsi="Arial" w:cs="Arial"/>
          <w:b/>
          <w:bCs/>
        </w:rPr>
        <w:t xml:space="preserve">Roseli: </w:t>
      </w:r>
      <w:r w:rsidR="00CF3225" w:rsidRPr="00CF3225">
        <w:rPr>
          <w:rFonts w:ascii="Arial" w:hAnsi="Arial" w:cs="Arial"/>
        </w:rPr>
        <w:t xml:space="preserve">Afirmou que apenas os cidadãos que vivenciam a realidade das ruas compreendem a violência perpetrada pelas ações de zeladoria e pela Operação </w:t>
      </w:r>
      <w:proofErr w:type="gramStart"/>
      <w:r w:rsidR="00CF3225" w:rsidRPr="00CF3225">
        <w:rPr>
          <w:rFonts w:ascii="Arial" w:hAnsi="Arial" w:cs="Arial"/>
        </w:rPr>
        <w:t>Delegada, classificando-as como truculentas</w:t>
      </w:r>
      <w:proofErr w:type="gramEnd"/>
      <w:r w:rsidR="00CF3225" w:rsidRPr="00CF3225">
        <w:rPr>
          <w:rFonts w:ascii="Arial" w:hAnsi="Arial" w:cs="Arial"/>
        </w:rPr>
        <w:t xml:space="preserve"> e focadas no comércio </w:t>
      </w:r>
      <w:proofErr w:type="gramStart"/>
      <w:r w:rsidR="00CF3225" w:rsidRPr="00CF3225">
        <w:rPr>
          <w:rFonts w:ascii="Arial" w:hAnsi="Arial" w:cs="Arial"/>
        </w:rPr>
        <w:t>ambulante</w:t>
      </w:r>
      <w:proofErr w:type="gramEnd"/>
      <w:r w:rsidR="00CF3225" w:rsidRPr="00CF3225">
        <w:rPr>
          <w:rFonts w:ascii="Arial" w:hAnsi="Arial" w:cs="Arial"/>
        </w:rPr>
        <w:t xml:space="preserve">. Criticou a atual gestão do município, acusando o governo de adotar uma postura higienista voltada à exclusão e </w:t>
      </w:r>
      <w:proofErr w:type="spellStart"/>
      <w:r w:rsidR="00CF3225" w:rsidRPr="00CF3225">
        <w:rPr>
          <w:rFonts w:ascii="Arial" w:hAnsi="Arial" w:cs="Arial"/>
        </w:rPr>
        <w:t>invisibilização</w:t>
      </w:r>
      <w:proofErr w:type="spellEnd"/>
      <w:r w:rsidR="00CF3225" w:rsidRPr="00CF3225">
        <w:rPr>
          <w:rFonts w:ascii="Arial" w:hAnsi="Arial" w:cs="Arial"/>
        </w:rPr>
        <w:t xml:space="preserve"> da população vulnerável. Denunciou o descumprimento do decreto que proíbe o jateamento de água nas vias públicas e a subtração de bens em períodos de baixas temperaturas. Alertou que as abordagens noturnas e de madrugada ocorrem com viaturas com faróis, giroscópios e câmeras corporais desligados, aproveitando-se da ausência de testemunhas para agir à revelia da legislação protetiva.</w:t>
      </w:r>
    </w:p>
    <w:p w14:paraId="4C5A4368" w14:textId="22D17F89" w:rsidR="00CF3225" w:rsidRPr="00CF3225" w:rsidRDefault="00576AA0" w:rsidP="00804643">
      <w:pPr>
        <w:pStyle w:val="NormalWeb"/>
        <w:jc w:val="both"/>
        <w:rPr>
          <w:rFonts w:ascii="Arial" w:hAnsi="Arial" w:cs="Arial"/>
        </w:rPr>
      </w:pPr>
      <w:r>
        <w:rPr>
          <w:rFonts w:ascii="Arial" w:hAnsi="Arial" w:cs="Arial"/>
          <w:b/>
          <w:bCs/>
        </w:rPr>
        <w:t>Gisele</w:t>
      </w:r>
      <w:r w:rsidR="00CF3225" w:rsidRPr="00CF3225">
        <w:rPr>
          <w:rFonts w:ascii="Arial" w:hAnsi="Arial" w:cs="Arial"/>
          <w:b/>
          <w:bCs/>
        </w:rPr>
        <w:t>:</w:t>
      </w:r>
      <w:r w:rsidR="00CF3225" w:rsidRPr="00CF3225">
        <w:rPr>
          <w:rFonts w:ascii="Arial" w:hAnsi="Arial" w:cs="Arial"/>
        </w:rPr>
        <w:t xml:space="preserve"> Rebateu as falas anteriores e questionou as c</w:t>
      </w:r>
      <w:r w:rsidR="00C94EB2">
        <w:rPr>
          <w:rFonts w:ascii="Arial" w:hAnsi="Arial" w:cs="Arial"/>
        </w:rPr>
        <w:t xml:space="preserve">ríticas feitas por </w:t>
      </w:r>
      <w:proofErr w:type="spellStart"/>
      <w:r w:rsidR="00C94EB2">
        <w:rPr>
          <w:rFonts w:ascii="Arial" w:hAnsi="Arial" w:cs="Arial"/>
        </w:rPr>
        <w:t>Alderon</w:t>
      </w:r>
      <w:proofErr w:type="spellEnd"/>
      <w:proofErr w:type="gramStart"/>
      <w:r w:rsidR="00C94EB2">
        <w:rPr>
          <w:rFonts w:ascii="Arial" w:hAnsi="Arial" w:cs="Arial"/>
        </w:rPr>
        <w:t xml:space="preserve"> </w:t>
      </w:r>
      <w:r w:rsidR="00CF3225" w:rsidRPr="00CF3225">
        <w:rPr>
          <w:rFonts w:ascii="Arial" w:hAnsi="Arial" w:cs="Arial"/>
        </w:rPr>
        <w:t xml:space="preserve"> </w:t>
      </w:r>
      <w:proofErr w:type="gramEnd"/>
      <w:r w:rsidR="00CF3225" w:rsidRPr="00CF3225">
        <w:rPr>
          <w:rFonts w:ascii="Arial" w:hAnsi="Arial" w:cs="Arial"/>
        </w:rPr>
        <w:t>Defendeu que a atual gestão inaugurou cerca de 14 a 15 unidades da Vila Reencontro e hotéis sociais, os quais, segundo suas próprias vistorias e relatos de moradores, possuem módulos habitacionais vazios devido a supostas falhas de encaminhamento por parte das equipes técnicas dos Centros de Acolhida (</w:t>
      </w:r>
      <w:proofErr w:type="spellStart"/>
      <w:r w:rsidR="00CF3225" w:rsidRPr="00CF3225">
        <w:rPr>
          <w:rFonts w:ascii="Arial" w:hAnsi="Arial" w:cs="Arial"/>
        </w:rPr>
        <w:t>Sefras</w:t>
      </w:r>
      <w:proofErr w:type="spellEnd"/>
      <w:r w:rsidR="00CF3225" w:rsidRPr="00CF3225">
        <w:rPr>
          <w:rFonts w:ascii="Arial" w:hAnsi="Arial" w:cs="Arial"/>
        </w:rPr>
        <w:t xml:space="preserve">). Declarou que mantém independência partidária para cobrar </w:t>
      </w:r>
      <w:r w:rsidR="00CF3225" w:rsidRPr="00CF3225">
        <w:rPr>
          <w:rFonts w:ascii="Arial" w:hAnsi="Arial" w:cs="Arial"/>
        </w:rPr>
        <w:lastRenderedPageBreak/>
        <w:t>autoridades quando necessário, mas criticou severamente os movimentos sociais ligados a partidos de oposição e a ausência de contrapartidas habitacionais do Governo Federal.</w:t>
      </w:r>
    </w:p>
    <w:p w14:paraId="3DD8DC5A" w14:textId="6176A317" w:rsidR="00CF3225" w:rsidRPr="00CF3225" w:rsidRDefault="00CF3225" w:rsidP="00804643">
      <w:pPr>
        <w:pStyle w:val="NormalWeb"/>
        <w:jc w:val="both"/>
        <w:rPr>
          <w:rFonts w:ascii="Arial" w:hAnsi="Arial" w:cs="Arial"/>
        </w:rPr>
      </w:pPr>
      <w:r w:rsidRPr="00CF3225">
        <w:rPr>
          <w:rFonts w:ascii="Arial" w:hAnsi="Arial" w:cs="Arial"/>
        </w:rPr>
        <w:t>Em seguida, direcionou acusações pesso</w:t>
      </w:r>
      <w:r w:rsidR="00C94EB2">
        <w:rPr>
          <w:rFonts w:ascii="Arial" w:hAnsi="Arial" w:cs="Arial"/>
        </w:rPr>
        <w:t>ais à conselheira Roseli</w:t>
      </w:r>
      <w:r w:rsidRPr="00CF3225">
        <w:rPr>
          <w:rFonts w:ascii="Arial" w:hAnsi="Arial" w:cs="Arial"/>
        </w:rPr>
        <w:t xml:space="preserve">, questionando os valores recebidos por ela a título de auxílio-moradia na modalidade individual, alegando desvio de finalidade do benefício e solicitando formalmente à Thais e ao coordenador </w:t>
      </w:r>
      <w:proofErr w:type="spellStart"/>
      <w:r w:rsidRPr="00CF3225">
        <w:rPr>
          <w:rFonts w:ascii="Arial" w:hAnsi="Arial" w:cs="Arial"/>
        </w:rPr>
        <w:t>Josoé</w:t>
      </w:r>
      <w:proofErr w:type="spellEnd"/>
      <w:r w:rsidRPr="00CF3225">
        <w:rPr>
          <w:rFonts w:ascii="Arial" w:hAnsi="Arial" w:cs="Arial"/>
        </w:rPr>
        <w:t xml:space="preserve"> o protocolo de uma denúncia para fins de averiguação técnica. Acusou, ainda, os trabalhadores da assistência social e as organizações do terceiro setor de utilizarem as demandas da população de rua em benefício de pautas corporativas e salariais próprias. Por fim, denunciou que os critérios de prioridade para a locação social e moradias definitivas na modalidade de atendimento para solteiros (mencionando o caso da unidade </w:t>
      </w:r>
      <w:proofErr w:type="spellStart"/>
      <w:r w:rsidRPr="00CF3225">
        <w:rPr>
          <w:rFonts w:ascii="Arial" w:hAnsi="Arial" w:cs="Arial"/>
        </w:rPr>
        <w:t>Asival</w:t>
      </w:r>
      <w:proofErr w:type="spellEnd"/>
      <w:r w:rsidRPr="00CF3225">
        <w:rPr>
          <w:rFonts w:ascii="Arial" w:hAnsi="Arial" w:cs="Arial"/>
        </w:rPr>
        <w:t xml:space="preserve"> do Nascimento) estão sendo desvirtuados em detrimento de mães com crianças.</w:t>
      </w:r>
    </w:p>
    <w:p w14:paraId="438A2DEE" w14:textId="5C69FDFF" w:rsidR="00CF3225" w:rsidRPr="00CF3225" w:rsidRDefault="00C94EB2" w:rsidP="00804643">
      <w:pPr>
        <w:pStyle w:val="NormalWeb"/>
        <w:jc w:val="both"/>
        <w:rPr>
          <w:rFonts w:ascii="Arial" w:hAnsi="Arial" w:cs="Arial"/>
        </w:rPr>
      </w:pPr>
      <w:r>
        <w:rPr>
          <w:rFonts w:ascii="Arial" w:hAnsi="Arial" w:cs="Arial"/>
          <w:b/>
          <w:bCs/>
        </w:rPr>
        <w:t xml:space="preserve">Vanessa: </w:t>
      </w:r>
      <w:r w:rsidR="00CF3225" w:rsidRPr="00CF3225">
        <w:rPr>
          <w:rFonts w:ascii="Arial" w:hAnsi="Arial" w:cs="Arial"/>
        </w:rPr>
        <w:t>Interveio na discussão para sugerir o estabelecimento de um limite de temp</w:t>
      </w:r>
      <w:r w:rsidR="00576AA0">
        <w:rPr>
          <w:rFonts w:ascii="Arial" w:hAnsi="Arial" w:cs="Arial"/>
        </w:rPr>
        <w:t xml:space="preserve">o de fala para </w:t>
      </w:r>
      <w:proofErr w:type="gramStart"/>
      <w:r w:rsidR="00576AA0">
        <w:rPr>
          <w:rFonts w:ascii="Arial" w:hAnsi="Arial" w:cs="Arial"/>
        </w:rPr>
        <w:t>cada</w:t>
      </w:r>
      <w:proofErr w:type="gramEnd"/>
      <w:r w:rsidR="00576AA0">
        <w:rPr>
          <w:rFonts w:ascii="Arial" w:hAnsi="Arial" w:cs="Arial"/>
        </w:rPr>
        <w:t xml:space="preserve"> participantes </w:t>
      </w:r>
      <w:r w:rsidR="00CF3225" w:rsidRPr="00CF3225">
        <w:rPr>
          <w:rFonts w:ascii="Arial" w:hAnsi="Arial" w:cs="Arial"/>
        </w:rPr>
        <w:t>para assegurar o caráter democrático, a ord</w:t>
      </w:r>
      <w:r w:rsidR="00576AA0">
        <w:rPr>
          <w:rFonts w:ascii="Arial" w:hAnsi="Arial" w:cs="Arial"/>
        </w:rPr>
        <w:t>em interna e a produtividade de</w:t>
      </w:r>
      <w:r w:rsidR="00CF3225" w:rsidRPr="00CF3225">
        <w:rPr>
          <w:rFonts w:ascii="Arial" w:hAnsi="Arial" w:cs="Arial"/>
        </w:rPr>
        <w:t>la reunião, contestando o prolongamento das acusações.</w:t>
      </w:r>
    </w:p>
    <w:p w14:paraId="2710D702" w14:textId="59EE5004" w:rsidR="00CF3225" w:rsidRPr="00CF3225" w:rsidRDefault="00576AA0" w:rsidP="00804643">
      <w:pPr>
        <w:pStyle w:val="NormalWeb"/>
        <w:jc w:val="both"/>
        <w:rPr>
          <w:rFonts w:ascii="Arial" w:hAnsi="Arial" w:cs="Arial"/>
        </w:rPr>
      </w:pPr>
      <w:r>
        <w:rPr>
          <w:rFonts w:ascii="Arial" w:hAnsi="Arial" w:cs="Arial"/>
          <w:b/>
          <w:bCs/>
        </w:rPr>
        <w:t>Gisele</w:t>
      </w:r>
      <w:r w:rsidR="00CF3225" w:rsidRPr="00CF3225">
        <w:rPr>
          <w:rFonts w:ascii="Arial" w:hAnsi="Arial" w:cs="Arial"/>
          <w:b/>
          <w:bCs/>
        </w:rPr>
        <w:t>:</w:t>
      </w:r>
      <w:r w:rsidR="00CF3225" w:rsidRPr="00CF3225">
        <w:rPr>
          <w:rFonts w:ascii="Arial" w:hAnsi="Arial" w:cs="Arial"/>
        </w:rPr>
        <w:t xml:space="preserve"> Rejeitou a interrupção feita por Vanessa, alegando que, na condição de conselheira legítima da população, possui o direito de manifestar-se sem restrições. Afirmou desconhecer o histórico de atuação de Vanessa em reuniões anteriores e sugeriu que organizações não governamentais utilizam o espaço para obter vantagens eleitorais.</w:t>
      </w:r>
    </w:p>
    <w:p w14:paraId="4C152F82" w14:textId="26807ECD" w:rsidR="00CF3225" w:rsidRPr="00CF3225" w:rsidRDefault="00CF3225" w:rsidP="00804643">
      <w:pPr>
        <w:pStyle w:val="NormalWeb"/>
        <w:jc w:val="both"/>
        <w:rPr>
          <w:rFonts w:ascii="Arial" w:hAnsi="Arial" w:cs="Arial"/>
        </w:rPr>
      </w:pPr>
      <w:r w:rsidRPr="00CF3225">
        <w:rPr>
          <w:rFonts w:ascii="Arial" w:hAnsi="Arial" w:cs="Arial"/>
          <w:b/>
          <w:bCs/>
        </w:rPr>
        <w:t>Vanessa:</w:t>
      </w:r>
      <w:r w:rsidRPr="00CF3225">
        <w:rPr>
          <w:rFonts w:ascii="Arial" w:hAnsi="Arial" w:cs="Arial"/>
        </w:rPr>
        <w:t xml:space="preserve"> Retrucou as declarações de Gisele, afirmando já ter participado de diversas sessões do comitê nos últimos dois anos e exigiu que as manifestações ocorressem dentro do respeito mútuo.</w:t>
      </w:r>
    </w:p>
    <w:p w14:paraId="63CC6883" w14:textId="35ABE3D1" w:rsidR="00CF3225" w:rsidRPr="00CF3225" w:rsidRDefault="00576AA0" w:rsidP="00804643">
      <w:pPr>
        <w:pStyle w:val="NormalWeb"/>
        <w:jc w:val="both"/>
        <w:rPr>
          <w:rFonts w:ascii="Arial" w:hAnsi="Arial" w:cs="Arial"/>
        </w:rPr>
      </w:pPr>
      <w:proofErr w:type="spellStart"/>
      <w:r>
        <w:rPr>
          <w:rFonts w:ascii="Arial" w:hAnsi="Arial" w:cs="Arial"/>
          <w:b/>
          <w:bCs/>
        </w:rPr>
        <w:t>Josoé</w:t>
      </w:r>
      <w:proofErr w:type="spellEnd"/>
      <w:r w:rsidR="00CF3225" w:rsidRPr="00CF3225">
        <w:rPr>
          <w:rFonts w:ascii="Arial" w:hAnsi="Arial" w:cs="Arial"/>
          <w:b/>
          <w:bCs/>
        </w:rPr>
        <w:t>:</w:t>
      </w:r>
      <w:r w:rsidR="00CF3225" w:rsidRPr="00CF3225">
        <w:rPr>
          <w:rFonts w:ascii="Arial" w:hAnsi="Arial" w:cs="Arial"/>
        </w:rPr>
        <w:t xml:space="preserve"> Interveio repetidamente para acalmar os ânimos, solicitando ordem ao plenário e silenciando temporariamente os microfones para restabelecer a mediação. Reiterou à conselheira Gisele que o tema da pauta ordinária se restringia à zeladoria urbana, orientando-a a concluir sua fala e a remeter os debates sobre habitação para o momento oportuno.</w:t>
      </w:r>
    </w:p>
    <w:p w14:paraId="33D26513" w14:textId="074B0DFE" w:rsidR="00CF3225" w:rsidRPr="00CF3225" w:rsidRDefault="00576AA0" w:rsidP="00804643">
      <w:pPr>
        <w:pStyle w:val="NormalWeb"/>
        <w:jc w:val="both"/>
        <w:rPr>
          <w:rFonts w:ascii="Arial" w:hAnsi="Arial" w:cs="Arial"/>
        </w:rPr>
      </w:pPr>
      <w:r>
        <w:rPr>
          <w:rFonts w:ascii="Arial" w:hAnsi="Arial" w:cs="Arial"/>
          <w:b/>
          <w:bCs/>
        </w:rPr>
        <w:t>Roseli</w:t>
      </w:r>
      <w:r w:rsidR="00CF3225" w:rsidRPr="00CF3225">
        <w:rPr>
          <w:rFonts w:ascii="Arial" w:hAnsi="Arial" w:cs="Arial"/>
          <w:b/>
          <w:bCs/>
        </w:rPr>
        <w:t>:</w:t>
      </w:r>
      <w:r w:rsidR="00CF3225" w:rsidRPr="00CF3225">
        <w:rPr>
          <w:rFonts w:ascii="Arial" w:hAnsi="Arial" w:cs="Arial"/>
        </w:rPr>
        <w:t xml:space="preserve"> Solicitou à mesa a cassação da palavra de Gisele Abreu em razão do desvio temático da pauta e das ofensas proferidas no ambiente virtual.</w:t>
      </w:r>
    </w:p>
    <w:p w14:paraId="297C4A91" w14:textId="26CB5E38" w:rsidR="00CF3225" w:rsidRPr="00A453C3" w:rsidRDefault="00CF3225" w:rsidP="00804643">
      <w:pPr>
        <w:pStyle w:val="NormalWeb"/>
        <w:jc w:val="both"/>
        <w:rPr>
          <w:rFonts w:ascii="Arial" w:hAnsi="Arial" w:cs="Arial"/>
          <w:i/>
        </w:rPr>
      </w:pPr>
      <w:r w:rsidRPr="00CF3225">
        <w:rPr>
          <w:rFonts w:ascii="Arial" w:hAnsi="Arial" w:cs="Arial"/>
          <w:b/>
          <w:bCs/>
        </w:rPr>
        <w:t>Gisele:</w:t>
      </w:r>
      <w:r w:rsidRPr="00CF3225">
        <w:rPr>
          <w:rFonts w:ascii="Arial" w:hAnsi="Arial" w:cs="Arial"/>
        </w:rPr>
        <w:t xml:space="preserve"> Insistiu que o debate sobre habitação correlaciona-se com a zeladoria na medida em que a ineficiência e a demora nos plantões da Central de Vagas do município obrigam as pessoas a permanecerem nas calçadas. Denunciou que </w:t>
      </w:r>
      <w:proofErr w:type="gramStart"/>
      <w:r w:rsidRPr="00CF3225">
        <w:rPr>
          <w:rFonts w:ascii="Arial" w:hAnsi="Arial" w:cs="Arial"/>
        </w:rPr>
        <w:t>os contatos via</w:t>
      </w:r>
      <w:proofErr w:type="gramEnd"/>
      <w:r w:rsidRPr="00CF3225">
        <w:rPr>
          <w:rFonts w:ascii="Arial" w:hAnsi="Arial" w:cs="Arial"/>
        </w:rPr>
        <w:t xml:space="preserve"> telefone 156 e as triagens realizadas nos Centros Pop (mencionando a unidade da Rua Mauá) geram esperas excessivas que </w:t>
      </w:r>
      <w:proofErr w:type="spellStart"/>
      <w:r w:rsidRPr="00CF3225">
        <w:rPr>
          <w:rFonts w:ascii="Arial" w:hAnsi="Arial" w:cs="Arial"/>
        </w:rPr>
        <w:t>vulnerabilizam</w:t>
      </w:r>
      <w:proofErr w:type="spellEnd"/>
      <w:r w:rsidRPr="00CF3225">
        <w:rPr>
          <w:rFonts w:ascii="Arial" w:hAnsi="Arial" w:cs="Arial"/>
        </w:rPr>
        <w:t xml:space="preserve"> as famílias e mães com crianças, que ficam sem acesso a </w:t>
      </w:r>
      <w:proofErr w:type="spellStart"/>
      <w:r w:rsidRPr="00CF3225">
        <w:rPr>
          <w:rFonts w:ascii="Arial" w:hAnsi="Arial" w:cs="Arial"/>
        </w:rPr>
        <w:t>fraldários</w:t>
      </w:r>
      <w:proofErr w:type="spellEnd"/>
      <w:r w:rsidRPr="00CF3225">
        <w:rPr>
          <w:rFonts w:ascii="Arial" w:hAnsi="Arial" w:cs="Arial"/>
        </w:rPr>
        <w:t xml:space="preserve"> ou banheiros adequados. Exigiu uma fiscalização rigorosa nos fluxos da central de atendimento e nos protocolos de dados preenchidos pelas </w:t>
      </w:r>
      <w:r w:rsidRPr="00A453C3">
        <w:rPr>
          <w:rFonts w:ascii="Arial" w:hAnsi="Arial" w:cs="Arial"/>
          <w:i/>
        </w:rPr>
        <w:t>equipes de abordagem.</w:t>
      </w:r>
    </w:p>
    <w:p w14:paraId="227927CB" w14:textId="57CE7249" w:rsidR="00CF3225" w:rsidRPr="00576AA0" w:rsidRDefault="00576AA0" w:rsidP="00804643">
      <w:pPr>
        <w:pStyle w:val="Ttulo2"/>
        <w:jc w:val="both"/>
        <w:rPr>
          <w:rFonts w:ascii="Arial" w:hAnsi="Arial" w:cs="Arial"/>
          <w:b w:val="0"/>
          <w:sz w:val="24"/>
          <w:szCs w:val="24"/>
        </w:rPr>
      </w:pPr>
      <w:r w:rsidRPr="00576AA0">
        <w:rPr>
          <w:rFonts w:ascii="Arial" w:hAnsi="Arial" w:cs="Arial"/>
          <w:b w:val="0"/>
          <w:sz w:val="24"/>
          <w:szCs w:val="24"/>
        </w:rPr>
        <w:lastRenderedPageBreak/>
        <w:t>4. RETOMADA DA PAUTA E ESCLARECIMENTOS TÉCNICOS</w:t>
      </w:r>
    </w:p>
    <w:p w14:paraId="1CF85A2F" w14:textId="2603522F" w:rsidR="00CF3225" w:rsidRPr="00CF3225" w:rsidRDefault="00CF3225" w:rsidP="00804643">
      <w:pPr>
        <w:pStyle w:val="NormalWeb"/>
        <w:jc w:val="both"/>
        <w:rPr>
          <w:rFonts w:ascii="Arial" w:hAnsi="Arial" w:cs="Arial"/>
        </w:rPr>
      </w:pPr>
      <w:proofErr w:type="spellStart"/>
      <w:r w:rsidRPr="00CF3225">
        <w:rPr>
          <w:rFonts w:ascii="Arial" w:hAnsi="Arial" w:cs="Arial"/>
          <w:b/>
          <w:bCs/>
        </w:rPr>
        <w:t>Josoé</w:t>
      </w:r>
      <w:proofErr w:type="spellEnd"/>
      <w:r w:rsidRPr="00CF3225">
        <w:rPr>
          <w:rFonts w:ascii="Arial" w:hAnsi="Arial" w:cs="Arial"/>
          <w:b/>
          <w:bCs/>
        </w:rPr>
        <w:t>:</w:t>
      </w:r>
      <w:r w:rsidRPr="00CF3225">
        <w:rPr>
          <w:rFonts w:ascii="Arial" w:hAnsi="Arial" w:cs="Arial"/>
        </w:rPr>
        <w:t xml:space="preserve"> Retomou a palavra e explicou as regras regimentais do subcomitê permanente, esclarecendo que, ao contrário das reuniões ordinárias do Comitê Pop Rua, o espaço do subcomitê dispõe de maior flexibilidade de horário e tempo de fala, visando o aprofundamento técnico dos temas e evitando interrupções. Garantiu que a ordem de inscrição por meio do levantamento de mãos virtuais é rigorosamente seguida e pediu o retorno ao foco principal da reunião, passando a palavra à Beatriz Clemente.</w:t>
      </w:r>
    </w:p>
    <w:p w14:paraId="7EA882D4" w14:textId="59338742" w:rsidR="00CF3225" w:rsidRPr="00CF3225" w:rsidRDefault="00CF3225" w:rsidP="00804643">
      <w:pPr>
        <w:pStyle w:val="NormalWeb"/>
        <w:jc w:val="both"/>
        <w:rPr>
          <w:rFonts w:ascii="Arial" w:hAnsi="Arial" w:cs="Arial"/>
        </w:rPr>
      </w:pPr>
      <w:r w:rsidRPr="00CF3225">
        <w:rPr>
          <w:rFonts w:ascii="Arial" w:hAnsi="Arial" w:cs="Arial"/>
          <w:b/>
          <w:bCs/>
        </w:rPr>
        <w:t>Beatriz</w:t>
      </w:r>
      <w:r w:rsidR="00A453C3">
        <w:rPr>
          <w:rFonts w:ascii="Arial" w:hAnsi="Arial" w:cs="Arial"/>
          <w:b/>
          <w:bCs/>
        </w:rPr>
        <w:t xml:space="preserve">: </w:t>
      </w:r>
      <w:r w:rsidRPr="00CF3225">
        <w:rPr>
          <w:rFonts w:ascii="Arial" w:hAnsi="Arial" w:cs="Arial"/>
        </w:rPr>
        <w:t>Agradeceu e corroborou a argumentação</w:t>
      </w:r>
      <w:r w:rsidR="00A905A3">
        <w:rPr>
          <w:rFonts w:ascii="Arial" w:hAnsi="Arial" w:cs="Arial"/>
        </w:rPr>
        <w:t xml:space="preserve"> técnica apresentada por </w:t>
      </w:r>
      <w:proofErr w:type="spellStart"/>
      <w:r w:rsidR="00A905A3">
        <w:rPr>
          <w:rFonts w:ascii="Arial" w:hAnsi="Arial" w:cs="Arial"/>
        </w:rPr>
        <w:t>Damiso</w:t>
      </w:r>
      <w:proofErr w:type="spellEnd"/>
      <w:r w:rsidRPr="00CF3225">
        <w:rPr>
          <w:rFonts w:ascii="Arial" w:hAnsi="Arial" w:cs="Arial"/>
        </w:rPr>
        <w:t xml:space="preserve"> Faustino sobre a necessidade de cumprimento estrito das balizas legais previstas no Decreto de Zeladoria. Reafirmou que as denúncias encaminhadas ao subcomitê baseiam-se em fatos concretos constatados no cotidiano de atendimento do serviço social. Lamentou os episódios de recolhimento inadequado de bens de proteção térmica, como lonas e sacos de dormir de </w:t>
      </w:r>
      <w:proofErr w:type="gramStart"/>
      <w:r w:rsidRPr="00CF3225">
        <w:rPr>
          <w:rFonts w:ascii="Arial" w:hAnsi="Arial" w:cs="Arial"/>
        </w:rPr>
        <w:t>alta qualidade doados à população civil,</w:t>
      </w:r>
      <w:proofErr w:type="gramEnd"/>
      <w:r w:rsidRPr="00CF3225">
        <w:rPr>
          <w:rFonts w:ascii="Arial" w:hAnsi="Arial" w:cs="Arial"/>
        </w:rPr>
        <w:t xml:space="preserve"> e ressaltou que a atuação das entidades visa exclusivamente salvaguardar as garantias fundamentais e a dignidade humana daqueles que se encontram em situação de extrema vulnerabilidade.</w:t>
      </w:r>
    </w:p>
    <w:p w14:paraId="21B00357" w14:textId="564D9F77" w:rsidR="00CF3225" w:rsidRPr="00CF3225" w:rsidRDefault="00CF3225" w:rsidP="00804643">
      <w:pPr>
        <w:pStyle w:val="NormalWeb"/>
        <w:jc w:val="both"/>
        <w:rPr>
          <w:rFonts w:ascii="Arial" w:hAnsi="Arial" w:cs="Arial"/>
        </w:rPr>
      </w:pPr>
      <w:r w:rsidRPr="00CF3225">
        <w:rPr>
          <w:rFonts w:ascii="Arial" w:hAnsi="Arial" w:cs="Arial"/>
          <w:b/>
          <w:bCs/>
        </w:rPr>
        <w:t>Inspetor Valim</w:t>
      </w:r>
      <w:r w:rsidR="00A453C3">
        <w:rPr>
          <w:rFonts w:ascii="Arial" w:hAnsi="Arial" w:cs="Arial"/>
          <w:b/>
          <w:bCs/>
        </w:rPr>
        <w:t>:</w:t>
      </w:r>
      <w:r w:rsidRPr="00CF3225">
        <w:rPr>
          <w:rFonts w:ascii="Arial" w:hAnsi="Arial" w:cs="Arial"/>
          <w:b/>
          <w:bCs/>
        </w:rPr>
        <w:t xml:space="preserve"> </w:t>
      </w:r>
      <w:r w:rsidRPr="00CF3225">
        <w:rPr>
          <w:rFonts w:ascii="Arial" w:hAnsi="Arial" w:cs="Arial"/>
        </w:rPr>
        <w:t xml:space="preserve">Apresentou </w:t>
      </w:r>
      <w:proofErr w:type="gramStart"/>
      <w:r w:rsidRPr="00CF3225">
        <w:rPr>
          <w:rFonts w:ascii="Arial" w:hAnsi="Arial" w:cs="Arial"/>
        </w:rPr>
        <w:t>o posicionamento institucional da Guarda Civil Metropolitana</w:t>
      </w:r>
      <w:proofErr w:type="gramEnd"/>
      <w:r w:rsidRPr="00CF3225">
        <w:rPr>
          <w:rFonts w:ascii="Arial" w:hAnsi="Arial" w:cs="Arial"/>
        </w:rPr>
        <w:t>. Afirmou que a diretriz repassada pelo comando da Inspetoria Regional da Sé prioriza o respeito aos cidadãos e o estrito cumprimento da legalidade, destacando que a corporação atua ativamente em ações humanitárias, como a distribuição de cobertores durante as madrugadas. Argumentou que eventuais excessos constituem casos isolados que não refletem a política da instituição. Justificou que o uso da força é estritamente reativo, empregado em situações de injusta agressão para garantir a integridade física dos próprios agentes, citando como exemplo o episódio ocorrido no Parque Dom Pedro onde um guarda foi ferido por arma branca. Quanto à lavagem de vias públicas, esclareceu que os serviços de zeladoria urbana executados no território da Sé ocorrem regularmente no período diurno, encerrando-se impreterivelmente às 16h00, e que ações noturnas desse tipo não são do conhecimento ou da autorização do comando local.</w:t>
      </w:r>
    </w:p>
    <w:p w14:paraId="787CF20D" w14:textId="488FF08B" w:rsidR="00CF3225" w:rsidRPr="00804643" w:rsidRDefault="00804643" w:rsidP="00804643">
      <w:pPr>
        <w:pStyle w:val="Ttulo2"/>
        <w:jc w:val="both"/>
        <w:rPr>
          <w:rFonts w:ascii="Arial" w:hAnsi="Arial" w:cs="Arial"/>
          <w:b w:val="0"/>
          <w:sz w:val="24"/>
          <w:szCs w:val="24"/>
        </w:rPr>
      </w:pPr>
      <w:r w:rsidRPr="00804643">
        <w:rPr>
          <w:rFonts w:ascii="Arial" w:hAnsi="Arial" w:cs="Arial"/>
          <w:b w:val="0"/>
          <w:sz w:val="24"/>
          <w:szCs w:val="24"/>
        </w:rPr>
        <w:t>5. TENSIONAMENTO NO PLENÁRIO E MEDIAÇÃO DE CONFLITOS</w:t>
      </w:r>
    </w:p>
    <w:p w14:paraId="6C5EC791" w14:textId="26A34C72" w:rsidR="00CF3225" w:rsidRPr="00CF3225" w:rsidRDefault="00804643" w:rsidP="00804643">
      <w:pPr>
        <w:pStyle w:val="NormalWeb"/>
        <w:jc w:val="both"/>
        <w:rPr>
          <w:rFonts w:ascii="Arial" w:hAnsi="Arial" w:cs="Arial"/>
        </w:rPr>
      </w:pPr>
      <w:proofErr w:type="spellStart"/>
      <w:r>
        <w:rPr>
          <w:rFonts w:ascii="Arial" w:hAnsi="Arial" w:cs="Arial"/>
          <w:b/>
          <w:bCs/>
        </w:rPr>
        <w:t>Josoé</w:t>
      </w:r>
      <w:proofErr w:type="spellEnd"/>
      <w:r w:rsidR="00CF3225" w:rsidRPr="00CF3225">
        <w:rPr>
          <w:rFonts w:ascii="Arial" w:hAnsi="Arial" w:cs="Arial"/>
          <w:b/>
          <w:bCs/>
        </w:rPr>
        <w:t>:</w:t>
      </w:r>
      <w:r w:rsidR="00CF3225" w:rsidRPr="00CF3225">
        <w:rPr>
          <w:rFonts w:ascii="Arial" w:hAnsi="Arial" w:cs="Arial"/>
        </w:rPr>
        <w:t xml:space="preserve"> Interveio na sessão para silenciar temporariamente os microfones dos participantes, justificando que a medida era estritamente necessária para restabelecer a ordem e delimitar o encadeamento adequado e o encerramento das pautas do comitê. Pediu desculpas a Beatriz Clemente pelo procedimento técnico.</w:t>
      </w:r>
    </w:p>
    <w:p w14:paraId="0B1B06C8" w14:textId="1C81AD72" w:rsidR="00CF3225" w:rsidRPr="00CF3225" w:rsidRDefault="00CF3225" w:rsidP="00804643">
      <w:pPr>
        <w:pStyle w:val="NormalWeb"/>
        <w:jc w:val="both"/>
        <w:rPr>
          <w:rFonts w:ascii="Arial" w:hAnsi="Arial" w:cs="Arial"/>
        </w:rPr>
      </w:pPr>
      <w:r w:rsidRPr="00CF3225">
        <w:rPr>
          <w:rFonts w:ascii="Arial" w:hAnsi="Arial" w:cs="Arial"/>
          <w:b/>
          <w:bCs/>
        </w:rPr>
        <w:t>Beatriz:</w:t>
      </w:r>
      <w:r w:rsidRPr="00CF3225">
        <w:rPr>
          <w:rFonts w:ascii="Arial" w:hAnsi="Arial" w:cs="Arial"/>
        </w:rPr>
        <w:t xml:space="preserve"> Manifestou sua contrariedade com a postura e o tempo de fala conce</w:t>
      </w:r>
      <w:r w:rsidR="00A453C3">
        <w:rPr>
          <w:rFonts w:ascii="Arial" w:hAnsi="Arial" w:cs="Arial"/>
        </w:rPr>
        <w:t xml:space="preserve">dido à conselheira Gisele </w:t>
      </w:r>
      <w:r w:rsidRPr="00CF3225">
        <w:rPr>
          <w:rFonts w:ascii="Arial" w:hAnsi="Arial" w:cs="Arial"/>
        </w:rPr>
        <w:t>em sessões anteriores. Criticou as manifestações de Gisele no plenário, classificando sua conduta como inadequada para o ambiente institucional, e acusou a referida conselheira de atuar unicamente em defesa e alinhamento político com o Poder Executivo Municipal e Estadual.</w:t>
      </w:r>
    </w:p>
    <w:p w14:paraId="26DFD8EF" w14:textId="362D60E1" w:rsidR="00CF3225" w:rsidRPr="00CF3225" w:rsidRDefault="00CF3225" w:rsidP="00804643">
      <w:pPr>
        <w:pStyle w:val="NormalWeb"/>
        <w:jc w:val="both"/>
        <w:rPr>
          <w:rFonts w:ascii="Arial" w:hAnsi="Arial" w:cs="Arial"/>
        </w:rPr>
      </w:pPr>
      <w:r w:rsidRPr="00CF3225">
        <w:rPr>
          <w:rFonts w:ascii="Arial" w:hAnsi="Arial" w:cs="Arial"/>
          <w:b/>
          <w:bCs/>
        </w:rPr>
        <w:lastRenderedPageBreak/>
        <w:t>Gisele:</w:t>
      </w:r>
      <w:r w:rsidRPr="00CF3225">
        <w:rPr>
          <w:rFonts w:ascii="Arial" w:hAnsi="Arial" w:cs="Arial"/>
        </w:rPr>
        <w:t xml:space="preserve"> Rejeitou as críticas de Beatriz Clemente, aduzindo sofrer perseguição pessoal por parte da referida assistente social. Afirmou que as entidades do terceiro setor deveriam focar seus esforços na captação de recursos e na execução de cursos de qualificação voltados diretamente </w:t>
      </w:r>
      <w:proofErr w:type="gramStart"/>
      <w:r w:rsidRPr="00CF3225">
        <w:rPr>
          <w:rFonts w:ascii="Arial" w:hAnsi="Arial" w:cs="Arial"/>
        </w:rPr>
        <w:t xml:space="preserve">aos </w:t>
      </w:r>
      <w:r w:rsidR="00A905A3">
        <w:rPr>
          <w:rFonts w:ascii="Arial" w:hAnsi="Arial" w:cs="Arial"/>
        </w:rPr>
        <w:t>cidadão</w:t>
      </w:r>
      <w:proofErr w:type="gramEnd"/>
      <w:r w:rsidR="00A905A3">
        <w:rPr>
          <w:rFonts w:ascii="Arial" w:hAnsi="Arial" w:cs="Arial"/>
        </w:rPr>
        <w:t xml:space="preserve"> </w:t>
      </w:r>
      <w:r w:rsidRPr="00CF3225">
        <w:rPr>
          <w:rFonts w:ascii="Arial" w:hAnsi="Arial" w:cs="Arial"/>
        </w:rPr>
        <w:t>do sistema, em vez de focar em disputas de caráter político dentro do colegiado.</w:t>
      </w:r>
    </w:p>
    <w:p w14:paraId="24994D52" w14:textId="0FC29C88" w:rsidR="00CF3225" w:rsidRPr="00CF3225" w:rsidRDefault="00CF3225" w:rsidP="00804643">
      <w:pPr>
        <w:pStyle w:val="NormalWeb"/>
        <w:jc w:val="both"/>
        <w:rPr>
          <w:rFonts w:ascii="Arial" w:hAnsi="Arial" w:cs="Arial"/>
        </w:rPr>
      </w:pPr>
      <w:proofErr w:type="spellStart"/>
      <w:r w:rsidRPr="00CF3225">
        <w:rPr>
          <w:rFonts w:ascii="Arial" w:hAnsi="Arial" w:cs="Arial"/>
          <w:b/>
          <w:bCs/>
        </w:rPr>
        <w:t>Josoé</w:t>
      </w:r>
      <w:proofErr w:type="spellEnd"/>
      <w:r w:rsidRPr="00CF3225">
        <w:rPr>
          <w:rFonts w:ascii="Arial" w:hAnsi="Arial" w:cs="Arial"/>
          <w:b/>
          <w:bCs/>
        </w:rPr>
        <w:t>:</w:t>
      </w:r>
      <w:r w:rsidR="00576AA0" w:rsidRPr="00CF3225">
        <w:rPr>
          <w:rFonts w:ascii="Arial" w:hAnsi="Arial" w:cs="Arial"/>
        </w:rPr>
        <w:t xml:space="preserve"> </w:t>
      </w:r>
      <w:r w:rsidRPr="00CF3225">
        <w:rPr>
          <w:rFonts w:ascii="Arial" w:hAnsi="Arial" w:cs="Arial"/>
        </w:rPr>
        <w:t>Reforçou a determinação de que o comitê não toleraria a continuidade de discussões e bate-bocas virtuais. Esclareceu à conselheira Gisele que sua palavra já havia sido franqueada por tempo prolongado e que ela havia abordado múltiplos temas divergentes do escopo regulamentar da sessão (Zeladoria Urbana). Diante do impasse, o coordenador pontuou que, caso o modelo de fala livre e autônoma se mostrasse ineficaz devido a conflitos interpessoais, a mesa passaria a adotar a delimitação rígida de tempo (de 2 a 3 minutos por intervenção) nas próximas convocações, repassando a pal</w:t>
      </w:r>
      <w:r w:rsidR="00B72A50">
        <w:rPr>
          <w:rFonts w:ascii="Arial" w:hAnsi="Arial" w:cs="Arial"/>
        </w:rPr>
        <w:t>avra a Daniela.</w:t>
      </w:r>
    </w:p>
    <w:p w14:paraId="28380B19" w14:textId="63BFE22A" w:rsidR="00CF3225" w:rsidRPr="00804643" w:rsidRDefault="00804643" w:rsidP="00804643">
      <w:pPr>
        <w:pStyle w:val="Ttulo2"/>
        <w:jc w:val="both"/>
        <w:rPr>
          <w:rFonts w:ascii="Arial" w:hAnsi="Arial" w:cs="Arial"/>
          <w:b w:val="0"/>
          <w:sz w:val="24"/>
          <w:szCs w:val="24"/>
        </w:rPr>
      </w:pPr>
      <w:r w:rsidRPr="00804643">
        <w:rPr>
          <w:rFonts w:ascii="Arial" w:hAnsi="Arial" w:cs="Arial"/>
          <w:b w:val="0"/>
          <w:sz w:val="24"/>
          <w:szCs w:val="24"/>
        </w:rPr>
        <w:t>6. ESTRUTURA DE ATENDIMENTO E CANAIS OFICIAIS DE ACOLHIMENTO</w:t>
      </w:r>
    </w:p>
    <w:p w14:paraId="090E7C6D" w14:textId="2BEA2DCC" w:rsidR="00CF3225" w:rsidRPr="00CF3225" w:rsidRDefault="00A905A3" w:rsidP="00804643">
      <w:pPr>
        <w:pStyle w:val="NormalWeb"/>
        <w:jc w:val="both"/>
        <w:rPr>
          <w:rFonts w:ascii="Arial" w:hAnsi="Arial" w:cs="Arial"/>
        </w:rPr>
      </w:pPr>
      <w:proofErr w:type="spellStart"/>
      <w:r>
        <w:rPr>
          <w:rFonts w:ascii="Arial" w:hAnsi="Arial" w:cs="Arial"/>
          <w:b/>
          <w:bCs/>
        </w:rPr>
        <w:t>Damis</w:t>
      </w:r>
      <w:r w:rsidR="00B11DB0">
        <w:rPr>
          <w:rFonts w:ascii="Arial" w:hAnsi="Arial" w:cs="Arial"/>
          <w:b/>
          <w:bCs/>
        </w:rPr>
        <w:t>o</w:t>
      </w:r>
      <w:proofErr w:type="spellEnd"/>
      <w:r w:rsidR="00CF3225" w:rsidRPr="00CF3225">
        <w:rPr>
          <w:rFonts w:ascii="Arial" w:hAnsi="Arial" w:cs="Arial"/>
          <w:b/>
          <w:bCs/>
        </w:rPr>
        <w:t>:</w:t>
      </w:r>
      <w:r w:rsidR="00CF3225" w:rsidRPr="00CF3225">
        <w:rPr>
          <w:rFonts w:ascii="Arial" w:hAnsi="Arial" w:cs="Arial"/>
        </w:rPr>
        <w:t xml:space="preserve"> Registrou sua preocupação com o desvio frequente das pautas centrais do subcomitê por discussões acessórias. Apresentou duas propostas de encaminhamento formal:</w:t>
      </w:r>
    </w:p>
    <w:p w14:paraId="0BC819DF" w14:textId="6E0C8DBD" w:rsidR="00CF3225" w:rsidRPr="00CF3225" w:rsidRDefault="00CF3225" w:rsidP="00804643">
      <w:pPr>
        <w:pStyle w:val="NormalWeb"/>
        <w:numPr>
          <w:ilvl w:val="0"/>
          <w:numId w:val="11"/>
        </w:numPr>
        <w:jc w:val="both"/>
        <w:rPr>
          <w:rFonts w:ascii="Arial" w:hAnsi="Arial" w:cs="Arial"/>
        </w:rPr>
      </w:pPr>
      <w:r w:rsidRPr="00CF3225">
        <w:rPr>
          <w:rFonts w:ascii="Arial" w:hAnsi="Arial" w:cs="Arial"/>
          <w:b/>
          <w:bCs/>
        </w:rPr>
        <w:t>Ofício à Inspetoria da Sé:</w:t>
      </w:r>
      <w:r w:rsidRPr="00CF3225">
        <w:rPr>
          <w:rFonts w:ascii="Arial" w:hAnsi="Arial" w:cs="Arial"/>
        </w:rPr>
        <w:t xml:space="preserve"> Com base na manifestação do Inspetor Valim</w:t>
      </w:r>
      <w:r w:rsidR="00576AA0">
        <w:rPr>
          <w:rFonts w:ascii="Arial" w:hAnsi="Arial" w:cs="Arial"/>
        </w:rPr>
        <w:t xml:space="preserve">, </w:t>
      </w:r>
      <w:r w:rsidRPr="00CF3225">
        <w:rPr>
          <w:rFonts w:ascii="Arial" w:hAnsi="Arial" w:cs="Arial"/>
        </w:rPr>
        <w:t>que indicou a ausência de registros oficiais sobre violações noturnas na superintendência</w:t>
      </w:r>
      <w:r w:rsidR="00576AA0">
        <w:rPr>
          <w:rFonts w:ascii="Arial" w:hAnsi="Arial" w:cs="Arial"/>
        </w:rPr>
        <w:t xml:space="preserve">, </w:t>
      </w:r>
      <w:r w:rsidRPr="00CF3225">
        <w:rPr>
          <w:rFonts w:ascii="Arial" w:hAnsi="Arial" w:cs="Arial"/>
        </w:rPr>
        <w:t>propôs que o subcomitê formalize e envie o compilado de denúncias recebidas diretamente à Inspetoria Regional e à Subprefeitura da Sé, exigindo uma resposta institucional detalhada.</w:t>
      </w:r>
    </w:p>
    <w:p w14:paraId="1695434D" w14:textId="77777777" w:rsidR="00CF3225" w:rsidRPr="00CF3225" w:rsidRDefault="00CF3225" w:rsidP="00804643">
      <w:pPr>
        <w:pStyle w:val="NormalWeb"/>
        <w:numPr>
          <w:ilvl w:val="0"/>
          <w:numId w:val="11"/>
        </w:numPr>
        <w:jc w:val="both"/>
        <w:rPr>
          <w:rFonts w:ascii="Arial" w:hAnsi="Arial" w:cs="Arial"/>
        </w:rPr>
      </w:pPr>
      <w:r w:rsidRPr="00CF3225">
        <w:rPr>
          <w:rFonts w:ascii="Arial" w:hAnsi="Arial" w:cs="Arial"/>
          <w:b/>
          <w:bCs/>
        </w:rPr>
        <w:t>Acesso às Mídias:</w:t>
      </w:r>
      <w:r w:rsidRPr="00CF3225">
        <w:rPr>
          <w:rFonts w:ascii="Arial" w:hAnsi="Arial" w:cs="Arial"/>
        </w:rPr>
        <w:t xml:space="preserve"> Reiterou a solicitação de envio da gravação integral e sem cortes da presente reunião para fins de análise pelas instâncias da sociedade civil.</w:t>
      </w:r>
    </w:p>
    <w:p w14:paraId="774398CB" w14:textId="0C6C8B65" w:rsidR="00CF3225" w:rsidRDefault="00CF3225" w:rsidP="00804643">
      <w:pPr>
        <w:pStyle w:val="NormalWeb"/>
        <w:jc w:val="both"/>
        <w:rPr>
          <w:rFonts w:ascii="Arial" w:hAnsi="Arial" w:cs="Arial"/>
        </w:rPr>
      </w:pPr>
      <w:r w:rsidRPr="00CF3225">
        <w:rPr>
          <w:rFonts w:ascii="Arial" w:hAnsi="Arial" w:cs="Arial"/>
          <w:b/>
          <w:bCs/>
        </w:rPr>
        <w:t>Thais:</w:t>
      </w:r>
      <w:r w:rsidRPr="00CF3225">
        <w:rPr>
          <w:rFonts w:ascii="Arial" w:hAnsi="Arial" w:cs="Arial"/>
        </w:rPr>
        <w:t xml:space="preserve"> Apresentou um detalhamento técnico informativo visando padronizar o conhecimento do colegiado acerca dos canais oficiais geridos pela SMADS (Secretaria Municipal de Assistência e Desenvolvimento Social) para a sol</w:t>
      </w:r>
      <w:r w:rsidR="00576AA0">
        <w:rPr>
          <w:rFonts w:ascii="Arial" w:hAnsi="Arial" w:cs="Arial"/>
        </w:rPr>
        <w:t>icitação de vagas de abrigo</w:t>
      </w:r>
      <w:r w:rsidRPr="00CF3225">
        <w:rPr>
          <w:rFonts w:ascii="Arial" w:hAnsi="Arial" w:cs="Arial"/>
        </w:rPr>
        <w:t xml:space="preserve"> na cidade. Pontuou as seguintes portas de entrada:</w:t>
      </w:r>
    </w:p>
    <w:p w14:paraId="3B2C62F4" w14:textId="77777777" w:rsidR="00576AA0" w:rsidRDefault="00576AA0" w:rsidP="00804643">
      <w:pPr>
        <w:pStyle w:val="NormalWeb"/>
        <w:jc w:val="both"/>
        <w:rPr>
          <w:rFonts w:ascii="Arial" w:hAnsi="Arial" w:cs="Arial"/>
        </w:rPr>
      </w:pPr>
    </w:p>
    <w:p w14:paraId="30DD0C80" w14:textId="77777777" w:rsidR="00576AA0" w:rsidRDefault="00576AA0" w:rsidP="00804643">
      <w:pPr>
        <w:pStyle w:val="NormalWeb"/>
        <w:jc w:val="both"/>
        <w:rPr>
          <w:rFonts w:ascii="Arial" w:hAnsi="Arial" w:cs="Arial"/>
        </w:rPr>
      </w:pPr>
    </w:p>
    <w:p w14:paraId="2B354685" w14:textId="77777777" w:rsidR="00576AA0" w:rsidRPr="00CF3225" w:rsidRDefault="00576AA0" w:rsidP="00804643">
      <w:pPr>
        <w:pStyle w:val="NormalWeb"/>
        <w:jc w:val="both"/>
        <w:rPr>
          <w:rFonts w:ascii="Arial" w:hAnsi="Arial" w:cs="Ari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7"/>
        <w:gridCol w:w="2516"/>
        <w:gridCol w:w="4440"/>
      </w:tblGrid>
      <w:tr w:rsidR="00CF3225" w:rsidRPr="00CF3225" w14:paraId="3F8E70DB" w14:textId="77777777" w:rsidTr="00CF3225">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74989F2" w14:textId="77777777" w:rsidR="00CF3225" w:rsidRPr="00CF3225" w:rsidRDefault="00CF3225" w:rsidP="00804643">
            <w:pPr>
              <w:spacing w:after="480"/>
              <w:jc w:val="both"/>
              <w:rPr>
                <w:rFonts w:ascii="Arial" w:hAnsi="Arial" w:cs="Arial"/>
              </w:rPr>
            </w:pPr>
            <w:r w:rsidRPr="00CF3225">
              <w:rPr>
                <w:rStyle w:val="Forte"/>
                <w:rFonts w:ascii="Arial" w:hAnsi="Arial" w:cs="Arial"/>
              </w:rPr>
              <w:t>Tipo de Serviço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B3DFFD3" w14:textId="77777777" w:rsidR="00CF3225" w:rsidRPr="00CF3225" w:rsidRDefault="00CF3225" w:rsidP="00804643">
            <w:pPr>
              <w:spacing w:after="480"/>
              <w:jc w:val="both"/>
              <w:rPr>
                <w:rFonts w:ascii="Arial" w:hAnsi="Arial" w:cs="Arial"/>
              </w:rPr>
            </w:pPr>
            <w:r w:rsidRPr="00CF3225">
              <w:rPr>
                <w:rStyle w:val="Forte"/>
                <w:rFonts w:ascii="Arial" w:hAnsi="Arial" w:cs="Arial"/>
              </w:rPr>
              <w:t>Unidades / Canais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48C25AE" w14:textId="77777777" w:rsidR="00CF3225" w:rsidRPr="00CF3225" w:rsidRDefault="00CF3225" w:rsidP="00804643">
            <w:pPr>
              <w:spacing w:after="480"/>
              <w:jc w:val="both"/>
              <w:rPr>
                <w:rFonts w:ascii="Arial" w:hAnsi="Arial" w:cs="Arial"/>
              </w:rPr>
            </w:pPr>
            <w:r w:rsidRPr="00CF3225">
              <w:rPr>
                <w:rStyle w:val="Forte"/>
                <w:rFonts w:ascii="Arial" w:hAnsi="Arial" w:cs="Arial"/>
              </w:rPr>
              <w:t>Escopo de Atuação e Cobertura</w:t>
            </w:r>
          </w:p>
        </w:tc>
      </w:tr>
      <w:tr w:rsidR="00CF3225" w:rsidRPr="00CF3225" w14:paraId="51D21C55" w14:textId="77777777" w:rsidTr="00CF3225">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68C6A15" w14:textId="77777777" w:rsidR="00CF3225" w:rsidRPr="00CF3225" w:rsidRDefault="00CF3225" w:rsidP="00804643">
            <w:pPr>
              <w:spacing w:after="480"/>
              <w:jc w:val="both"/>
              <w:rPr>
                <w:rFonts w:ascii="Arial" w:hAnsi="Arial" w:cs="Arial"/>
              </w:rPr>
            </w:pPr>
            <w:r w:rsidRPr="00CF3225">
              <w:rPr>
                <w:rFonts w:ascii="Arial" w:hAnsi="Arial" w:cs="Arial"/>
                <w:b/>
                <w:bCs/>
              </w:rPr>
              <w:lastRenderedPageBreak/>
              <w:t>Centros POP</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3CE9060" w14:textId="77777777" w:rsidR="00CF3225" w:rsidRPr="00CF3225" w:rsidRDefault="00CF3225" w:rsidP="00804643">
            <w:pPr>
              <w:spacing w:after="480"/>
              <w:jc w:val="both"/>
              <w:rPr>
                <w:rFonts w:ascii="Arial" w:hAnsi="Arial" w:cs="Arial"/>
              </w:rPr>
            </w:pPr>
            <w:proofErr w:type="gramStart"/>
            <w:r w:rsidRPr="00CF3225">
              <w:rPr>
                <w:rFonts w:ascii="Arial" w:hAnsi="Arial" w:cs="Arial"/>
              </w:rPr>
              <w:t>6</w:t>
            </w:r>
            <w:proofErr w:type="gramEnd"/>
            <w:r w:rsidRPr="00CF3225">
              <w:rPr>
                <w:rFonts w:ascii="Arial" w:hAnsi="Arial" w:cs="Arial"/>
              </w:rPr>
              <w:t xml:space="preserve"> unidades no município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685B089" w14:textId="35DF22C0" w:rsidR="00CF3225" w:rsidRPr="00CF3225" w:rsidRDefault="00CF3225" w:rsidP="00804643">
            <w:pPr>
              <w:spacing w:after="480"/>
              <w:jc w:val="both"/>
              <w:rPr>
                <w:rFonts w:ascii="Arial" w:hAnsi="Arial" w:cs="Arial"/>
              </w:rPr>
            </w:pPr>
            <w:r w:rsidRPr="00CF3225">
              <w:rPr>
                <w:rFonts w:ascii="Arial" w:hAnsi="Arial" w:cs="Arial"/>
              </w:rPr>
              <w:t xml:space="preserve">Atendimento </w:t>
            </w:r>
            <w:proofErr w:type="spellStart"/>
            <w:r w:rsidRPr="00CF3225">
              <w:rPr>
                <w:rFonts w:ascii="Arial" w:hAnsi="Arial" w:cs="Arial"/>
              </w:rPr>
              <w:t>socioassistencial</w:t>
            </w:r>
            <w:proofErr w:type="spellEnd"/>
            <w:r w:rsidRPr="00CF3225">
              <w:rPr>
                <w:rFonts w:ascii="Arial" w:hAnsi="Arial" w:cs="Arial"/>
              </w:rPr>
              <w:t xml:space="preserve"> e triagem de vagas. </w:t>
            </w:r>
            <w:proofErr w:type="spellStart"/>
            <w:r w:rsidRPr="00CF3225">
              <w:rPr>
                <w:rFonts w:ascii="Arial" w:hAnsi="Arial" w:cs="Arial"/>
              </w:rPr>
              <w:t>Possui</w:t>
            </w:r>
            <w:r w:rsidR="00576AA0">
              <w:rPr>
                <w:rFonts w:ascii="Arial" w:hAnsi="Arial" w:cs="Arial"/>
              </w:rPr>
              <w:t>m</w:t>
            </w:r>
            <w:proofErr w:type="spellEnd"/>
            <w:r w:rsidRPr="00CF3225">
              <w:rPr>
                <w:rFonts w:ascii="Arial" w:hAnsi="Arial" w:cs="Arial"/>
              </w:rPr>
              <w:t xml:space="preserve"> duas unidades estratégicas na região da Sé (Santa Cecília e Bela Vista), além de Santana, Vila Maria/Vila Guilherme e Santo Amaro.</w:t>
            </w:r>
          </w:p>
        </w:tc>
      </w:tr>
      <w:tr w:rsidR="00CF3225" w:rsidRPr="00CF3225" w14:paraId="44A88BB4" w14:textId="77777777" w:rsidTr="00CF3225">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495DB4C" w14:textId="77777777" w:rsidR="00CF3225" w:rsidRPr="00CF3225" w:rsidRDefault="00CF3225" w:rsidP="00804643">
            <w:pPr>
              <w:spacing w:after="480"/>
              <w:jc w:val="both"/>
              <w:rPr>
                <w:rFonts w:ascii="Arial" w:hAnsi="Arial" w:cs="Arial"/>
              </w:rPr>
            </w:pPr>
            <w:r w:rsidRPr="00CF3225">
              <w:rPr>
                <w:rFonts w:ascii="Arial" w:hAnsi="Arial" w:cs="Arial"/>
                <w:b/>
                <w:bCs/>
              </w:rPr>
              <w:t>CREAS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40AB41A" w14:textId="77777777" w:rsidR="00CF3225" w:rsidRPr="00CF3225" w:rsidRDefault="00CF3225" w:rsidP="00804643">
            <w:pPr>
              <w:spacing w:after="480"/>
              <w:jc w:val="both"/>
              <w:rPr>
                <w:rFonts w:ascii="Arial" w:hAnsi="Arial" w:cs="Arial"/>
              </w:rPr>
            </w:pPr>
            <w:r w:rsidRPr="00CF3225">
              <w:rPr>
                <w:rFonts w:ascii="Arial" w:hAnsi="Arial" w:cs="Arial"/>
              </w:rPr>
              <w:t>32 unidades descentralizadas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9ABF37B" w14:textId="77777777" w:rsidR="00CF3225" w:rsidRPr="00CF3225" w:rsidRDefault="00CF3225" w:rsidP="00804643">
            <w:pPr>
              <w:spacing w:after="480"/>
              <w:jc w:val="both"/>
              <w:rPr>
                <w:rFonts w:ascii="Arial" w:hAnsi="Arial" w:cs="Arial"/>
              </w:rPr>
            </w:pPr>
            <w:r w:rsidRPr="00CF3225">
              <w:rPr>
                <w:rFonts w:ascii="Arial" w:hAnsi="Arial" w:cs="Arial"/>
              </w:rPr>
              <w:t>Centro de Referência Especializado de Assistência Social focado em atendimentos de alta complexidade em todas as subprefeituras.</w:t>
            </w:r>
          </w:p>
        </w:tc>
      </w:tr>
      <w:tr w:rsidR="00CF3225" w:rsidRPr="00CF3225" w14:paraId="71657D5A" w14:textId="77777777" w:rsidTr="00CF3225">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1043FF3" w14:textId="77777777" w:rsidR="00CF3225" w:rsidRPr="00CF3225" w:rsidRDefault="00CF3225" w:rsidP="00804643">
            <w:pPr>
              <w:spacing w:after="480"/>
              <w:jc w:val="both"/>
              <w:rPr>
                <w:rFonts w:ascii="Arial" w:hAnsi="Arial" w:cs="Arial"/>
              </w:rPr>
            </w:pPr>
            <w:r w:rsidRPr="00CF3225">
              <w:rPr>
                <w:rFonts w:ascii="Arial" w:hAnsi="Arial" w:cs="Arial"/>
                <w:b/>
                <w:bCs/>
              </w:rPr>
              <w:t>Núcleos de Convivência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B1612A9" w14:textId="77777777" w:rsidR="00CF3225" w:rsidRPr="00CF3225" w:rsidRDefault="00CF3225" w:rsidP="00804643">
            <w:pPr>
              <w:spacing w:after="480"/>
              <w:jc w:val="both"/>
              <w:rPr>
                <w:rFonts w:ascii="Arial" w:hAnsi="Arial" w:cs="Arial"/>
              </w:rPr>
            </w:pPr>
            <w:r w:rsidRPr="00CF3225">
              <w:rPr>
                <w:rFonts w:ascii="Arial" w:hAnsi="Arial" w:cs="Arial"/>
              </w:rPr>
              <w:t xml:space="preserve">Equipamentos </w:t>
            </w:r>
            <w:proofErr w:type="spellStart"/>
            <w:r w:rsidRPr="00CF3225">
              <w:rPr>
                <w:rFonts w:ascii="Arial" w:hAnsi="Arial" w:cs="Arial"/>
              </w:rPr>
              <w:t>socioassistenciais</w:t>
            </w:r>
            <w:proofErr w:type="spellEnd"/>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8D6BEE0" w14:textId="77777777" w:rsidR="00CF3225" w:rsidRPr="00CF3225" w:rsidRDefault="00CF3225" w:rsidP="00804643">
            <w:pPr>
              <w:spacing w:after="480"/>
              <w:jc w:val="both"/>
              <w:rPr>
                <w:rFonts w:ascii="Arial" w:hAnsi="Arial" w:cs="Arial"/>
              </w:rPr>
            </w:pPr>
            <w:r w:rsidRPr="00CF3225">
              <w:rPr>
                <w:rFonts w:ascii="Arial" w:hAnsi="Arial" w:cs="Arial"/>
              </w:rPr>
              <w:t>Focados em alimentação, higiene pessoal, atividades pedagógicas e encaminhamentos diretos para a rede de acolhimento.</w:t>
            </w:r>
          </w:p>
        </w:tc>
      </w:tr>
      <w:tr w:rsidR="00CF3225" w:rsidRPr="00CF3225" w14:paraId="20DB2761" w14:textId="77777777" w:rsidTr="00CF3225">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D86C7B3" w14:textId="77777777" w:rsidR="00CF3225" w:rsidRPr="00CF3225" w:rsidRDefault="00CF3225" w:rsidP="00804643">
            <w:pPr>
              <w:spacing w:after="480"/>
              <w:jc w:val="both"/>
              <w:rPr>
                <w:rFonts w:ascii="Arial" w:hAnsi="Arial" w:cs="Arial"/>
              </w:rPr>
            </w:pPr>
            <w:r w:rsidRPr="00CF3225">
              <w:rPr>
                <w:rFonts w:ascii="Arial" w:hAnsi="Arial" w:cs="Arial"/>
                <w:b/>
                <w:bCs/>
              </w:rPr>
              <w:t>SEAS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6A80E59" w14:textId="77777777" w:rsidR="00CF3225" w:rsidRPr="00CF3225" w:rsidRDefault="00CF3225" w:rsidP="00804643">
            <w:pPr>
              <w:spacing w:after="480"/>
              <w:jc w:val="both"/>
              <w:rPr>
                <w:rFonts w:ascii="Arial" w:hAnsi="Arial" w:cs="Arial"/>
              </w:rPr>
            </w:pPr>
            <w:r w:rsidRPr="00CF3225">
              <w:rPr>
                <w:rFonts w:ascii="Arial" w:hAnsi="Arial" w:cs="Arial"/>
              </w:rPr>
              <w:t>Equipes técnicas em via pública</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83B2A86" w14:textId="77777777" w:rsidR="00CF3225" w:rsidRPr="00CF3225" w:rsidRDefault="00CF3225" w:rsidP="00804643">
            <w:pPr>
              <w:spacing w:after="480"/>
              <w:jc w:val="both"/>
              <w:rPr>
                <w:rFonts w:ascii="Arial" w:hAnsi="Arial" w:cs="Arial"/>
              </w:rPr>
            </w:pPr>
            <w:r w:rsidRPr="00CF3225">
              <w:rPr>
                <w:rFonts w:ascii="Arial" w:hAnsi="Arial" w:cs="Arial"/>
              </w:rPr>
              <w:t>Serviço Especializado de Abordagem Social atua com busca ativa, cadastramento de dados e encaminhamento imediato na rua.</w:t>
            </w:r>
          </w:p>
        </w:tc>
      </w:tr>
      <w:tr w:rsidR="00CF3225" w:rsidRPr="00CF3225" w14:paraId="4645CB43" w14:textId="77777777" w:rsidTr="00CF3225">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2827FC5" w14:textId="77777777" w:rsidR="00CF3225" w:rsidRPr="00CF3225" w:rsidRDefault="00CF3225" w:rsidP="00804643">
            <w:pPr>
              <w:spacing w:after="480"/>
              <w:jc w:val="both"/>
              <w:rPr>
                <w:rFonts w:ascii="Arial" w:hAnsi="Arial" w:cs="Arial"/>
              </w:rPr>
            </w:pPr>
            <w:r w:rsidRPr="00CF3225">
              <w:rPr>
                <w:rFonts w:ascii="Arial" w:hAnsi="Arial" w:cs="Arial"/>
                <w:b/>
                <w:bCs/>
              </w:rPr>
              <w:t>Central 156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36C5FA4" w14:textId="77777777" w:rsidR="00CF3225" w:rsidRPr="00CF3225" w:rsidRDefault="00CF3225" w:rsidP="00804643">
            <w:pPr>
              <w:spacing w:after="480"/>
              <w:jc w:val="both"/>
              <w:rPr>
                <w:rFonts w:ascii="Arial" w:hAnsi="Arial" w:cs="Arial"/>
              </w:rPr>
            </w:pPr>
            <w:r w:rsidRPr="00CF3225">
              <w:rPr>
                <w:rFonts w:ascii="Arial" w:hAnsi="Arial" w:cs="Arial"/>
              </w:rPr>
              <w:t>Canal telefônico oficial</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F9DDD75" w14:textId="77777777" w:rsidR="00CF3225" w:rsidRPr="00CF3225" w:rsidRDefault="00CF3225" w:rsidP="00804643">
            <w:pPr>
              <w:spacing w:after="480"/>
              <w:jc w:val="both"/>
              <w:rPr>
                <w:rFonts w:ascii="Arial" w:hAnsi="Arial" w:cs="Arial"/>
              </w:rPr>
            </w:pPr>
            <w:r w:rsidRPr="00CF3225">
              <w:rPr>
                <w:rFonts w:ascii="Arial" w:hAnsi="Arial" w:cs="Arial"/>
              </w:rPr>
              <w:t>Disponível para acionamento por qualquer cidadão ou pelo próprio usuário que necessite de intervenção e assistência em vias públicas.</w:t>
            </w:r>
          </w:p>
        </w:tc>
      </w:tr>
      <w:tr w:rsidR="00CF3225" w:rsidRPr="00CF3225" w14:paraId="65CEDC9B" w14:textId="77777777" w:rsidTr="00CF3225">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E93A98B" w14:textId="77777777" w:rsidR="00CF3225" w:rsidRPr="00CF3225" w:rsidRDefault="00CF3225" w:rsidP="00804643">
            <w:pPr>
              <w:spacing w:after="480"/>
              <w:jc w:val="both"/>
              <w:rPr>
                <w:rFonts w:ascii="Arial" w:hAnsi="Arial" w:cs="Arial"/>
              </w:rPr>
            </w:pPr>
            <w:r w:rsidRPr="00CF3225">
              <w:rPr>
                <w:rFonts w:ascii="Arial" w:hAnsi="Arial" w:cs="Arial"/>
                <w:b/>
                <w:bCs/>
              </w:rPr>
              <w:t>Tendas da OBT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1DC4265" w14:textId="77777777" w:rsidR="00CF3225" w:rsidRPr="00CF3225" w:rsidRDefault="00CF3225" w:rsidP="00804643">
            <w:pPr>
              <w:spacing w:after="480"/>
              <w:jc w:val="both"/>
              <w:rPr>
                <w:rFonts w:ascii="Arial" w:hAnsi="Arial" w:cs="Arial"/>
              </w:rPr>
            </w:pPr>
            <w:r w:rsidRPr="00CF3225">
              <w:rPr>
                <w:rFonts w:ascii="Arial" w:hAnsi="Arial" w:cs="Arial"/>
              </w:rPr>
              <w:t>12 estruturas emergenciais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9EBCAC5" w14:textId="2905D7C4" w:rsidR="00CF3225" w:rsidRPr="00CF3225" w:rsidRDefault="00CF3225" w:rsidP="00804643">
            <w:pPr>
              <w:spacing w:after="480"/>
              <w:jc w:val="both"/>
              <w:rPr>
                <w:rFonts w:ascii="Arial" w:hAnsi="Arial" w:cs="Arial"/>
              </w:rPr>
            </w:pPr>
            <w:r w:rsidRPr="00CF3225">
              <w:rPr>
                <w:rFonts w:ascii="Arial" w:hAnsi="Arial" w:cs="Arial"/>
              </w:rPr>
              <w:t>Ativadas sazon</w:t>
            </w:r>
            <w:r w:rsidR="00804643">
              <w:rPr>
                <w:rFonts w:ascii="Arial" w:hAnsi="Arial" w:cs="Arial"/>
              </w:rPr>
              <w:t xml:space="preserve">almente na Operação Baixas Temperaturas </w:t>
            </w:r>
            <w:r w:rsidRPr="00CF3225">
              <w:rPr>
                <w:rFonts w:ascii="Arial" w:hAnsi="Arial" w:cs="Arial"/>
              </w:rPr>
              <w:t>para fornecimento de alimentação e triagem rápida de vagas.</w:t>
            </w:r>
          </w:p>
        </w:tc>
      </w:tr>
    </w:tbl>
    <w:p w14:paraId="4BF20C96" w14:textId="2923DE96" w:rsidR="00CF3225" w:rsidRPr="00804643" w:rsidRDefault="00804643" w:rsidP="00804643">
      <w:pPr>
        <w:pStyle w:val="Ttulo2"/>
        <w:jc w:val="both"/>
        <w:rPr>
          <w:rFonts w:ascii="Arial" w:hAnsi="Arial" w:cs="Arial"/>
          <w:b w:val="0"/>
          <w:sz w:val="24"/>
          <w:szCs w:val="24"/>
        </w:rPr>
      </w:pPr>
      <w:r w:rsidRPr="00804643">
        <w:rPr>
          <w:rFonts w:ascii="Arial" w:hAnsi="Arial" w:cs="Arial"/>
          <w:b w:val="0"/>
          <w:sz w:val="24"/>
          <w:szCs w:val="24"/>
        </w:rPr>
        <w:lastRenderedPageBreak/>
        <w:t>7. QUESTIONAMENTOS SOBRE A OPERAÇÃO BAIXAS TEMPERATURAS (OBT)</w:t>
      </w:r>
    </w:p>
    <w:p w14:paraId="1FD9AE03" w14:textId="601EFA08" w:rsidR="00CF3225" w:rsidRPr="00CF3225" w:rsidRDefault="00CF3225" w:rsidP="00804643">
      <w:pPr>
        <w:pStyle w:val="NormalWeb"/>
        <w:jc w:val="both"/>
        <w:rPr>
          <w:rFonts w:ascii="Arial" w:hAnsi="Arial" w:cs="Arial"/>
        </w:rPr>
      </w:pPr>
      <w:proofErr w:type="spellStart"/>
      <w:r w:rsidRPr="00CF3225">
        <w:rPr>
          <w:rFonts w:ascii="Arial" w:hAnsi="Arial" w:cs="Arial"/>
          <w:b/>
          <w:bCs/>
        </w:rPr>
        <w:t>Thuane</w:t>
      </w:r>
      <w:proofErr w:type="spellEnd"/>
      <w:r w:rsidRPr="00CF3225">
        <w:rPr>
          <w:rFonts w:ascii="Arial" w:hAnsi="Arial" w:cs="Arial"/>
          <w:b/>
          <w:bCs/>
        </w:rPr>
        <w:t>:</w:t>
      </w:r>
      <w:r w:rsidRPr="00CF3225">
        <w:rPr>
          <w:rFonts w:ascii="Arial" w:hAnsi="Arial" w:cs="Arial"/>
        </w:rPr>
        <w:t xml:space="preserve"> Inscreveu-se na fila de fala e solicitou informações sobre a disponibilização da gravação da sessão em portais públicos e questionou as posições de oposição manifestadas pelas Organizações da Sociedade Civil (</w:t>
      </w:r>
      <w:proofErr w:type="spellStart"/>
      <w:r w:rsidRPr="00CF3225">
        <w:rPr>
          <w:rFonts w:ascii="Arial" w:hAnsi="Arial" w:cs="Arial"/>
        </w:rPr>
        <w:t>OSCs</w:t>
      </w:r>
      <w:proofErr w:type="spellEnd"/>
      <w:r w:rsidRPr="00CF3225">
        <w:rPr>
          <w:rFonts w:ascii="Arial" w:hAnsi="Arial" w:cs="Arial"/>
        </w:rPr>
        <w:t>) participantes.</w:t>
      </w:r>
    </w:p>
    <w:p w14:paraId="7CF5628E" w14:textId="57022DEF" w:rsidR="00CF3225" w:rsidRPr="00CF3225" w:rsidRDefault="0064628E" w:rsidP="00804643">
      <w:pPr>
        <w:pStyle w:val="NormalWeb"/>
        <w:jc w:val="both"/>
        <w:rPr>
          <w:rFonts w:ascii="Arial" w:hAnsi="Arial" w:cs="Arial"/>
        </w:rPr>
      </w:pPr>
      <w:r>
        <w:rPr>
          <w:rFonts w:ascii="Arial" w:hAnsi="Arial" w:cs="Arial"/>
          <w:b/>
          <w:bCs/>
        </w:rPr>
        <w:t>Roseli</w:t>
      </w:r>
      <w:r w:rsidR="00CF3225" w:rsidRPr="00CF3225">
        <w:rPr>
          <w:rFonts w:ascii="Arial" w:hAnsi="Arial" w:cs="Arial"/>
          <w:b/>
          <w:bCs/>
        </w:rPr>
        <w:t>:</w:t>
      </w:r>
      <w:r w:rsidR="00CF3225" w:rsidRPr="00CF3225">
        <w:rPr>
          <w:rFonts w:ascii="Arial" w:hAnsi="Arial" w:cs="Arial"/>
        </w:rPr>
        <w:t xml:space="preserve"> Solicitou esclarecimentos à Thais Silva dos Santos sobre o funcionamento e a localização exata da tenda emergencial destinada à região da Praça da Sé.</w:t>
      </w:r>
    </w:p>
    <w:p w14:paraId="6CD2EE00" w14:textId="48543CDC" w:rsidR="00CF3225" w:rsidRPr="00CF3225" w:rsidRDefault="0064628E" w:rsidP="00804643">
      <w:pPr>
        <w:pStyle w:val="NormalWeb"/>
        <w:jc w:val="both"/>
        <w:rPr>
          <w:rFonts w:ascii="Arial" w:hAnsi="Arial" w:cs="Arial"/>
        </w:rPr>
      </w:pPr>
      <w:r>
        <w:rPr>
          <w:rFonts w:ascii="Arial" w:hAnsi="Arial" w:cs="Arial"/>
          <w:b/>
          <w:bCs/>
        </w:rPr>
        <w:t>Thais</w:t>
      </w:r>
      <w:r w:rsidR="00CF3225" w:rsidRPr="00CF3225">
        <w:rPr>
          <w:rFonts w:ascii="Arial" w:hAnsi="Arial" w:cs="Arial"/>
          <w:b/>
          <w:bCs/>
        </w:rPr>
        <w:t>:</w:t>
      </w:r>
      <w:r w:rsidR="00CF3225" w:rsidRPr="00CF3225">
        <w:rPr>
          <w:rFonts w:ascii="Arial" w:hAnsi="Arial" w:cs="Arial"/>
        </w:rPr>
        <w:t xml:space="preserve"> Informou oficialmente que a referida tenda da região da Sé está plenamente operacional, localizada na Praça Dom Fernando (proximidades da unidade de acolhimento do Sr. Robson). Detalhou que o equipamento funciona diariamente com atendimentos </w:t>
      </w:r>
      <w:proofErr w:type="gramStart"/>
      <w:r w:rsidR="00CF3225" w:rsidRPr="00CF3225">
        <w:rPr>
          <w:rFonts w:ascii="Arial" w:hAnsi="Arial" w:cs="Arial"/>
        </w:rPr>
        <w:t>iniciados a partir das 18h00, integrando o cronograma oficial da Operação Baixas</w:t>
      </w:r>
      <w:proofErr w:type="gramEnd"/>
      <w:r w:rsidR="00CF3225" w:rsidRPr="00CF3225">
        <w:rPr>
          <w:rFonts w:ascii="Arial" w:hAnsi="Arial" w:cs="Arial"/>
        </w:rPr>
        <w:t xml:space="preserve"> Temperaturas com vigência programada até o dia 31 de outubro de 2026.</w:t>
      </w:r>
    </w:p>
    <w:p w14:paraId="73015F1F" w14:textId="63593E0E" w:rsidR="00CF3225" w:rsidRPr="00CF3225" w:rsidRDefault="00CF3225" w:rsidP="00804643">
      <w:pPr>
        <w:pStyle w:val="NormalWeb"/>
        <w:jc w:val="both"/>
        <w:rPr>
          <w:rFonts w:ascii="Arial" w:hAnsi="Arial" w:cs="Arial"/>
        </w:rPr>
      </w:pPr>
      <w:proofErr w:type="spellStart"/>
      <w:r w:rsidRPr="00CF3225">
        <w:rPr>
          <w:rFonts w:ascii="Arial" w:hAnsi="Arial" w:cs="Arial"/>
          <w:b/>
          <w:bCs/>
        </w:rPr>
        <w:t>Alderon</w:t>
      </w:r>
      <w:proofErr w:type="spellEnd"/>
      <w:r w:rsidRPr="00CF3225">
        <w:rPr>
          <w:rFonts w:ascii="Arial" w:hAnsi="Arial" w:cs="Arial"/>
          <w:b/>
          <w:bCs/>
        </w:rPr>
        <w:t>:</w:t>
      </w:r>
      <w:r w:rsidRPr="00CF3225">
        <w:rPr>
          <w:rFonts w:ascii="Arial" w:hAnsi="Arial" w:cs="Arial"/>
        </w:rPr>
        <w:t xml:space="preserve"> Solicitou que a assessoria da SMADS (Thais) formalize e envie por escrito ao comitê a lista consolidada contendo endereços, contatos dos coordenadores locais e horários de atendimento de todas as tendas e serviços de acolhimento para fins de fixação física nos equipamentos de atendimento e melhor orientação aos</w:t>
      </w:r>
      <w:r w:rsidR="00A905A3">
        <w:rPr>
          <w:rFonts w:ascii="Arial" w:hAnsi="Arial" w:cs="Arial"/>
        </w:rPr>
        <w:t xml:space="preserve"> munícipes. </w:t>
      </w:r>
      <w:r w:rsidRPr="00CF3225">
        <w:rPr>
          <w:rFonts w:ascii="Arial" w:hAnsi="Arial" w:cs="Arial"/>
        </w:rPr>
        <w:t>A solicitação foi aceita de imediato pela servidora Thais.</w:t>
      </w:r>
    </w:p>
    <w:p w14:paraId="16AB2279" w14:textId="59616B2A" w:rsidR="00CF3225" w:rsidRPr="00CF3225" w:rsidRDefault="00CF3225" w:rsidP="00804643">
      <w:pPr>
        <w:pStyle w:val="NormalWeb"/>
        <w:jc w:val="both"/>
        <w:rPr>
          <w:rFonts w:ascii="Arial" w:hAnsi="Arial" w:cs="Arial"/>
        </w:rPr>
      </w:pPr>
      <w:proofErr w:type="spellStart"/>
      <w:r w:rsidRPr="00CF3225">
        <w:rPr>
          <w:rFonts w:ascii="Arial" w:hAnsi="Arial" w:cs="Arial"/>
          <w:b/>
          <w:bCs/>
        </w:rPr>
        <w:t>Josoé</w:t>
      </w:r>
      <w:proofErr w:type="spellEnd"/>
      <w:r w:rsidRPr="00CF3225">
        <w:rPr>
          <w:rFonts w:ascii="Arial" w:hAnsi="Arial" w:cs="Arial"/>
          <w:b/>
          <w:bCs/>
        </w:rPr>
        <w:t>:</w:t>
      </w:r>
      <w:r w:rsidR="00DA67F8">
        <w:rPr>
          <w:rFonts w:ascii="Arial" w:hAnsi="Arial" w:cs="Arial"/>
        </w:rPr>
        <w:t xml:space="preserve"> Informou a </w:t>
      </w:r>
      <w:proofErr w:type="spellStart"/>
      <w:r w:rsidR="00DA67F8">
        <w:rPr>
          <w:rFonts w:ascii="Arial" w:hAnsi="Arial" w:cs="Arial"/>
        </w:rPr>
        <w:t>Alderon</w:t>
      </w:r>
      <w:proofErr w:type="spellEnd"/>
      <w:r w:rsidR="00DA67F8">
        <w:rPr>
          <w:rFonts w:ascii="Arial" w:hAnsi="Arial" w:cs="Arial"/>
        </w:rPr>
        <w:t xml:space="preserve"> </w:t>
      </w:r>
      <w:r w:rsidRPr="00CF3225">
        <w:rPr>
          <w:rFonts w:ascii="Arial" w:hAnsi="Arial" w:cs="Arial"/>
        </w:rPr>
        <w:t>que providenciou a atualização de seu endereço eletrônico junto ao sistema do comitê para garantir o envio dos relatórios mensais pendentes (dezembro a abril), solucionando a falha de comunicação interna apontada pelo conselheiro.</w:t>
      </w:r>
    </w:p>
    <w:p w14:paraId="3E563953" w14:textId="77777777" w:rsidR="00CF3225" w:rsidRPr="00CF3225" w:rsidRDefault="00CF3225" w:rsidP="00804643">
      <w:pPr>
        <w:pStyle w:val="NormalWeb"/>
        <w:jc w:val="both"/>
        <w:rPr>
          <w:rFonts w:ascii="Arial" w:hAnsi="Arial" w:cs="Arial"/>
        </w:rPr>
      </w:pPr>
      <w:r w:rsidRPr="00CF3225">
        <w:rPr>
          <w:rFonts w:ascii="Arial" w:hAnsi="Arial" w:cs="Arial"/>
          <w:i/>
          <w:iCs/>
        </w:rPr>
        <w:t xml:space="preserve">(Nota: Entre os minutos </w:t>
      </w:r>
      <w:proofErr w:type="gramStart"/>
      <w:r w:rsidRPr="00CF3225">
        <w:rPr>
          <w:rFonts w:ascii="Arial" w:hAnsi="Arial" w:cs="Arial"/>
          <w:i/>
          <w:iCs/>
        </w:rPr>
        <w:t>1:25</w:t>
      </w:r>
      <w:proofErr w:type="gramEnd"/>
      <w:r w:rsidRPr="00CF3225">
        <w:rPr>
          <w:rFonts w:ascii="Arial" w:hAnsi="Arial" w:cs="Arial"/>
          <w:i/>
          <w:iCs/>
        </w:rPr>
        <w:t xml:space="preserve">:53 e 1:26:29, registrou-se novo </w:t>
      </w:r>
      <w:proofErr w:type="spellStart"/>
      <w:r w:rsidRPr="00CF3225">
        <w:rPr>
          <w:rFonts w:ascii="Arial" w:hAnsi="Arial" w:cs="Arial"/>
          <w:i/>
          <w:iCs/>
        </w:rPr>
        <w:t>tensionamento</w:t>
      </w:r>
      <w:proofErr w:type="spellEnd"/>
      <w:r w:rsidRPr="00CF3225">
        <w:rPr>
          <w:rFonts w:ascii="Arial" w:hAnsi="Arial" w:cs="Arial"/>
          <w:i/>
          <w:iCs/>
        </w:rPr>
        <w:t xml:space="preserve"> verbal no plenário virtual envolvendo interrupções mútuas e manifestações de cunho político-partidário entre as conselheiras Gisele Abreu, Roseli </w:t>
      </w:r>
      <w:proofErr w:type="spellStart"/>
      <w:r w:rsidRPr="00CF3225">
        <w:rPr>
          <w:rFonts w:ascii="Arial" w:hAnsi="Arial" w:cs="Arial"/>
          <w:i/>
          <w:iCs/>
        </w:rPr>
        <w:t>Kraemer</w:t>
      </w:r>
      <w:proofErr w:type="spellEnd"/>
      <w:r w:rsidRPr="00CF3225">
        <w:rPr>
          <w:rFonts w:ascii="Arial" w:hAnsi="Arial" w:cs="Arial"/>
          <w:i/>
          <w:iCs/>
        </w:rPr>
        <w:t xml:space="preserve"> e </w:t>
      </w:r>
      <w:proofErr w:type="spellStart"/>
      <w:r w:rsidRPr="00CF3225">
        <w:rPr>
          <w:rFonts w:ascii="Arial" w:hAnsi="Arial" w:cs="Arial"/>
          <w:i/>
          <w:iCs/>
        </w:rPr>
        <w:t>Thuane</w:t>
      </w:r>
      <w:proofErr w:type="spellEnd"/>
      <w:r w:rsidRPr="00CF3225">
        <w:rPr>
          <w:rFonts w:ascii="Arial" w:hAnsi="Arial" w:cs="Arial"/>
          <w:i/>
          <w:iCs/>
        </w:rPr>
        <w:t xml:space="preserve">. O coordenador </w:t>
      </w:r>
      <w:proofErr w:type="spellStart"/>
      <w:r w:rsidRPr="00CF3225">
        <w:rPr>
          <w:rFonts w:ascii="Arial" w:hAnsi="Arial" w:cs="Arial"/>
          <w:i/>
          <w:iCs/>
        </w:rPr>
        <w:t>Josoé</w:t>
      </w:r>
      <w:proofErr w:type="spellEnd"/>
      <w:r w:rsidRPr="00CF3225">
        <w:rPr>
          <w:rFonts w:ascii="Arial" w:hAnsi="Arial" w:cs="Arial"/>
          <w:i/>
          <w:iCs/>
        </w:rPr>
        <w:t xml:space="preserve"> Durval Aguiar Junior interveio aplicando a moderação técnica nos microfones para restaurar o decoro da sessão).</w:t>
      </w:r>
    </w:p>
    <w:p w14:paraId="0CE1F5EE" w14:textId="3A8D7B1C" w:rsidR="00CF3225" w:rsidRPr="00804643" w:rsidRDefault="00804643" w:rsidP="00804643">
      <w:pPr>
        <w:pStyle w:val="Ttulo2"/>
        <w:jc w:val="both"/>
        <w:rPr>
          <w:rFonts w:ascii="Arial" w:hAnsi="Arial" w:cs="Arial"/>
          <w:b w:val="0"/>
          <w:sz w:val="24"/>
          <w:szCs w:val="24"/>
        </w:rPr>
      </w:pPr>
      <w:r w:rsidRPr="00804643">
        <w:rPr>
          <w:rFonts w:ascii="Arial" w:hAnsi="Arial" w:cs="Arial"/>
          <w:b w:val="0"/>
          <w:sz w:val="24"/>
          <w:szCs w:val="24"/>
        </w:rPr>
        <w:t>8. DEFINIÇÃO DE RECOMENDAÇÕES E ENCERRAMENTO DOS TRABALHOS</w:t>
      </w:r>
    </w:p>
    <w:p w14:paraId="53A45798" w14:textId="66FC3DAF" w:rsidR="00CF3225" w:rsidRPr="00CF3225" w:rsidRDefault="00CF3225" w:rsidP="00804643">
      <w:pPr>
        <w:pStyle w:val="NormalWeb"/>
        <w:jc w:val="both"/>
        <w:rPr>
          <w:rFonts w:ascii="Arial" w:hAnsi="Arial" w:cs="Arial"/>
        </w:rPr>
      </w:pPr>
      <w:proofErr w:type="spellStart"/>
      <w:r w:rsidRPr="00CF3225">
        <w:rPr>
          <w:rFonts w:ascii="Arial" w:hAnsi="Arial" w:cs="Arial"/>
          <w:b/>
          <w:bCs/>
        </w:rPr>
        <w:t>Alderon</w:t>
      </w:r>
      <w:proofErr w:type="spellEnd"/>
      <w:r w:rsidRPr="00CF3225">
        <w:rPr>
          <w:rFonts w:ascii="Arial" w:hAnsi="Arial" w:cs="Arial"/>
          <w:b/>
          <w:bCs/>
        </w:rPr>
        <w:t>:</w:t>
      </w:r>
      <w:r w:rsidRPr="00CF3225">
        <w:rPr>
          <w:rFonts w:ascii="Arial" w:hAnsi="Arial" w:cs="Arial"/>
        </w:rPr>
        <w:t xml:space="preserve"> Apelou aos membros do comitê pela manutenção do nível técnico do debate, ressaltando que disputas internas enfraquecem a articulação dos movimentos sociais. Corroborou o posicionamento do Inspetor Valim ao pontuar que as violações na ponta devem ser tratadas de forma qualificada. Relatou dificuldades reais na obtenção de vagas para perfis específicos (como casais) e citou a sobrecarga extrema nas unidades do centro (lotação completa reportada pela gerência local). Expôs a urgência de aprimoramento da política de distribuição e preservação de vestimentas e cobertores diante do rigor climático.</w:t>
      </w:r>
    </w:p>
    <w:p w14:paraId="62C13B88" w14:textId="77777777" w:rsidR="00CF3225" w:rsidRPr="00CF3225" w:rsidRDefault="00CF3225" w:rsidP="00804643">
      <w:pPr>
        <w:pStyle w:val="NormalWeb"/>
        <w:jc w:val="both"/>
        <w:rPr>
          <w:rFonts w:ascii="Arial" w:hAnsi="Arial" w:cs="Arial"/>
        </w:rPr>
      </w:pPr>
      <w:r w:rsidRPr="00CF3225">
        <w:rPr>
          <w:rFonts w:ascii="Arial" w:hAnsi="Arial" w:cs="Arial"/>
        </w:rPr>
        <w:lastRenderedPageBreak/>
        <w:t>Apresentou como proposta de recomendação formal do Subcomitê que, durante a vigência dos alertas de baixas temperaturas, o Poder Público expeça diretriz proibindo terminantemente:</w:t>
      </w:r>
    </w:p>
    <w:p w14:paraId="2A15BE07" w14:textId="77777777" w:rsidR="00CF3225" w:rsidRPr="00CF3225" w:rsidRDefault="00CF3225" w:rsidP="00804643">
      <w:pPr>
        <w:pStyle w:val="NormalWeb"/>
        <w:numPr>
          <w:ilvl w:val="0"/>
          <w:numId w:val="12"/>
        </w:numPr>
        <w:jc w:val="both"/>
        <w:rPr>
          <w:rFonts w:ascii="Arial" w:hAnsi="Arial" w:cs="Arial"/>
        </w:rPr>
      </w:pPr>
      <w:r w:rsidRPr="00CF3225">
        <w:rPr>
          <w:rFonts w:ascii="Arial" w:hAnsi="Arial" w:cs="Arial"/>
        </w:rPr>
        <w:t>O recolhimento de cobertores, lonas e sacos de dormir da população em situação de rua;</w:t>
      </w:r>
    </w:p>
    <w:p w14:paraId="1F27E26B" w14:textId="77777777" w:rsidR="00CF3225" w:rsidRPr="00CF3225" w:rsidRDefault="00CF3225" w:rsidP="00804643">
      <w:pPr>
        <w:pStyle w:val="NormalWeb"/>
        <w:numPr>
          <w:ilvl w:val="0"/>
          <w:numId w:val="12"/>
        </w:numPr>
        <w:jc w:val="both"/>
        <w:rPr>
          <w:rFonts w:ascii="Arial" w:hAnsi="Arial" w:cs="Arial"/>
        </w:rPr>
      </w:pPr>
      <w:r w:rsidRPr="00CF3225">
        <w:rPr>
          <w:rFonts w:ascii="Arial" w:hAnsi="Arial" w:cs="Arial"/>
        </w:rPr>
        <w:t>A execução de ações de desmonte de barracas e desfazimento de acampamentos de pernoite durante o período noturno e de madrugada.</w:t>
      </w:r>
    </w:p>
    <w:p w14:paraId="5825EE79" w14:textId="6987FBD7" w:rsidR="00CF3225" w:rsidRPr="00CF3225" w:rsidRDefault="00DA67F8" w:rsidP="00804643">
      <w:pPr>
        <w:pStyle w:val="NormalWeb"/>
        <w:jc w:val="both"/>
        <w:rPr>
          <w:rFonts w:ascii="Arial" w:hAnsi="Arial" w:cs="Arial"/>
        </w:rPr>
      </w:pPr>
      <w:r>
        <w:rPr>
          <w:rFonts w:ascii="Arial" w:hAnsi="Arial" w:cs="Arial"/>
          <w:b/>
          <w:bCs/>
        </w:rPr>
        <w:t>Gisele</w:t>
      </w:r>
      <w:r w:rsidR="00CF3225" w:rsidRPr="00CF3225">
        <w:rPr>
          <w:rFonts w:ascii="Arial" w:hAnsi="Arial" w:cs="Arial"/>
          <w:b/>
          <w:bCs/>
        </w:rPr>
        <w:t>:</w:t>
      </w:r>
      <w:r w:rsidR="00CF3225" w:rsidRPr="00CF3225">
        <w:rPr>
          <w:rFonts w:ascii="Arial" w:hAnsi="Arial" w:cs="Arial"/>
        </w:rPr>
        <w:t xml:space="preserve"> Manifestou concordância com a necessidade de readequação das tendas da OBT, sugerindo que estas sejam substituídas por núcleos de acolhimento com funcionamento 24 horas para garantir a segurança de mulheres e mães com crianças. Denunciou problemas de abastecimento de insumos (como chocolate quente e cobertores) no posto de atendimento do Pari, relatando que os suprimentos encerram-se por volta das 19h00, gerando tumultos e problemas de falta de banheiros na área externa do equipamento. Solicitou a inclusão de banheiros químicos e </w:t>
      </w:r>
      <w:proofErr w:type="spellStart"/>
      <w:r w:rsidR="00CF3225" w:rsidRPr="00CF3225">
        <w:rPr>
          <w:rFonts w:ascii="Arial" w:hAnsi="Arial" w:cs="Arial"/>
        </w:rPr>
        <w:t>fraldários</w:t>
      </w:r>
      <w:proofErr w:type="spellEnd"/>
      <w:r w:rsidR="00CF3225" w:rsidRPr="00CF3225">
        <w:rPr>
          <w:rFonts w:ascii="Arial" w:hAnsi="Arial" w:cs="Arial"/>
        </w:rPr>
        <w:t xml:space="preserve"> nas tendas operantes.</w:t>
      </w:r>
    </w:p>
    <w:p w14:paraId="423A7C5C" w14:textId="1E4B014F" w:rsidR="00CF3225" w:rsidRPr="00CF3225" w:rsidRDefault="00CF3225" w:rsidP="00804643">
      <w:pPr>
        <w:pStyle w:val="NormalWeb"/>
        <w:jc w:val="both"/>
        <w:rPr>
          <w:rFonts w:ascii="Arial" w:hAnsi="Arial" w:cs="Arial"/>
        </w:rPr>
      </w:pPr>
      <w:r w:rsidRPr="00CF3225">
        <w:rPr>
          <w:rFonts w:ascii="Arial" w:hAnsi="Arial" w:cs="Arial"/>
          <w:b/>
          <w:bCs/>
        </w:rPr>
        <w:t>Thais:</w:t>
      </w:r>
      <w:r w:rsidRPr="00CF3225">
        <w:rPr>
          <w:rFonts w:ascii="Arial" w:hAnsi="Arial" w:cs="Arial"/>
        </w:rPr>
        <w:t xml:space="preserve"> Prestou esclarecimentos sobre a logística das tendas, informando que a gestão é compartilhada contratualmente entre SMADS, Secretaria Municipal de Direitos Humanos e Cidadania (SMDHC) e </w:t>
      </w:r>
      <w:proofErr w:type="spellStart"/>
      <w:proofErr w:type="gramStart"/>
      <w:r w:rsidRPr="00CF3225">
        <w:rPr>
          <w:rFonts w:ascii="Arial" w:hAnsi="Arial" w:cs="Arial"/>
        </w:rPr>
        <w:t>SPTuris</w:t>
      </w:r>
      <w:proofErr w:type="spellEnd"/>
      <w:proofErr w:type="gramEnd"/>
      <w:r w:rsidRPr="00CF3225">
        <w:rPr>
          <w:rFonts w:ascii="Arial" w:hAnsi="Arial" w:cs="Arial"/>
        </w:rPr>
        <w:t>. Explicou que os insumos alimentícios chegam abastecidos entre 15h00 e 16h00 e que, por diretriz humanitária, não há limitação de consumo por CPF ou por indivíduo</w:t>
      </w:r>
      <w:bookmarkStart w:id="0" w:name="_GoBack"/>
      <w:bookmarkEnd w:id="0"/>
      <w:r w:rsidRPr="00CF3225">
        <w:rPr>
          <w:rFonts w:ascii="Arial" w:hAnsi="Arial" w:cs="Arial"/>
        </w:rPr>
        <w:t xml:space="preserve"> na fila. Justificou que a alta rotatividade de </w:t>
      </w:r>
      <w:r w:rsidR="00A905A3">
        <w:rPr>
          <w:rFonts w:ascii="Arial" w:hAnsi="Arial" w:cs="Arial"/>
        </w:rPr>
        <w:t xml:space="preserve">munícipes </w:t>
      </w:r>
      <w:r w:rsidRPr="00CF3225">
        <w:rPr>
          <w:rFonts w:ascii="Arial" w:hAnsi="Arial" w:cs="Arial"/>
        </w:rPr>
        <w:t>que repetem o acesso aos alimentos pode ocasionar o esgotamento precoce dos itens antes do horário de fechamento das tendas (22h00), não configurando retenção deliberada de insumos pelo município.</w:t>
      </w:r>
    </w:p>
    <w:p w14:paraId="58C1BE8C" w14:textId="33CE055C" w:rsidR="00CF3225" w:rsidRPr="00CF3225" w:rsidRDefault="00CF3225" w:rsidP="00804643">
      <w:pPr>
        <w:pStyle w:val="NormalWeb"/>
        <w:jc w:val="both"/>
        <w:rPr>
          <w:rFonts w:ascii="Arial" w:hAnsi="Arial" w:cs="Arial"/>
        </w:rPr>
      </w:pPr>
      <w:r w:rsidRPr="00CF3225">
        <w:rPr>
          <w:rFonts w:ascii="Arial" w:hAnsi="Arial" w:cs="Arial"/>
          <w:b/>
          <w:bCs/>
        </w:rPr>
        <w:t>Jenn</w:t>
      </w:r>
      <w:r w:rsidR="00804643">
        <w:rPr>
          <w:rFonts w:ascii="Arial" w:hAnsi="Arial" w:cs="Arial"/>
          <w:b/>
          <w:bCs/>
        </w:rPr>
        <w:t>ifer</w:t>
      </w:r>
      <w:r w:rsidRPr="00CF3225">
        <w:rPr>
          <w:rFonts w:ascii="Arial" w:hAnsi="Arial" w:cs="Arial"/>
          <w:b/>
          <w:bCs/>
        </w:rPr>
        <w:t>:</w:t>
      </w:r>
      <w:r w:rsidRPr="00CF3225">
        <w:rPr>
          <w:rFonts w:ascii="Arial" w:hAnsi="Arial" w:cs="Arial"/>
        </w:rPr>
        <w:t xml:space="preserve"> Manifestou preocupação com o caráter </w:t>
      </w:r>
      <w:proofErr w:type="gramStart"/>
      <w:r w:rsidRPr="00CF3225">
        <w:rPr>
          <w:rFonts w:ascii="Arial" w:hAnsi="Arial" w:cs="Arial"/>
        </w:rPr>
        <w:t>tardio do debate sobre as salvaguardas da Operação Baixas</w:t>
      </w:r>
      <w:proofErr w:type="gramEnd"/>
      <w:r w:rsidRPr="00CF3225">
        <w:rPr>
          <w:rFonts w:ascii="Arial" w:hAnsi="Arial" w:cs="Arial"/>
        </w:rPr>
        <w:t xml:space="preserve"> Temperaturas, pontuando que o planejamento de proteção contra a zeladoria no inverno deve ser permanente. Apontou uma redução na estrutura e na capilar</w:t>
      </w:r>
      <w:r w:rsidR="00DA67F8">
        <w:rPr>
          <w:rFonts w:ascii="Arial" w:hAnsi="Arial" w:cs="Arial"/>
        </w:rPr>
        <w:t>idade de espaços de abrigo</w:t>
      </w:r>
      <w:r w:rsidRPr="00CF3225">
        <w:rPr>
          <w:rFonts w:ascii="Arial" w:hAnsi="Arial" w:cs="Arial"/>
        </w:rPr>
        <w:t xml:space="preserve"> de grande porte na cidade em comparação </w:t>
      </w:r>
      <w:proofErr w:type="gramStart"/>
      <w:r w:rsidRPr="00CF3225">
        <w:rPr>
          <w:rFonts w:ascii="Arial" w:hAnsi="Arial" w:cs="Arial"/>
        </w:rPr>
        <w:t>a</w:t>
      </w:r>
      <w:proofErr w:type="gramEnd"/>
      <w:r w:rsidRPr="00CF3225">
        <w:rPr>
          <w:rFonts w:ascii="Arial" w:hAnsi="Arial" w:cs="Arial"/>
        </w:rPr>
        <w:t xml:space="preserve"> anos anteriores. Realizou um apelo pela unificação das frentes de luta do terceiro setor, sugerindo que o comitê convoque agendas diretas e unificadas com o chefe do Poder Executivo (Prefeito Ricardo Nunes) para a apresentação das demandas urgentes e cobrança por medidas efetivas. Alertou ainda que os territórios periféricos, especialmente a Zona Sul, demandam atenção imediata e vistorias urgentes.</w:t>
      </w:r>
    </w:p>
    <w:p w14:paraId="1BB7D4A2" w14:textId="1A11C32A" w:rsidR="00CF3225" w:rsidRPr="00CF3225" w:rsidRDefault="00CF3225" w:rsidP="00804643">
      <w:pPr>
        <w:pStyle w:val="NormalWeb"/>
        <w:jc w:val="both"/>
        <w:rPr>
          <w:rFonts w:ascii="Arial" w:hAnsi="Arial" w:cs="Arial"/>
        </w:rPr>
      </w:pPr>
      <w:proofErr w:type="spellStart"/>
      <w:r w:rsidRPr="00CF3225">
        <w:rPr>
          <w:rFonts w:ascii="Arial" w:hAnsi="Arial" w:cs="Arial"/>
          <w:b/>
          <w:bCs/>
        </w:rPr>
        <w:t>Josoé</w:t>
      </w:r>
      <w:proofErr w:type="spellEnd"/>
      <w:r w:rsidRPr="00CF3225">
        <w:rPr>
          <w:rFonts w:ascii="Arial" w:hAnsi="Arial" w:cs="Arial"/>
          <w:b/>
          <w:bCs/>
        </w:rPr>
        <w:t>:</w:t>
      </w:r>
      <w:r w:rsidRPr="00CF3225">
        <w:rPr>
          <w:rFonts w:ascii="Arial" w:hAnsi="Arial" w:cs="Arial"/>
        </w:rPr>
        <w:t xml:space="preserve"> Agradeceu as contribuições de Jennifer Lee e declarou que todas as propostas, recomendações e relatórios apresentados foram devidamente catalogados pela mesa técnica e comporão os expedientes oficiais enviados à SMADS, SMSU e Subprefeituras.</w:t>
      </w:r>
    </w:p>
    <w:p w14:paraId="7665012C" w14:textId="77777777" w:rsidR="00CF3225" w:rsidRPr="00CF3225" w:rsidRDefault="00CF3225" w:rsidP="00804643">
      <w:pPr>
        <w:pStyle w:val="NormalWeb"/>
        <w:jc w:val="both"/>
        <w:rPr>
          <w:rFonts w:ascii="Arial" w:hAnsi="Arial" w:cs="Arial"/>
        </w:rPr>
      </w:pPr>
      <w:r w:rsidRPr="00CF3225">
        <w:rPr>
          <w:rFonts w:ascii="Arial" w:hAnsi="Arial" w:cs="Arial"/>
        </w:rPr>
        <w:t>Informou que, em decorrência do recesso parlamentar da Câmara Municipal de São Paulo durante o mês de julho, a próxima Reunião Ordinária do Comitê Pop Rua ocorrerá de forma presencial no edifício-sede da Secretaria de Direitos Humanos (bairro da Liberdade), mantendo-se o calendário padrão. Informou ainda que, no mês de agosto, as sessões retornarão ao plenário da Câmara Municipal.</w:t>
      </w:r>
    </w:p>
    <w:p w14:paraId="1BEAE947" w14:textId="7108D094" w:rsidR="00CF3225" w:rsidRDefault="00804643" w:rsidP="00804643">
      <w:pPr>
        <w:pStyle w:val="NormalWeb"/>
        <w:jc w:val="both"/>
        <w:rPr>
          <w:rFonts w:ascii="Arial" w:hAnsi="Arial" w:cs="Arial"/>
        </w:rPr>
      </w:pPr>
      <w:r>
        <w:rPr>
          <w:rFonts w:ascii="Arial" w:hAnsi="Arial" w:cs="Arial"/>
          <w:b/>
          <w:bCs/>
        </w:rPr>
        <w:lastRenderedPageBreak/>
        <w:t>Gisele</w:t>
      </w:r>
      <w:r w:rsidR="00CF3225" w:rsidRPr="00CF3225">
        <w:rPr>
          <w:rFonts w:ascii="Arial" w:hAnsi="Arial" w:cs="Arial"/>
          <w:b/>
          <w:bCs/>
        </w:rPr>
        <w:t>:</w:t>
      </w:r>
      <w:r w:rsidR="00CF3225" w:rsidRPr="00CF3225">
        <w:rPr>
          <w:rFonts w:ascii="Arial" w:hAnsi="Arial" w:cs="Arial"/>
        </w:rPr>
        <w:t xml:space="preserve"> Confirmou a mobilização das lideranças civis para garantir o retorno definitivo das sessões na Câmara em agosto e solicitou a mediação da assistente social Regina para o agendamento de uma comissão de vistoria e fiscalização técnica nas dependências do Centro Pop da Rua Mauá na semana subsequente, com foco na avaliação do atendimento e fluxo de vagas. A proposta de vistoria foi acolhida pela coordenação.</w:t>
      </w:r>
      <w:r w:rsidR="00CD1DE4">
        <w:rPr>
          <w:rFonts w:ascii="Arial" w:hAnsi="Arial" w:cs="Arial"/>
        </w:rPr>
        <w:t xml:space="preserve">  </w:t>
      </w:r>
    </w:p>
    <w:p w14:paraId="7DA3D886" w14:textId="053435AB" w:rsidR="00CD1DE4" w:rsidRDefault="00CD1DE4" w:rsidP="00804643">
      <w:pPr>
        <w:pStyle w:val="NormalWeb"/>
        <w:jc w:val="both"/>
        <w:rPr>
          <w:rFonts w:ascii="Arial" w:hAnsi="Arial" w:cs="Arial"/>
        </w:rPr>
      </w:pPr>
      <w:proofErr w:type="spellStart"/>
      <w:r>
        <w:rPr>
          <w:rFonts w:ascii="Arial" w:hAnsi="Arial" w:cs="Arial"/>
          <w:b/>
        </w:rPr>
        <w:t>Josoé</w:t>
      </w:r>
      <w:proofErr w:type="spellEnd"/>
      <w:r>
        <w:rPr>
          <w:rFonts w:ascii="Arial" w:hAnsi="Arial" w:cs="Arial"/>
          <w:b/>
        </w:rPr>
        <w:t>:</w:t>
      </w:r>
      <w:r w:rsidR="00F56365">
        <w:rPr>
          <w:rFonts w:ascii="Arial" w:hAnsi="Arial" w:cs="Arial"/>
        </w:rPr>
        <w:t xml:space="preserve"> </w:t>
      </w:r>
      <w:r>
        <w:rPr>
          <w:rFonts w:ascii="Arial" w:hAnsi="Arial" w:cs="Arial"/>
        </w:rPr>
        <w:t>Agradeceu a presença dos representantes do poder público, da sociedade civil,</w:t>
      </w:r>
      <w:r w:rsidR="00F56365">
        <w:rPr>
          <w:rFonts w:ascii="Arial" w:hAnsi="Arial" w:cs="Arial"/>
        </w:rPr>
        <w:t xml:space="preserve"> </w:t>
      </w:r>
      <w:r>
        <w:rPr>
          <w:rFonts w:ascii="Arial" w:hAnsi="Arial" w:cs="Arial"/>
        </w:rPr>
        <w:t xml:space="preserve">dos movimentos sociais e dos </w:t>
      </w:r>
      <w:r w:rsidR="00F56365">
        <w:rPr>
          <w:rFonts w:ascii="Arial" w:hAnsi="Arial" w:cs="Arial"/>
        </w:rPr>
        <w:t>participantes presentes.</w:t>
      </w:r>
    </w:p>
    <w:p w14:paraId="474ECCBB" w14:textId="12F1B673" w:rsidR="00F56365" w:rsidRPr="00CD1DE4" w:rsidRDefault="00F56365" w:rsidP="00804643">
      <w:pPr>
        <w:pStyle w:val="NormalWeb"/>
        <w:jc w:val="both"/>
        <w:rPr>
          <w:rFonts w:ascii="Arial" w:hAnsi="Arial" w:cs="Arial"/>
        </w:rPr>
      </w:pPr>
      <w:r>
        <w:rPr>
          <w:rFonts w:ascii="Arial" w:hAnsi="Arial" w:cs="Arial"/>
        </w:rPr>
        <w:t>Sem mais para o momento a reunião foi encerrada.</w:t>
      </w:r>
    </w:p>
    <w:p w14:paraId="3B7BB54C" w14:textId="487439B7" w:rsidR="00CF3225" w:rsidRPr="00804643" w:rsidRDefault="00804643" w:rsidP="00804643">
      <w:pPr>
        <w:pStyle w:val="Ttulo2"/>
        <w:jc w:val="both"/>
        <w:rPr>
          <w:rFonts w:ascii="Arial" w:hAnsi="Arial" w:cs="Arial"/>
          <w:b w:val="0"/>
          <w:sz w:val="24"/>
          <w:szCs w:val="24"/>
        </w:rPr>
      </w:pPr>
      <w:r w:rsidRPr="00804643">
        <w:rPr>
          <w:rFonts w:ascii="Arial" w:hAnsi="Arial" w:cs="Arial"/>
          <w:b w:val="0"/>
          <w:sz w:val="24"/>
          <w:szCs w:val="24"/>
        </w:rPr>
        <w:t>9. PROCEDIMENTOS FINAIS E ENCAMINHAMENTOS FORMALIZADOS</w:t>
      </w:r>
    </w:p>
    <w:p w14:paraId="13E70738" w14:textId="77777777" w:rsidR="00CF3225" w:rsidRPr="00CF3225" w:rsidRDefault="00CF3225" w:rsidP="00804643">
      <w:pPr>
        <w:pStyle w:val="NormalWeb"/>
        <w:jc w:val="both"/>
        <w:rPr>
          <w:rFonts w:ascii="Arial" w:hAnsi="Arial" w:cs="Arial"/>
        </w:rPr>
      </w:pPr>
      <w:r w:rsidRPr="00CF3225">
        <w:rPr>
          <w:rFonts w:ascii="Arial" w:hAnsi="Arial" w:cs="Arial"/>
        </w:rPr>
        <w:t>Ficam deliberados e aprovados pela mesa técnica os seguintes procedimentos decorrentes das denúncias, propostas e deliberações ocorridas ao longo desta sessão:</w:t>
      </w:r>
    </w:p>
    <w:p w14:paraId="210CA452" w14:textId="77777777" w:rsidR="00CF3225" w:rsidRPr="00CF3225" w:rsidRDefault="00CF3225" w:rsidP="00804643">
      <w:pPr>
        <w:pStyle w:val="NormalWeb"/>
        <w:numPr>
          <w:ilvl w:val="0"/>
          <w:numId w:val="13"/>
        </w:numPr>
        <w:jc w:val="both"/>
        <w:rPr>
          <w:rFonts w:ascii="Arial" w:hAnsi="Arial" w:cs="Arial"/>
        </w:rPr>
      </w:pPr>
      <w:r w:rsidRPr="00CF3225">
        <w:rPr>
          <w:rFonts w:ascii="Arial" w:hAnsi="Arial" w:cs="Arial"/>
          <w:b/>
          <w:bCs/>
        </w:rPr>
        <w:t>Formação Continuada:</w:t>
      </w:r>
      <w:r w:rsidRPr="00CF3225">
        <w:rPr>
          <w:rFonts w:ascii="Arial" w:hAnsi="Arial" w:cs="Arial"/>
        </w:rPr>
        <w:t xml:space="preserve"> Expedição de termo técnico para agendamento e execução imediata do programa de formação em Direitos Humanos e ritos do Decreto de Zeladoria com as equipes operacionais de ponta e inspetorias da GCM.</w:t>
      </w:r>
    </w:p>
    <w:p w14:paraId="7D08A15F" w14:textId="77777777" w:rsidR="00CF3225" w:rsidRPr="00CF3225" w:rsidRDefault="00CF3225" w:rsidP="00804643">
      <w:pPr>
        <w:pStyle w:val="NormalWeb"/>
        <w:numPr>
          <w:ilvl w:val="0"/>
          <w:numId w:val="13"/>
        </w:numPr>
        <w:jc w:val="both"/>
        <w:rPr>
          <w:rFonts w:ascii="Arial" w:hAnsi="Arial" w:cs="Arial"/>
        </w:rPr>
      </w:pPr>
      <w:r w:rsidRPr="00CF3225">
        <w:rPr>
          <w:rFonts w:ascii="Arial" w:hAnsi="Arial" w:cs="Arial"/>
          <w:b/>
          <w:bCs/>
        </w:rPr>
        <w:t>Fiscalização Operacional (Horários e Bens):</w:t>
      </w:r>
      <w:r w:rsidRPr="00CF3225">
        <w:rPr>
          <w:rFonts w:ascii="Arial" w:hAnsi="Arial" w:cs="Arial"/>
        </w:rPr>
        <w:t xml:space="preserve"> Instauração de pedido de informações à Subprefeitura da Sé para apurar denúncias sobre a realização de zeladoria fora do horário regulamentar (período noturno) e sobre a retenção inadequada de cobertores e sacos de dormir.</w:t>
      </w:r>
    </w:p>
    <w:p w14:paraId="4F23B392" w14:textId="77777777" w:rsidR="00CF3225" w:rsidRPr="00CF3225" w:rsidRDefault="00CF3225" w:rsidP="00804643">
      <w:pPr>
        <w:pStyle w:val="NormalWeb"/>
        <w:numPr>
          <w:ilvl w:val="0"/>
          <w:numId w:val="13"/>
        </w:numPr>
        <w:jc w:val="both"/>
        <w:rPr>
          <w:rFonts w:ascii="Arial" w:hAnsi="Arial" w:cs="Arial"/>
        </w:rPr>
      </w:pPr>
      <w:r w:rsidRPr="00CF3225">
        <w:rPr>
          <w:rFonts w:ascii="Arial" w:hAnsi="Arial" w:cs="Arial"/>
          <w:b/>
          <w:bCs/>
        </w:rPr>
        <w:t>Expediente de Apuração à SMSU:</w:t>
      </w:r>
      <w:r w:rsidRPr="00CF3225">
        <w:rPr>
          <w:rFonts w:ascii="Arial" w:hAnsi="Arial" w:cs="Arial"/>
        </w:rPr>
        <w:t xml:space="preserve"> Comunicação formal à Secretaria Municipal de Segurança Urbana contendo os relatos sobre a circulação noturna de viaturas com dispositivos luminosos e giroscópios desligados para apuração perante a corregedoria interna.</w:t>
      </w:r>
    </w:p>
    <w:p w14:paraId="27ACBDD5" w14:textId="77777777" w:rsidR="00CF3225" w:rsidRPr="00CF3225" w:rsidRDefault="00CF3225" w:rsidP="00804643">
      <w:pPr>
        <w:pStyle w:val="NormalWeb"/>
        <w:numPr>
          <w:ilvl w:val="0"/>
          <w:numId w:val="13"/>
        </w:numPr>
        <w:jc w:val="both"/>
        <w:rPr>
          <w:rFonts w:ascii="Arial" w:hAnsi="Arial" w:cs="Arial"/>
        </w:rPr>
      </w:pPr>
      <w:r w:rsidRPr="00CF3225">
        <w:rPr>
          <w:rFonts w:ascii="Arial" w:hAnsi="Arial" w:cs="Arial"/>
          <w:b/>
          <w:bCs/>
        </w:rPr>
        <w:t>Apoio Técnico e Fluxos de Demanda (SMADS):</w:t>
      </w:r>
      <w:r w:rsidRPr="00CF3225">
        <w:rPr>
          <w:rFonts w:ascii="Arial" w:hAnsi="Arial" w:cs="Arial"/>
        </w:rPr>
        <w:t xml:space="preserve"> Encaminhamento das demandas e queixas relativas à demora na liberação de vagas matutinas, triagens e infraestrutura de atendimento do Centro Pop à equipe técnica da SMADS para avaliação de fluxo.</w:t>
      </w:r>
    </w:p>
    <w:p w14:paraId="28FB6D65" w14:textId="77777777" w:rsidR="00CF3225" w:rsidRPr="00CF3225" w:rsidRDefault="00CF3225" w:rsidP="00804643">
      <w:pPr>
        <w:pStyle w:val="NormalWeb"/>
        <w:numPr>
          <w:ilvl w:val="0"/>
          <w:numId w:val="13"/>
        </w:numPr>
        <w:jc w:val="both"/>
        <w:rPr>
          <w:rFonts w:ascii="Arial" w:hAnsi="Arial" w:cs="Arial"/>
        </w:rPr>
      </w:pPr>
      <w:r w:rsidRPr="00CF3225">
        <w:rPr>
          <w:rFonts w:ascii="Arial" w:hAnsi="Arial" w:cs="Arial"/>
          <w:b/>
          <w:bCs/>
        </w:rPr>
        <w:t>Ofício de Diligência à Inspetoria da Sé:</w:t>
      </w:r>
      <w:r w:rsidRPr="00CF3225">
        <w:rPr>
          <w:rFonts w:ascii="Arial" w:hAnsi="Arial" w:cs="Arial"/>
        </w:rPr>
        <w:t xml:space="preserve"> Compilação formalizada das denúncias trazidas pela sociedade civil para envio direto à Inspetoria Regional, demandando posicionamento detalhado sobre os casos apontados em plenário.</w:t>
      </w:r>
    </w:p>
    <w:p w14:paraId="50A08D70" w14:textId="77777777" w:rsidR="00CF3225" w:rsidRPr="00CF3225" w:rsidRDefault="00CF3225" w:rsidP="00804643">
      <w:pPr>
        <w:pStyle w:val="NormalWeb"/>
        <w:numPr>
          <w:ilvl w:val="0"/>
          <w:numId w:val="13"/>
        </w:numPr>
        <w:jc w:val="both"/>
        <w:rPr>
          <w:rFonts w:ascii="Arial" w:hAnsi="Arial" w:cs="Arial"/>
        </w:rPr>
      </w:pPr>
      <w:r w:rsidRPr="00CF3225">
        <w:rPr>
          <w:rFonts w:ascii="Arial" w:hAnsi="Arial" w:cs="Arial"/>
          <w:b/>
          <w:bCs/>
        </w:rPr>
        <w:t>Disponibilização de Conteúdo:</w:t>
      </w:r>
      <w:r w:rsidRPr="00CF3225">
        <w:rPr>
          <w:rFonts w:ascii="Arial" w:hAnsi="Arial" w:cs="Arial"/>
        </w:rPr>
        <w:t xml:space="preserve"> Envio do link e disponibilização da gravação integral e sem cortes da presente reunião virtual aos membros e instâncias representativas da sociedade civil cadastrados.</w:t>
      </w:r>
    </w:p>
    <w:p w14:paraId="1DA9425E" w14:textId="77777777" w:rsidR="00CD1DE4" w:rsidRDefault="00CF3225" w:rsidP="00804643">
      <w:pPr>
        <w:pStyle w:val="NormalWeb"/>
        <w:numPr>
          <w:ilvl w:val="0"/>
          <w:numId w:val="13"/>
        </w:numPr>
        <w:jc w:val="both"/>
        <w:rPr>
          <w:rFonts w:ascii="Arial" w:hAnsi="Arial" w:cs="Arial"/>
        </w:rPr>
      </w:pPr>
      <w:r w:rsidRPr="00CF3225">
        <w:rPr>
          <w:rFonts w:ascii="Arial" w:hAnsi="Arial" w:cs="Arial"/>
          <w:b/>
          <w:bCs/>
        </w:rPr>
        <w:t>Comissão de Vistoria Técnica:</w:t>
      </w:r>
      <w:r w:rsidRPr="00CF3225">
        <w:rPr>
          <w:rFonts w:ascii="Arial" w:hAnsi="Arial" w:cs="Arial"/>
        </w:rPr>
        <w:t xml:space="preserve"> Agendamento, sob a mediação da assistente social Regina, de visita técnica de fiscalização nas dependências do Centro Pop da Rua Mauá para a semana subsequente, avaliando a salubridade, fluxo de vagas e instalações</w:t>
      </w:r>
      <w:r w:rsidR="00CD1DE4">
        <w:rPr>
          <w:rFonts w:ascii="Arial" w:hAnsi="Arial" w:cs="Arial"/>
        </w:rPr>
        <w:t xml:space="preserve">. </w:t>
      </w:r>
    </w:p>
    <w:p w14:paraId="5D1A77CC" w14:textId="137119B3" w:rsidR="00CD1DE4" w:rsidRPr="00CF3225" w:rsidRDefault="00CD1DE4" w:rsidP="00CD1DE4">
      <w:pPr>
        <w:pStyle w:val="NormalWeb"/>
        <w:ind w:left="720"/>
        <w:jc w:val="both"/>
        <w:rPr>
          <w:rFonts w:ascii="Arial" w:hAnsi="Arial" w:cs="Arial"/>
        </w:rPr>
      </w:pPr>
    </w:p>
    <w:p w14:paraId="7D5EC6EA" w14:textId="77777777" w:rsidR="00CF3225" w:rsidRPr="00CF3225" w:rsidRDefault="00CF3225" w:rsidP="00804643">
      <w:pPr>
        <w:jc w:val="both"/>
        <w:rPr>
          <w:rFonts w:ascii="Arial" w:hAnsi="Arial" w:cs="Arial"/>
        </w:rPr>
      </w:pPr>
    </w:p>
    <w:sectPr w:rsidR="00CF3225" w:rsidRPr="00CF3225" w:rsidSect="00B26BA1">
      <w:headerReference w:type="default" r:id="rId9"/>
      <w:headerReference w:type="first" r:id="rId10"/>
      <w:pgSz w:w="11906" w:h="16838"/>
      <w:pgMar w:top="1417" w:right="1701" w:bottom="1417" w:left="1701" w:header="850" w:footer="567" w:gutter="0"/>
      <w:pgNumType w:start="1"/>
      <w:cols w:space="720" w:equalWidth="0">
        <w:col w:w="8503" w:space="720"/>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CE6BAD" w14:textId="77777777" w:rsidR="006A73C6" w:rsidRDefault="006A73C6">
      <w:r>
        <w:separator/>
      </w:r>
    </w:p>
  </w:endnote>
  <w:endnote w:type="continuationSeparator" w:id="0">
    <w:p w14:paraId="692AB1AA" w14:textId="77777777" w:rsidR="006A73C6" w:rsidRDefault="006A7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637627" w14:textId="77777777" w:rsidR="006A73C6" w:rsidRDefault="006A73C6">
      <w:r>
        <w:separator/>
      </w:r>
    </w:p>
  </w:footnote>
  <w:footnote w:type="continuationSeparator" w:id="0">
    <w:p w14:paraId="735F640D" w14:textId="77777777" w:rsidR="006A73C6" w:rsidRDefault="006A73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780"/>
      <w:gridCol w:w="780"/>
      <w:gridCol w:w="780"/>
    </w:tblGrid>
    <w:tr w:rsidR="5A7BD5D0" w14:paraId="201DC8BF" w14:textId="77777777" w:rsidTr="5A7BD5D0">
      <w:trPr>
        <w:trHeight w:val="300"/>
      </w:trPr>
      <w:tc>
        <w:tcPr>
          <w:tcW w:w="780" w:type="dxa"/>
        </w:tcPr>
        <w:p w14:paraId="608DBCCF" w14:textId="4BB6D316" w:rsidR="5A7BD5D0" w:rsidRDefault="5A7BD5D0" w:rsidP="5A7BD5D0">
          <w:pPr>
            <w:pStyle w:val="Cabealho"/>
            <w:ind w:left="-115"/>
          </w:pPr>
        </w:p>
      </w:tc>
      <w:tc>
        <w:tcPr>
          <w:tcW w:w="780" w:type="dxa"/>
        </w:tcPr>
        <w:p w14:paraId="49B47291" w14:textId="7A474FF2" w:rsidR="5A7BD5D0" w:rsidRDefault="5A7BD5D0" w:rsidP="5A7BD5D0">
          <w:pPr>
            <w:pStyle w:val="Cabealho"/>
            <w:jc w:val="center"/>
          </w:pPr>
        </w:p>
      </w:tc>
      <w:tc>
        <w:tcPr>
          <w:tcW w:w="780" w:type="dxa"/>
        </w:tcPr>
        <w:p w14:paraId="06AD183A" w14:textId="7B10513B" w:rsidR="5A7BD5D0" w:rsidRDefault="5A7BD5D0" w:rsidP="5A7BD5D0">
          <w:pPr>
            <w:pStyle w:val="Cabealho"/>
            <w:ind w:right="-115"/>
            <w:jc w:val="right"/>
          </w:pPr>
        </w:p>
      </w:tc>
    </w:tr>
  </w:tbl>
  <w:p w14:paraId="3F3E5588" w14:textId="77FB459E" w:rsidR="5A7BD5D0" w:rsidRDefault="5A7BD5D0" w:rsidP="5A7BD5D0">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6353E" w14:textId="6087ECB9" w:rsidR="00A15C80" w:rsidRDefault="00A15C80">
    <w:pPr>
      <w:pStyle w:val="Cabealho"/>
      <w:rPr>
        <w:noProof/>
        <w:color w:val="000000"/>
        <w:sz w:val="20"/>
        <w:szCs w:val="20"/>
        <w:lang w:eastAsia="pt-BR" w:bidi="ar-SA"/>
      </w:rPr>
    </w:pPr>
    <w:r>
      <w:rPr>
        <w:noProof/>
        <w:color w:val="000000"/>
        <w:sz w:val="20"/>
        <w:szCs w:val="20"/>
        <w:lang w:eastAsia="pt-BR" w:bidi="ar-SA"/>
      </w:rPr>
      <w:t xml:space="preserve">                                                      </w:t>
    </w:r>
    <w:r>
      <w:rPr>
        <w:noProof/>
        <w:color w:val="000000"/>
        <w:sz w:val="20"/>
        <w:szCs w:val="20"/>
        <w:lang w:eastAsia="pt-BR" w:bidi="ar-SA"/>
      </w:rPr>
      <w:drawing>
        <wp:inline distT="0" distB="0" distL="0" distR="0" wp14:anchorId="28A99074" wp14:editId="1F89BF28">
          <wp:extent cx="1575249" cy="638175"/>
          <wp:effectExtent l="0" t="0" r="635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87883" cy="643294"/>
                  </a:xfrm>
                  <a:prstGeom prst="rect">
                    <a:avLst/>
                  </a:prstGeom>
                </pic:spPr>
              </pic:pic>
            </a:graphicData>
          </a:graphic>
        </wp:inline>
      </w:drawing>
    </w:r>
  </w:p>
  <w:p w14:paraId="3A65303D" w14:textId="77777777" w:rsidR="00A15C80" w:rsidRDefault="00A15C80">
    <w:pPr>
      <w:pStyle w:val="Cabealho"/>
      <w:rPr>
        <w:noProof/>
        <w:color w:val="000000"/>
        <w:sz w:val="20"/>
        <w:szCs w:val="20"/>
        <w:lang w:eastAsia="pt-BR" w:bidi="ar-SA"/>
      </w:rPr>
    </w:pPr>
  </w:p>
  <w:p w14:paraId="0E00FE71" w14:textId="77777777" w:rsidR="00A15C80" w:rsidRDefault="00A15C80" w:rsidP="00A15C80">
    <w:pPr>
      <w:pBdr>
        <w:top w:val="nil"/>
        <w:left w:val="nil"/>
        <w:bottom w:val="nil"/>
        <w:right w:val="nil"/>
        <w:between w:val="nil"/>
      </w:pBdr>
      <w:jc w:val="center"/>
      <w:rPr>
        <w:rFonts w:ascii="Calibri" w:eastAsia="Calibri" w:hAnsi="Calibri" w:cs="Calibri"/>
        <w:b/>
        <w:color w:val="000000"/>
        <w:sz w:val="22"/>
        <w:szCs w:val="22"/>
      </w:rPr>
    </w:pPr>
    <w:r w:rsidRPr="2BFB2321">
      <w:rPr>
        <w:rFonts w:ascii="Calibri" w:eastAsia="Calibri" w:hAnsi="Calibri" w:cs="Calibri"/>
        <w:b/>
        <w:bCs/>
        <w:color w:val="000000" w:themeColor="text1"/>
        <w:sz w:val="22"/>
        <w:szCs w:val="22"/>
      </w:rPr>
      <w:t xml:space="preserve">SECRETARIA MUNICIPAL DE DIREITOS HUMANOS E CIDADANIA </w:t>
    </w:r>
  </w:p>
  <w:p w14:paraId="572DF9C2" w14:textId="77777777" w:rsidR="00A15C80" w:rsidRDefault="00A15C80" w:rsidP="00A15C80">
    <w:pPr>
      <w:pBdr>
        <w:top w:val="nil"/>
        <w:left w:val="nil"/>
        <w:bottom w:val="nil"/>
        <w:right w:val="nil"/>
        <w:between w:val="nil"/>
      </w:pBdr>
      <w:spacing w:line="259" w:lineRule="auto"/>
      <w:jc w:val="center"/>
      <w:rPr>
        <w:rFonts w:ascii="Calibri" w:eastAsia="Calibri" w:hAnsi="Calibri" w:cs="Calibri"/>
        <w:b/>
        <w:bCs/>
        <w:color w:val="000000" w:themeColor="text1"/>
        <w:sz w:val="22"/>
        <w:szCs w:val="22"/>
      </w:rPr>
    </w:pPr>
    <w:r w:rsidRPr="2BFB2321">
      <w:rPr>
        <w:rFonts w:ascii="Calibri" w:eastAsia="Calibri" w:hAnsi="Calibri" w:cs="Calibri"/>
        <w:b/>
        <w:bCs/>
        <w:color w:val="000000" w:themeColor="text1"/>
        <w:sz w:val="22"/>
        <w:szCs w:val="22"/>
      </w:rPr>
      <w:t>COORDENAÇÃO DE POLÍTICAS PARA POPULAÇÃO EM SITUAÇÃO DE RUA</w:t>
    </w:r>
  </w:p>
  <w:p w14:paraId="13A69E6B" w14:textId="59914CDF" w:rsidR="00A15C80" w:rsidRPr="00A15C80" w:rsidRDefault="00A15C80" w:rsidP="00A15C80">
    <w:pPr>
      <w:pBdr>
        <w:top w:val="nil"/>
        <w:left w:val="nil"/>
        <w:bottom w:val="single" w:sz="12" w:space="1" w:color="000000"/>
        <w:right w:val="nil"/>
        <w:between w:val="nil"/>
      </w:pBdr>
      <w:spacing w:after="240" w:line="259" w:lineRule="auto"/>
      <w:jc w:val="center"/>
    </w:pPr>
    <w:r w:rsidRPr="5A7BD5D0">
      <w:rPr>
        <w:rFonts w:ascii="Calibri" w:eastAsia="Calibri" w:hAnsi="Calibri" w:cs="Calibri"/>
        <w:b/>
        <w:bCs/>
        <w:color w:val="000000" w:themeColor="text1"/>
        <w:sz w:val="22"/>
        <w:szCs w:val="22"/>
      </w:rPr>
      <w:t>SUBCOMITÊ PERMANENTE DE ZELADORIA URBANA</w:t>
    </w:r>
  </w:p>
  <w:p w14:paraId="7A1836F3" w14:textId="77777777" w:rsidR="00A15C80" w:rsidRDefault="00A15C80">
    <w:pPr>
      <w:pStyle w:val="Cabealho"/>
    </w:pPr>
  </w:p>
</w:hdr>
</file>

<file path=word/intelligence2.xml><?xml version="1.0" encoding="utf-8"?>
<int2:intelligence xmlns:int2="http://schemas.microsoft.com/office/intelligence/2020/intelligence">
  <int2:observations>
    <int2:textHash int2:hashCode="O2BBfz3n3D471v" int2:id="MlumyCdH">
      <int2:state int2:type="spell" int2:value="Rejected"/>
    </int2:textHash>
    <int2:textHash int2:hashCode="lz+7LjCNZQjAeR" int2:id="8yuaS4BC">
      <int2:state int2:type="AugLoop_Text_Critique" int2:value="Rejected"/>
    </int2:textHash>
    <int2:textHash int2:hashCode="ahfgM/V6vck5d7" int2:id="bb8cKRL3">
      <int2:state int2:type="AugLoop_Text_Critique" int2:value="Rejected"/>
    </int2:textHash>
    <int2:textHash int2:hashCode="BRpidu3/DXGQoK" int2:id="p0HgVAGy">
      <int2:state int2:type="AugLoop_Text_Critique" int2:value="Rejected"/>
    </int2:textHash>
    <int2:textHash int2:hashCode="dh34xU46myDQb3" int2:id="pB45IuCK">
      <int2:state int2:type="AugLoop_Text_Critique" int2:value="Rejected"/>
    </int2:textHash>
    <int2:textHash int2:hashCode="r9ssUwMxbzI/k2" int2:id="Tq85qWlN">
      <int2:state int2:type="AugLoop_Text_Critique" int2:value="Rejected"/>
    </int2:textHash>
  </int2:observations>
  <int2:intelligenceSetting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968C9"/>
    <w:multiLevelType w:val="hybridMultilevel"/>
    <w:tmpl w:val="D744E384"/>
    <w:lvl w:ilvl="0" w:tplc="BDEC8F5C">
      <w:start w:val="1"/>
      <w:numFmt w:val="decimal"/>
      <w:lvlText w:val="%1."/>
      <w:lvlJc w:val="left"/>
      <w:pPr>
        <w:ind w:left="720" w:hanging="360"/>
      </w:pPr>
    </w:lvl>
    <w:lvl w:ilvl="1" w:tplc="5DCCDEC6">
      <w:start w:val="1"/>
      <w:numFmt w:val="lowerLetter"/>
      <w:lvlText w:val="%2."/>
      <w:lvlJc w:val="left"/>
      <w:pPr>
        <w:ind w:left="1440" w:hanging="360"/>
      </w:pPr>
    </w:lvl>
    <w:lvl w:ilvl="2" w:tplc="EFB0F6EA">
      <w:start w:val="1"/>
      <w:numFmt w:val="lowerRoman"/>
      <w:lvlText w:val="%3."/>
      <w:lvlJc w:val="right"/>
      <w:pPr>
        <w:ind w:left="2160" w:hanging="180"/>
      </w:pPr>
    </w:lvl>
    <w:lvl w:ilvl="3" w:tplc="2E76BD5C">
      <w:start w:val="1"/>
      <w:numFmt w:val="decimal"/>
      <w:lvlText w:val="%4."/>
      <w:lvlJc w:val="left"/>
      <w:pPr>
        <w:ind w:left="2880" w:hanging="360"/>
      </w:pPr>
    </w:lvl>
    <w:lvl w:ilvl="4" w:tplc="247ADE9A">
      <w:start w:val="1"/>
      <w:numFmt w:val="lowerLetter"/>
      <w:lvlText w:val="%5."/>
      <w:lvlJc w:val="left"/>
      <w:pPr>
        <w:ind w:left="3600" w:hanging="360"/>
      </w:pPr>
    </w:lvl>
    <w:lvl w:ilvl="5" w:tplc="33BE68BA">
      <w:start w:val="1"/>
      <w:numFmt w:val="lowerRoman"/>
      <w:lvlText w:val="%6."/>
      <w:lvlJc w:val="right"/>
      <w:pPr>
        <w:ind w:left="4320" w:hanging="180"/>
      </w:pPr>
    </w:lvl>
    <w:lvl w:ilvl="6" w:tplc="32100E3C">
      <w:start w:val="1"/>
      <w:numFmt w:val="decimal"/>
      <w:lvlText w:val="%7."/>
      <w:lvlJc w:val="left"/>
      <w:pPr>
        <w:ind w:left="5040" w:hanging="360"/>
      </w:pPr>
    </w:lvl>
    <w:lvl w:ilvl="7" w:tplc="8FAC297A">
      <w:start w:val="1"/>
      <w:numFmt w:val="lowerLetter"/>
      <w:lvlText w:val="%8."/>
      <w:lvlJc w:val="left"/>
      <w:pPr>
        <w:ind w:left="5760" w:hanging="360"/>
      </w:pPr>
    </w:lvl>
    <w:lvl w:ilvl="8" w:tplc="7C126292">
      <w:start w:val="1"/>
      <w:numFmt w:val="lowerRoman"/>
      <w:lvlText w:val="%9."/>
      <w:lvlJc w:val="right"/>
      <w:pPr>
        <w:ind w:left="6480" w:hanging="180"/>
      </w:pPr>
    </w:lvl>
  </w:abstractNum>
  <w:abstractNum w:abstractNumId="1">
    <w:nsid w:val="170B2596"/>
    <w:multiLevelType w:val="multilevel"/>
    <w:tmpl w:val="34C61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E67611"/>
    <w:multiLevelType w:val="hybridMultilevel"/>
    <w:tmpl w:val="C20CC6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20D82E85"/>
    <w:multiLevelType w:val="hybridMultilevel"/>
    <w:tmpl w:val="369EB2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2E9D7DA8"/>
    <w:multiLevelType w:val="hybridMultilevel"/>
    <w:tmpl w:val="E97A7A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321804F0"/>
    <w:multiLevelType w:val="hybridMultilevel"/>
    <w:tmpl w:val="6242F2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337B30CF"/>
    <w:multiLevelType w:val="hybridMultilevel"/>
    <w:tmpl w:val="4B6A912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7">
    <w:nsid w:val="3F1E28E2"/>
    <w:multiLevelType w:val="multilevel"/>
    <w:tmpl w:val="4462B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095D25"/>
    <w:multiLevelType w:val="hybridMultilevel"/>
    <w:tmpl w:val="2C784050"/>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9">
    <w:nsid w:val="425E52B4"/>
    <w:multiLevelType w:val="multilevel"/>
    <w:tmpl w:val="36FCC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EAACC1"/>
    <w:multiLevelType w:val="hybridMultilevel"/>
    <w:tmpl w:val="1102E788"/>
    <w:lvl w:ilvl="0" w:tplc="D2C42902">
      <w:start w:val="1"/>
      <w:numFmt w:val="decimal"/>
      <w:lvlText w:val="%1."/>
      <w:lvlJc w:val="left"/>
      <w:pPr>
        <w:ind w:left="720" w:hanging="360"/>
      </w:pPr>
    </w:lvl>
    <w:lvl w:ilvl="1" w:tplc="AF362AEA">
      <w:start w:val="1"/>
      <w:numFmt w:val="lowerLetter"/>
      <w:lvlText w:val="%2."/>
      <w:lvlJc w:val="left"/>
      <w:pPr>
        <w:ind w:left="1440" w:hanging="360"/>
      </w:pPr>
    </w:lvl>
    <w:lvl w:ilvl="2" w:tplc="E14A84DA">
      <w:start w:val="1"/>
      <w:numFmt w:val="lowerRoman"/>
      <w:lvlText w:val="%3."/>
      <w:lvlJc w:val="right"/>
      <w:pPr>
        <w:ind w:left="2160" w:hanging="180"/>
      </w:pPr>
    </w:lvl>
    <w:lvl w:ilvl="3" w:tplc="1B783E8C">
      <w:start w:val="1"/>
      <w:numFmt w:val="decimal"/>
      <w:lvlText w:val="%4."/>
      <w:lvlJc w:val="left"/>
      <w:pPr>
        <w:ind w:left="2880" w:hanging="360"/>
      </w:pPr>
    </w:lvl>
    <w:lvl w:ilvl="4" w:tplc="D0640C24">
      <w:start w:val="1"/>
      <w:numFmt w:val="lowerLetter"/>
      <w:lvlText w:val="%5."/>
      <w:lvlJc w:val="left"/>
      <w:pPr>
        <w:ind w:left="3600" w:hanging="360"/>
      </w:pPr>
    </w:lvl>
    <w:lvl w:ilvl="5" w:tplc="2470226E">
      <w:start w:val="1"/>
      <w:numFmt w:val="lowerRoman"/>
      <w:lvlText w:val="%6."/>
      <w:lvlJc w:val="right"/>
      <w:pPr>
        <w:ind w:left="4320" w:hanging="180"/>
      </w:pPr>
    </w:lvl>
    <w:lvl w:ilvl="6" w:tplc="5E287D08">
      <w:start w:val="1"/>
      <w:numFmt w:val="decimal"/>
      <w:lvlText w:val="%7."/>
      <w:lvlJc w:val="left"/>
      <w:pPr>
        <w:ind w:left="5040" w:hanging="360"/>
      </w:pPr>
    </w:lvl>
    <w:lvl w:ilvl="7" w:tplc="380ED7E2">
      <w:start w:val="1"/>
      <w:numFmt w:val="lowerLetter"/>
      <w:lvlText w:val="%8."/>
      <w:lvlJc w:val="left"/>
      <w:pPr>
        <w:ind w:left="5760" w:hanging="360"/>
      </w:pPr>
    </w:lvl>
    <w:lvl w:ilvl="8" w:tplc="A760AFCE">
      <w:start w:val="1"/>
      <w:numFmt w:val="lowerRoman"/>
      <w:lvlText w:val="%9."/>
      <w:lvlJc w:val="right"/>
      <w:pPr>
        <w:ind w:left="6480" w:hanging="180"/>
      </w:pPr>
    </w:lvl>
  </w:abstractNum>
  <w:abstractNum w:abstractNumId="11">
    <w:nsid w:val="60375625"/>
    <w:multiLevelType w:val="hybridMultilevel"/>
    <w:tmpl w:val="99FE2688"/>
    <w:lvl w:ilvl="0" w:tplc="0416000F">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708A321E"/>
    <w:multiLevelType w:val="multilevel"/>
    <w:tmpl w:val="F168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7EB548C"/>
    <w:multiLevelType w:val="multilevel"/>
    <w:tmpl w:val="707CA7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78D671DA"/>
    <w:multiLevelType w:val="multilevel"/>
    <w:tmpl w:val="2F38E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B971E58"/>
    <w:multiLevelType w:val="multilevel"/>
    <w:tmpl w:val="8B166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13"/>
  </w:num>
  <w:num w:numId="4">
    <w:abstractNumId w:val="5"/>
  </w:num>
  <w:num w:numId="5">
    <w:abstractNumId w:val="3"/>
  </w:num>
  <w:num w:numId="6">
    <w:abstractNumId w:val="2"/>
  </w:num>
  <w:num w:numId="7">
    <w:abstractNumId w:val="11"/>
  </w:num>
  <w:num w:numId="8">
    <w:abstractNumId w:val="1"/>
  </w:num>
  <w:num w:numId="9">
    <w:abstractNumId w:val="15"/>
  </w:num>
  <w:num w:numId="10">
    <w:abstractNumId w:val="9"/>
  </w:num>
  <w:num w:numId="11">
    <w:abstractNumId w:val="12"/>
  </w:num>
  <w:num w:numId="12">
    <w:abstractNumId w:val="14"/>
  </w:num>
  <w:num w:numId="13">
    <w:abstractNumId w:val="7"/>
  </w:num>
  <w:num w:numId="14">
    <w:abstractNumId w:val="6"/>
  </w:num>
  <w:num w:numId="15">
    <w:abstractNumId w:val="8"/>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615"/>
    <w:rsid w:val="000233C7"/>
    <w:rsid w:val="0002375B"/>
    <w:rsid w:val="000941B4"/>
    <w:rsid w:val="000B4615"/>
    <w:rsid w:val="0019339B"/>
    <w:rsid w:val="001D0EE4"/>
    <w:rsid w:val="00203D84"/>
    <w:rsid w:val="00231608"/>
    <w:rsid w:val="00303700"/>
    <w:rsid w:val="00331BB7"/>
    <w:rsid w:val="003869D4"/>
    <w:rsid w:val="003A661F"/>
    <w:rsid w:val="003B0D65"/>
    <w:rsid w:val="003D090A"/>
    <w:rsid w:val="003F5381"/>
    <w:rsid w:val="0047447E"/>
    <w:rsid w:val="004B0AFA"/>
    <w:rsid w:val="004D0772"/>
    <w:rsid w:val="00565616"/>
    <w:rsid w:val="00576AA0"/>
    <w:rsid w:val="005E4144"/>
    <w:rsid w:val="00600583"/>
    <w:rsid w:val="00612824"/>
    <w:rsid w:val="006241EB"/>
    <w:rsid w:val="0064628E"/>
    <w:rsid w:val="006A73C6"/>
    <w:rsid w:val="006D1A38"/>
    <w:rsid w:val="006E4AA1"/>
    <w:rsid w:val="00711E4D"/>
    <w:rsid w:val="00731136"/>
    <w:rsid w:val="00734D04"/>
    <w:rsid w:val="00743041"/>
    <w:rsid w:val="007744C8"/>
    <w:rsid w:val="007A6072"/>
    <w:rsid w:val="007D67E2"/>
    <w:rsid w:val="007E27CA"/>
    <w:rsid w:val="00804643"/>
    <w:rsid w:val="00821F86"/>
    <w:rsid w:val="008D00FD"/>
    <w:rsid w:val="008D1849"/>
    <w:rsid w:val="008E01D5"/>
    <w:rsid w:val="0092FFF1"/>
    <w:rsid w:val="00956BF5"/>
    <w:rsid w:val="009B41E8"/>
    <w:rsid w:val="009F4A57"/>
    <w:rsid w:val="00A15C80"/>
    <w:rsid w:val="00A16D16"/>
    <w:rsid w:val="00A453C3"/>
    <w:rsid w:val="00A63BE7"/>
    <w:rsid w:val="00A65D66"/>
    <w:rsid w:val="00A85EBD"/>
    <w:rsid w:val="00A905A3"/>
    <w:rsid w:val="00AC5E77"/>
    <w:rsid w:val="00AE2E4F"/>
    <w:rsid w:val="00B06E8D"/>
    <w:rsid w:val="00B11DB0"/>
    <w:rsid w:val="00B26BA1"/>
    <w:rsid w:val="00B72A50"/>
    <w:rsid w:val="00B73339"/>
    <w:rsid w:val="00C4460D"/>
    <w:rsid w:val="00C4A79A"/>
    <w:rsid w:val="00C94EB2"/>
    <w:rsid w:val="00C974AD"/>
    <w:rsid w:val="00CD1DE4"/>
    <w:rsid w:val="00CE21A8"/>
    <w:rsid w:val="00CF3225"/>
    <w:rsid w:val="00D54275"/>
    <w:rsid w:val="00D63CD9"/>
    <w:rsid w:val="00DA67F8"/>
    <w:rsid w:val="00E7D4B2"/>
    <w:rsid w:val="00EF117B"/>
    <w:rsid w:val="00EF2E6F"/>
    <w:rsid w:val="00F3B7E2"/>
    <w:rsid w:val="00F56365"/>
    <w:rsid w:val="00F81366"/>
    <w:rsid w:val="00FA5606"/>
    <w:rsid w:val="00FF1088"/>
    <w:rsid w:val="01014760"/>
    <w:rsid w:val="0109704A"/>
    <w:rsid w:val="01427BF7"/>
    <w:rsid w:val="0159CA4C"/>
    <w:rsid w:val="0169B9B4"/>
    <w:rsid w:val="016DDB78"/>
    <w:rsid w:val="01ABDA6F"/>
    <w:rsid w:val="01ACDF6D"/>
    <w:rsid w:val="0239EFFC"/>
    <w:rsid w:val="025B599D"/>
    <w:rsid w:val="02612934"/>
    <w:rsid w:val="0289A5B6"/>
    <w:rsid w:val="0294AC33"/>
    <w:rsid w:val="029F7253"/>
    <w:rsid w:val="02B4DBAA"/>
    <w:rsid w:val="02B5C57B"/>
    <w:rsid w:val="02EAC73F"/>
    <w:rsid w:val="03011766"/>
    <w:rsid w:val="031CE73B"/>
    <w:rsid w:val="03303E54"/>
    <w:rsid w:val="0336DBED"/>
    <w:rsid w:val="0346B010"/>
    <w:rsid w:val="0367F00C"/>
    <w:rsid w:val="03B4979F"/>
    <w:rsid w:val="03DA7645"/>
    <w:rsid w:val="03EC7B60"/>
    <w:rsid w:val="0460667A"/>
    <w:rsid w:val="046A9CA9"/>
    <w:rsid w:val="047FE928"/>
    <w:rsid w:val="0495EF22"/>
    <w:rsid w:val="04AC047A"/>
    <w:rsid w:val="04CBDAF3"/>
    <w:rsid w:val="0522CD58"/>
    <w:rsid w:val="0528A517"/>
    <w:rsid w:val="053CD175"/>
    <w:rsid w:val="056AF670"/>
    <w:rsid w:val="056F40E1"/>
    <w:rsid w:val="057EF0A4"/>
    <w:rsid w:val="058A307C"/>
    <w:rsid w:val="05BA477D"/>
    <w:rsid w:val="05CDC442"/>
    <w:rsid w:val="05DCF7FB"/>
    <w:rsid w:val="05F58643"/>
    <w:rsid w:val="05FE82A1"/>
    <w:rsid w:val="06030DAC"/>
    <w:rsid w:val="060FB623"/>
    <w:rsid w:val="0623EAA6"/>
    <w:rsid w:val="0635D3AB"/>
    <w:rsid w:val="063A6F38"/>
    <w:rsid w:val="06490C40"/>
    <w:rsid w:val="065C8358"/>
    <w:rsid w:val="06771787"/>
    <w:rsid w:val="069EEBBE"/>
    <w:rsid w:val="06C85EBB"/>
    <w:rsid w:val="06ED38FC"/>
    <w:rsid w:val="06ED6677"/>
    <w:rsid w:val="06F77909"/>
    <w:rsid w:val="071E9D04"/>
    <w:rsid w:val="076DA703"/>
    <w:rsid w:val="07895103"/>
    <w:rsid w:val="07987059"/>
    <w:rsid w:val="07B79FCE"/>
    <w:rsid w:val="07C5E265"/>
    <w:rsid w:val="07DE51CD"/>
    <w:rsid w:val="07DF5907"/>
    <w:rsid w:val="07EB304D"/>
    <w:rsid w:val="07EC6882"/>
    <w:rsid w:val="0806B7E9"/>
    <w:rsid w:val="08612E6C"/>
    <w:rsid w:val="086F709E"/>
    <w:rsid w:val="08752E39"/>
    <w:rsid w:val="0876ABE8"/>
    <w:rsid w:val="08DBAB5B"/>
    <w:rsid w:val="09001284"/>
    <w:rsid w:val="092960CE"/>
    <w:rsid w:val="09392752"/>
    <w:rsid w:val="0954EF94"/>
    <w:rsid w:val="095C4289"/>
    <w:rsid w:val="095F4D65"/>
    <w:rsid w:val="096EA88A"/>
    <w:rsid w:val="098BFC57"/>
    <w:rsid w:val="09A5315A"/>
    <w:rsid w:val="09AAAC6D"/>
    <w:rsid w:val="09B4F687"/>
    <w:rsid w:val="09C1DB40"/>
    <w:rsid w:val="09F4FBBF"/>
    <w:rsid w:val="09FB20F4"/>
    <w:rsid w:val="0A3448C8"/>
    <w:rsid w:val="0A3DF8A0"/>
    <w:rsid w:val="0A58BCBA"/>
    <w:rsid w:val="0A921A31"/>
    <w:rsid w:val="0A95822E"/>
    <w:rsid w:val="0A9ED353"/>
    <w:rsid w:val="0AA390AC"/>
    <w:rsid w:val="0AB96CCB"/>
    <w:rsid w:val="0B092BC6"/>
    <w:rsid w:val="0B1C8025"/>
    <w:rsid w:val="0B34CD16"/>
    <w:rsid w:val="0B700118"/>
    <w:rsid w:val="0B706246"/>
    <w:rsid w:val="0B7472DB"/>
    <w:rsid w:val="0B892ED6"/>
    <w:rsid w:val="0B8CFA02"/>
    <w:rsid w:val="0BA79632"/>
    <w:rsid w:val="0BF5586F"/>
    <w:rsid w:val="0C0EF755"/>
    <w:rsid w:val="0C281910"/>
    <w:rsid w:val="0C442F50"/>
    <w:rsid w:val="0C6BE334"/>
    <w:rsid w:val="0C6F2E97"/>
    <w:rsid w:val="0C715935"/>
    <w:rsid w:val="0C76B0C4"/>
    <w:rsid w:val="0C7FEF75"/>
    <w:rsid w:val="0C9C6CEF"/>
    <w:rsid w:val="0CB8EAE0"/>
    <w:rsid w:val="0CCFF966"/>
    <w:rsid w:val="0CD14B46"/>
    <w:rsid w:val="0CE25F43"/>
    <w:rsid w:val="0CEA212B"/>
    <w:rsid w:val="0CEA936C"/>
    <w:rsid w:val="0CF2A20D"/>
    <w:rsid w:val="0CFF5E56"/>
    <w:rsid w:val="0D154A01"/>
    <w:rsid w:val="0D7E15F4"/>
    <w:rsid w:val="0D82838A"/>
    <w:rsid w:val="0DA9D229"/>
    <w:rsid w:val="0DC2E044"/>
    <w:rsid w:val="0DDE8F88"/>
    <w:rsid w:val="0E324BB4"/>
    <w:rsid w:val="0E40A95E"/>
    <w:rsid w:val="0E4AA710"/>
    <w:rsid w:val="0E629FC3"/>
    <w:rsid w:val="0E7E86AA"/>
    <w:rsid w:val="0E8B5F96"/>
    <w:rsid w:val="0EEC31A9"/>
    <w:rsid w:val="0EF644F3"/>
    <w:rsid w:val="0EF9B9B9"/>
    <w:rsid w:val="0F10560A"/>
    <w:rsid w:val="0F3363EA"/>
    <w:rsid w:val="0F3DC94A"/>
    <w:rsid w:val="0F4764F0"/>
    <w:rsid w:val="0F6652CC"/>
    <w:rsid w:val="0F973A15"/>
    <w:rsid w:val="0FA76639"/>
    <w:rsid w:val="0FAAB7A0"/>
    <w:rsid w:val="0FCDCA0A"/>
    <w:rsid w:val="0FDBECF9"/>
    <w:rsid w:val="0FF70714"/>
    <w:rsid w:val="0FF9AA56"/>
    <w:rsid w:val="102BEB57"/>
    <w:rsid w:val="1063DD76"/>
    <w:rsid w:val="107DEDAC"/>
    <w:rsid w:val="10B3E750"/>
    <w:rsid w:val="10C1AB4E"/>
    <w:rsid w:val="10C1EDA7"/>
    <w:rsid w:val="10C6A5F6"/>
    <w:rsid w:val="10E0BDB2"/>
    <w:rsid w:val="10E8F650"/>
    <w:rsid w:val="1152EC17"/>
    <w:rsid w:val="117A3867"/>
    <w:rsid w:val="11991A11"/>
    <w:rsid w:val="119FA259"/>
    <w:rsid w:val="11C41C6B"/>
    <w:rsid w:val="11E856A3"/>
    <w:rsid w:val="11F109C5"/>
    <w:rsid w:val="11F6C1B2"/>
    <w:rsid w:val="12164C03"/>
    <w:rsid w:val="121C93FA"/>
    <w:rsid w:val="12323E04"/>
    <w:rsid w:val="127BC5F0"/>
    <w:rsid w:val="129782EF"/>
    <w:rsid w:val="132B232B"/>
    <w:rsid w:val="135C7D5D"/>
    <w:rsid w:val="13835496"/>
    <w:rsid w:val="13A17B9F"/>
    <w:rsid w:val="13A674F8"/>
    <w:rsid w:val="13A9B025"/>
    <w:rsid w:val="13E40E31"/>
    <w:rsid w:val="13FABB0C"/>
    <w:rsid w:val="14C342FE"/>
    <w:rsid w:val="14C34AA8"/>
    <w:rsid w:val="14D2A030"/>
    <w:rsid w:val="14DA715E"/>
    <w:rsid w:val="1535CC4B"/>
    <w:rsid w:val="15480DCD"/>
    <w:rsid w:val="15508A8C"/>
    <w:rsid w:val="1580C0EF"/>
    <w:rsid w:val="15864B76"/>
    <w:rsid w:val="158EF76E"/>
    <w:rsid w:val="15968285"/>
    <w:rsid w:val="15BA2D12"/>
    <w:rsid w:val="15EA68F5"/>
    <w:rsid w:val="15FCDA70"/>
    <w:rsid w:val="16212F1E"/>
    <w:rsid w:val="1635EDB1"/>
    <w:rsid w:val="1637236E"/>
    <w:rsid w:val="1665D319"/>
    <w:rsid w:val="1678811F"/>
    <w:rsid w:val="16811827"/>
    <w:rsid w:val="16968E59"/>
    <w:rsid w:val="16ACC158"/>
    <w:rsid w:val="16B5B014"/>
    <w:rsid w:val="16D4F0E0"/>
    <w:rsid w:val="16D91772"/>
    <w:rsid w:val="16E39DC7"/>
    <w:rsid w:val="16E71085"/>
    <w:rsid w:val="1708448F"/>
    <w:rsid w:val="1709FB5B"/>
    <w:rsid w:val="17153542"/>
    <w:rsid w:val="174D1429"/>
    <w:rsid w:val="1766DF36"/>
    <w:rsid w:val="177661A5"/>
    <w:rsid w:val="17963C77"/>
    <w:rsid w:val="17A60DCD"/>
    <w:rsid w:val="17B6F324"/>
    <w:rsid w:val="17E97707"/>
    <w:rsid w:val="17F86918"/>
    <w:rsid w:val="17F8B015"/>
    <w:rsid w:val="17FA73FE"/>
    <w:rsid w:val="184B3722"/>
    <w:rsid w:val="1858E1B8"/>
    <w:rsid w:val="1870A197"/>
    <w:rsid w:val="187D410A"/>
    <w:rsid w:val="18ADF8CB"/>
    <w:rsid w:val="18D6CE0C"/>
    <w:rsid w:val="18D85F90"/>
    <w:rsid w:val="190149E6"/>
    <w:rsid w:val="19197673"/>
    <w:rsid w:val="191F31D1"/>
    <w:rsid w:val="19355033"/>
    <w:rsid w:val="1941CFB3"/>
    <w:rsid w:val="194CD799"/>
    <w:rsid w:val="194E9030"/>
    <w:rsid w:val="19610A70"/>
    <w:rsid w:val="19668B59"/>
    <w:rsid w:val="19704352"/>
    <w:rsid w:val="19A71420"/>
    <w:rsid w:val="19A8CF31"/>
    <w:rsid w:val="19F911AD"/>
    <w:rsid w:val="19FEC5C0"/>
    <w:rsid w:val="1A044F7E"/>
    <w:rsid w:val="1A6A8061"/>
    <w:rsid w:val="1AABA395"/>
    <w:rsid w:val="1ABC9BE1"/>
    <w:rsid w:val="1AC3A194"/>
    <w:rsid w:val="1AD8F73B"/>
    <w:rsid w:val="1AF34D6C"/>
    <w:rsid w:val="1AFF5077"/>
    <w:rsid w:val="1B05FFFA"/>
    <w:rsid w:val="1B102E7F"/>
    <w:rsid w:val="1B2A04B3"/>
    <w:rsid w:val="1B4025CF"/>
    <w:rsid w:val="1B533A48"/>
    <w:rsid w:val="1B62B9D3"/>
    <w:rsid w:val="1B8C766A"/>
    <w:rsid w:val="1BB8B886"/>
    <w:rsid w:val="1BBECE48"/>
    <w:rsid w:val="1BD6CC63"/>
    <w:rsid w:val="1BEA40D2"/>
    <w:rsid w:val="1C0AFC80"/>
    <w:rsid w:val="1C189437"/>
    <w:rsid w:val="1C1DEF5A"/>
    <w:rsid w:val="1C1F1ACC"/>
    <w:rsid w:val="1C6BA23A"/>
    <w:rsid w:val="1C9A5744"/>
    <w:rsid w:val="1CF9097E"/>
    <w:rsid w:val="1D0A23A8"/>
    <w:rsid w:val="1D0ACA30"/>
    <w:rsid w:val="1D2C2575"/>
    <w:rsid w:val="1D5F5CB2"/>
    <w:rsid w:val="1D6CC3E1"/>
    <w:rsid w:val="1D7D4FA9"/>
    <w:rsid w:val="1DA36C03"/>
    <w:rsid w:val="1DA649D2"/>
    <w:rsid w:val="1DB41AF7"/>
    <w:rsid w:val="1DBC9FC7"/>
    <w:rsid w:val="1DCC421F"/>
    <w:rsid w:val="1DF81CAD"/>
    <w:rsid w:val="1DF86778"/>
    <w:rsid w:val="1E05F495"/>
    <w:rsid w:val="1E26A85F"/>
    <w:rsid w:val="1E44D9B7"/>
    <w:rsid w:val="1E45A4E2"/>
    <w:rsid w:val="1E52DD88"/>
    <w:rsid w:val="1E717AF3"/>
    <w:rsid w:val="1E734C33"/>
    <w:rsid w:val="1E905222"/>
    <w:rsid w:val="1EBA74DE"/>
    <w:rsid w:val="1EFB95D7"/>
    <w:rsid w:val="1F156B3F"/>
    <w:rsid w:val="1F262398"/>
    <w:rsid w:val="1F45E990"/>
    <w:rsid w:val="1F5BAD12"/>
    <w:rsid w:val="1F62AB28"/>
    <w:rsid w:val="1F7FFBAF"/>
    <w:rsid w:val="1FB178B2"/>
    <w:rsid w:val="1FC71A62"/>
    <w:rsid w:val="1FCFB5A7"/>
    <w:rsid w:val="1FD11AA1"/>
    <w:rsid w:val="1FD20255"/>
    <w:rsid w:val="1FDDCDB9"/>
    <w:rsid w:val="20188AFA"/>
    <w:rsid w:val="20333524"/>
    <w:rsid w:val="20496338"/>
    <w:rsid w:val="206023D2"/>
    <w:rsid w:val="20D27951"/>
    <w:rsid w:val="211BF6EB"/>
    <w:rsid w:val="2161EF6B"/>
    <w:rsid w:val="216E7CC3"/>
    <w:rsid w:val="218D0317"/>
    <w:rsid w:val="218E696E"/>
    <w:rsid w:val="21992F33"/>
    <w:rsid w:val="219B8739"/>
    <w:rsid w:val="21C13F50"/>
    <w:rsid w:val="21E81339"/>
    <w:rsid w:val="227A1E3B"/>
    <w:rsid w:val="22889A6F"/>
    <w:rsid w:val="229D2841"/>
    <w:rsid w:val="22B8B243"/>
    <w:rsid w:val="22BC786B"/>
    <w:rsid w:val="22BF1807"/>
    <w:rsid w:val="22EEC6FA"/>
    <w:rsid w:val="22F9FCF8"/>
    <w:rsid w:val="2336ABD1"/>
    <w:rsid w:val="233F3A0B"/>
    <w:rsid w:val="238E6E90"/>
    <w:rsid w:val="23986652"/>
    <w:rsid w:val="23C175D8"/>
    <w:rsid w:val="23D03EC8"/>
    <w:rsid w:val="23EE5D62"/>
    <w:rsid w:val="23F51346"/>
    <w:rsid w:val="23F8EA33"/>
    <w:rsid w:val="242D9534"/>
    <w:rsid w:val="24475C03"/>
    <w:rsid w:val="244E226E"/>
    <w:rsid w:val="244F7487"/>
    <w:rsid w:val="2458D48F"/>
    <w:rsid w:val="247FA02F"/>
    <w:rsid w:val="24891F3C"/>
    <w:rsid w:val="2489F611"/>
    <w:rsid w:val="24B232D0"/>
    <w:rsid w:val="24B8A005"/>
    <w:rsid w:val="24B9509B"/>
    <w:rsid w:val="24FADE88"/>
    <w:rsid w:val="25163032"/>
    <w:rsid w:val="2517DF79"/>
    <w:rsid w:val="251B2745"/>
    <w:rsid w:val="254C6731"/>
    <w:rsid w:val="255DA54C"/>
    <w:rsid w:val="256421F9"/>
    <w:rsid w:val="25667737"/>
    <w:rsid w:val="256D4C83"/>
    <w:rsid w:val="2581E4EA"/>
    <w:rsid w:val="258536F3"/>
    <w:rsid w:val="258FBB75"/>
    <w:rsid w:val="25AE4CDA"/>
    <w:rsid w:val="25DBF770"/>
    <w:rsid w:val="25E32C3B"/>
    <w:rsid w:val="25E46A9F"/>
    <w:rsid w:val="25E52610"/>
    <w:rsid w:val="25F6FC2F"/>
    <w:rsid w:val="26277545"/>
    <w:rsid w:val="2638974A"/>
    <w:rsid w:val="263C931A"/>
    <w:rsid w:val="264AE8B8"/>
    <w:rsid w:val="26508392"/>
    <w:rsid w:val="2678B577"/>
    <w:rsid w:val="268FC1DA"/>
    <w:rsid w:val="26995A5A"/>
    <w:rsid w:val="26AF436E"/>
    <w:rsid w:val="26D89EAD"/>
    <w:rsid w:val="26FE8128"/>
    <w:rsid w:val="273BF33B"/>
    <w:rsid w:val="27670DB4"/>
    <w:rsid w:val="27776A8B"/>
    <w:rsid w:val="27A25274"/>
    <w:rsid w:val="27B1D61D"/>
    <w:rsid w:val="27C6ED5C"/>
    <w:rsid w:val="27CD41BA"/>
    <w:rsid w:val="27FC518B"/>
    <w:rsid w:val="280AC1AB"/>
    <w:rsid w:val="28125A5C"/>
    <w:rsid w:val="2827C0D5"/>
    <w:rsid w:val="2870C48A"/>
    <w:rsid w:val="28770BF7"/>
    <w:rsid w:val="288978B5"/>
    <w:rsid w:val="2894D55A"/>
    <w:rsid w:val="28E68861"/>
    <w:rsid w:val="2900B4F6"/>
    <w:rsid w:val="29070F28"/>
    <w:rsid w:val="29408903"/>
    <w:rsid w:val="2972AD53"/>
    <w:rsid w:val="299504B6"/>
    <w:rsid w:val="2995DF02"/>
    <w:rsid w:val="29C4667A"/>
    <w:rsid w:val="29E2D0D9"/>
    <w:rsid w:val="29E5E81B"/>
    <w:rsid w:val="29F70A61"/>
    <w:rsid w:val="2A025012"/>
    <w:rsid w:val="2A316271"/>
    <w:rsid w:val="2A3D22E2"/>
    <w:rsid w:val="2A414686"/>
    <w:rsid w:val="2A5744FA"/>
    <w:rsid w:val="2A76A220"/>
    <w:rsid w:val="2A808C31"/>
    <w:rsid w:val="2A8117B4"/>
    <w:rsid w:val="2A9F51EC"/>
    <w:rsid w:val="2AB61EC4"/>
    <w:rsid w:val="2AF38821"/>
    <w:rsid w:val="2B229B8F"/>
    <w:rsid w:val="2B6938B5"/>
    <w:rsid w:val="2BD8EF88"/>
    <w:rsid w:val="2BDFECB6"/>
    <w:rsid w:val="2BE56949"/>
    <w:rsid w:val="2BFB2321"/>
    <w:rsid w:val="2C084689"/>
    <w:rsid w:val="2C2DA29F"/>
    <w:rsid w:val="2C844A51"/>
    <w:rsid w:val="2C860A25"/>
    <w:rsid w:val="2CA1A791"/>
    <w:rsid w:val="2CC61EA9"/>
    <w:rsid w:val="2CC9301C"/>
    <w:rsid w:val="2CEE535E"/>
    <w:rsid w:val="2D368083"/>
    <w:rsid w:val="2D44F385"/>
    <w:rsid w:val="2D4D06AD"/>
    <w:rsid w:val="2D51F49E"/>
    <w:rsid w:val="2D92C1AF"/>
    <w:rsid w:val="2D9B53D8"/>
    <w:rsid w:val="2DA3EA59"/>
    <w:rsid w:val="2DBEC02E"/>
    <w:rsid w:val="2DCE76FF"/>
    <w:rsid w:val="2DE63285"/>
    <w:rsid w:val="2DFDA68D"/>
    <w:rsid w:val="2E3DEDB5"/>
    <w:rsid w:val="2E693FB9"/>
    <w:rsid w:val="2E7D93B9"/>
    <w:rsid w:val="2EC2C0E3"/>
    <w:rsid w:val="2F0A8352"/>
    <w:rsid w:val="2F1815E7"/>
    <w:rsid w:val="2F1C1C55"/>
    <w:rsid w:val="2F322098"/>
    <w:rsid w:val="2F365969"/>
    <w:rsid w:val="2F55B41D"/>
    <w:rsid w:val="2F5AD965"/>
    <w:rsid w:val="2F7DDCA5"/>
    <w:rsid w:val="2F80CBD4"/>
    <w:rsid w:val="2F80EA29"/>
    <w:rsid w:val="2F85E270"/>
    <w:rsid w:val="2F953587"/>
    <w:rsid w:val="2F997C25"/>
    <w:rsid w:val="2FAC5980"/>
    <w:rsid w:val="2FB69A2B"/>
    <w:rsid w:val="2FE81CDB"/>
    <w:rsid w:val="3037BEE3"/>
    <w:rsid w:val="30552EDF"/>
    <w:rsid w:val="30B31B5C"/>
    <w:rsid w:val="30C625FB"/>
    <w:rsid w:val="30CFE7C8"/>
    <w:rsid w:val="30D4D594"/>
    <w:rsid w:val="30F89ABF"/>
    <w:rsid w:val="3125BFD3"/>
    <w:rsid w:val="314239B2"/>
    <w:rsid w:val="31505444"/>
    <w:rsid w:val="315DCF2F"/>
    <w:rsid w:val="31B2C18D"/>
    <w:rsid w:val="31B31CF7"/>
    <w:rsid w:val="31E5D8BA"/>
    <w:rsid w:val="31F63CC7"/>
    <w:rsid w:val="31FC25FA"/>
    <w:rsid w:val="321D2228"/>
    <w:rsid w:val="32245EFB"/>
    <w:rsid w:val="3269FE5D"/>
    <w:rsid w:val="32779BBE"/>
    <w:rsid w:val="3280F440"/>
    <w:rsid w:val="329D47FF"/>
    <w:rsid w:val="32A6B51F"/>
    <w:rsid w:val="32D25ADB"/>
    <w:rsid w:val="32D52C6D"/>
    <w:rsid w:val="32DAEBBB"/>
    <w:rsid w:val="32E21E34"/>
    <w:rsid w:val="32E2D34B"/>
    <w:rsid w:val="3307C12D"/>
    <w:rsid w:val="331732C4"/>
    <w:rsid w:val="3361166D"/>
    <w:rsid w:val="33A798D5"/>
    <w:rsid w:val="33C94F6F"/>
    <w:rsid w:val="342D8A75"/>
    <w:rsid w:val="34311AC8"/>
    <w:rsid w:val="343F0B21"/>
    <w:rsid w:val="345F2DFA"/>
    <w:rsid w:val="34731CD5"/>
    <w:rsid w:val="3478FAF0"/>
    <w:rsid w:val="34833AC5"/>
    <w:rsid w:val="353D8FD1"/>
    <w:rsid w:val="35490E0F"/>
    <w:rsid w:val="3559B8A3"/>
    <w:rsid w:val="3592C77C"/>
    <w:rsid w:val="35946363"/>
    <w:rsid w:val="359AA864"/>
    <w:rsid w:val="35A9F2C1"/>
    <w:rsid w:val="35B4761C"/>
    <w:rsid w:val="35BF8447"/>
    <w:rsid w:val="35D361C7"/>
    <w:rsid w:val="35E11238"/>
    <w:rsid w:val="36250428"/>
    <w:rsid w:val="36367E36"/>
    <w:rsid w:val="363D82EE"/>
    <w:rsid w:val="36589D4F"/>
    <w:rsid w:val="365964CC"/>
    <w:rsid w:val="366E9BF3"/>
    <w:rsid w:val="3691EE88"/>
    <w:rsid w:val="36AC9653"/>
    <w:rsid w:val="36B64080"/>
    <w:rsid w:val="36BC2BE8"/>
    <w:rsid w:val="36EE4409"/>
    <w:rsid w:val="37020C7D"/>
    <w:rsid w:val="37489934"/>
    <w:rsid w:val="37558335"/>
    <w:rsid w:val="3756FC85"/>
    <w:rsid w:val="37675453"/>
    <w:rsid w:val="3789AD27"/>
    <w:rsid w:val="37979A58"/>
    <w:rsid w:val="37AE6BBE"/>
    <w:rsid w:val="37FD0326"/>
    <w:rsid w:val="3818D0E1"/>
    <w:rsid w:val="388891F2"/>
    <w:rsid w:val="38B7FB0E"/>
    <w:rsid w:val="38D5E4C7"/>
    <w:rsid w:val="38D8EB35"/>
    <w:rsid w:val="38DD89E5"/>
    <w:rsid w:val="38EA916B"/>
    <w:rsid w:val="390EB6E5"/>
    <w:rsid w:val="393C2CB0"/>
    <w:rsid w:val="39C2AFDF"/>
    <w:rsid w:val="39EA68AF"/>
    <w:rsid w:val="39ED426C"/>
    <w:rsid w:val="3A361B49"/>
    <w:rsid w:val="3A3ED776"/>
    <w:rsid w:val="3A497771"/>
    <w:rsid w:val="3A71AA22"/>
    <w:rsid w:val="3A983410"/>
    <w:rsid w:val="3AA124F2"/>
    <w:rsid w:val="3AA950C5"/>
    <w:rsid w:val="3AAAE740"/>
    <w:rsid w:val="3AAFEA18"/>
    <w:rsid w:val="3ABEB518"/>
    <w:rsid w:val="3AD2C81F"/>
    <w:rsid w:val="3AE78F97"/>
    <w:rsid w:val="3AF5312B"/>
    <w:rsid w:val="3AFA908B"/>
    <w:rsid w:val="3B026FB5"/>
    <w:rsid w:val="3B02BCB4"/>
    <w:rsid w:val="3B152A94"/>
    <w:rsid w:val="3B15D489"/>
    <w:rsid w:val="3B306635"/>
    <w:rsid w:val="3B3DE02B"/>
    <w:rsid w:val="3B5165FF"/>
    <w:rsid w:val="3B8968FD"/>
    <w:rsid w:val="3B9261FF"/>
    <w:rsid w:val="3BAC54F0"/>
    <w:rsid w:val="3BB3243E"/>
    <w:rsid w:val="3BB9A154"/>
    <w:rsid w:val="3BC8A040"/>
    <w:rsid w:val="3BDB072E"/>
    <w:rsid w:val="3C2B34B3"/>
    <w:rsid w:val="3C3503E7"/>
    <w:rsid w:val="3C7D9C4C"/>
    <w:rsid w:val="3CA283EC"/>
    <w:rsid w:val="3CB7E583"/>
    <w:rsid w:val="3CC58566"/>
    <w:rsid w:val="3CF9101C"/>
    <w:rsid w:val="3D2E0536"/>
    <w:rsid w:val="3D811D1B"/>
    <w:rsid w:val="3D9EC2FB"/>
    <w:rsid w:val="3DB8F7CC"/>
    <w:rsid w:val="3DD66D35"/>
    <w:rsid w:val="3DE769E1"/>
    <w:rsid w:val="3E164ACB"/>
    <w:rsid w:val="3E1E252D"/>
    <w:rsid w:val="3E3AD441"/>
    <w:rsid w:val="3E62E8B1"/>
    <w:rsid w:val="3EA10859"/>
    <w:rsid w:val="3EBE1BC7"/>
    <w:rsid w:val="3EC5F7B4"/>
    <w:rsid w:val="3EE0F868"/>
    <w:rsid w:val="3EEBD7D7"/>
    <w:rsid w:val="3F00CE7A"/>
    <w:rsid w:val="3F07D1CC"/>
    <w:rsid w:val="3F0A91D3"/>
    <w:rsid w:val="3F12561D"/>
    <w:rsid w:val="3F31A505"/>
    <w:rsid w:val="3F6F78AA"/>
    <w:rsid w:val="3FA12326"/>
    <w:rsid w:val="3FA8D389"/>
    <w:rsid w:val="3FAF84C2"/>
    <w:rsid w:val="3FC19190"/>
    <w:rsid w:val="3FFF4634"/>
    <w:rsid w:val="400DB29C"/>
    <w:rsid w:val="4013CEF7"/>
    <w:rsid w:val="4014F497"/>
    <w:rsid w:val="40172339"/>
    <w:rsid w:val="401986BD"/>
    <w:rsid w:val="4024B3DD"/>
    <w:rsid w:val="402B0995"/>
    <w:rsid w:val="40590D1F"/>
    <w:rsid w:val="406A4121"/>
    <w:rsid w:val="4082A287"/>
    <w:rsid w:val="409E3F96"/>
    <w:rsid w:val="40C9359E"/>
    <w:rsid w:val="40FF7686"/>
    <w:rsid w:val="4108AD77"/>
    <w:rsid w:val="4116E726"/>
    <w:rsid w:val="411FB9B6"/>
    <w:rsid w:val="4135D233"/>
    <w:rsid w:val="413A39F7"/>
    <w:rsid w:val="413B050F"/>
    <w:rsid w:val="41716278"/>
    <w:rsid w:val="41823F87"/>
    <w:rsid w:val="41BC7437"/>
    <w:rsid w:val="41C3A526"/>
    <w:rsid w:val="41C9857D"/>
    <w:rsid w:val="41E52435"/>
    <w:rsid w:val="41F1810B"/>
    <w:rsid w:val="41F40C67"/>
    <w:rsid w:val="41F58D55"/>
    <w:rsid w:val="420FA7D2"/>
    <w:rsid w:val="4220C429"/>
    <w:rsid w:val="4225B3FB"/>
    <w:rsid w:val="42283C63"/>
    <w:rsid w:val="422DBDC1"/>
    <w:rsid w:val="4237ACF1"/>
    <w:rsid w:val="4262400B"/>
    <w:rsid w:val="42741566"/>
    <w:rsid w:val="427AA86D"/>
    <w:rsid w:val="42992252"/>
    <w:rsid w:val="42B0F4CA"/>
    <w:rsid w:val="42C8FB1A"/>
    <w:rsid w:val="42D1FA01"/>
    <w:rsid w:val="42F434D5"/>
    <w:rsid w:val="42F68A8A"/>
    <w:rsid w:val="43379836"/>
    <w:rsid w:val="436A71CD"/>
    <w:rsid w:val="437DD1D2"/>
    <w:rsid w:val="43CE4A5B"/>
    <w:rsid w:val="440B92AA"/>
    <w:rsid w:val="442D286F"/>
    <w:rsid w:val="446C3B2A"/>
    <w:rsid w:val="447D5BDD"/>
    <w:rsid w:val="44829257"/>
    <w:rsid w:val="449D5420"/>
    <w:rsid w:val="44B5BAF5"/>
    <w:rsid w:val="44C83E92"/>
    <w:rsid w:val="44C84AD0"/>
    <w:rsid w:val="44DFE268"/>
    <w:rsid w:val="44F0EC09"/>
    <w:rsid w:val="44FD16FF"/>
    <w:rsid w:val="44FF14DB"/>
    <w:rsid w:val="45054C2A"/>
    <w:rsid w:val="4524F444"/>
    <w:rsid w:val="4529D463"/>
    <w:rsid w:val="453F312E"/>
    <w:rsid w:val="455E9C37"/>
    <w:rsid w:val="457B0B8D"/>
    <w:rsid w:val="458CFF1F"/>
    <w:rsid w:val="45BB0457"/>
    <w:rsid w:val="45C5FEBC"/>
    <w:rsid w:val="45EE41C0"/>
    <w:rsid w:val="461165DB"/>
    <w:rsid w:val="461B52C4"/>
    <w:rsid w:val="461DAC4E"/>
    <w:rsid w:val="468D8FB5"/>
    <w:rsid w:val="46906D51"/>
    <w:rsid w:val="46971806"/>
    <w:rsid w:val="46A158CB"/>
    <w:rsid w:val="46AA03B6"/>
    <w:rsid w:val="46ACF7C2"/>
    <w:rsid w:val="46EC68D6"/>
    <w:rsid w:val="4700DBC0"/>
    <w:rsid w:val="47036C6E"/>
    <w:rsid w:val="470E2F0C"/>
    <w:rsid w:val="47215E95"/>
    <w:rsid w:val="4743D1D6"/>
    <w:rsid w:val="474CAC67"/>
    <w:rsid w:val="47759507"/>
    <w:rsid w:val="4788153A"/>
    <w:rsid w:val="47928B36"/>
    <w:rsid w:val="4798C905"/>
    <w:rsid w:val="47DCC93D"/>
    <w:rsid w:val="47DE6C20"/>
    <w:rsid w:val="47EB794C"/>
    <w:rsid w:val="47F9A105"/>
    <w:rsid w:val="482B99B8"/>
    <w:rsid w:val="482C30FB"/>
    <w:rsid w:val="482E3C91"/>
    <w:rsid w:val="483683ED"/>
    <w:rsid w:val="483C1C72"/>
    <w:rsid w:val="48628734"/>
    <w:rsid w:val="486C57D5"/>
    <w:rsid w:val="489D086E"/>
    <w:rsid w:val="48B539FA"/>
    <w:rsid w:val="48D4F0D3"/>
    <w:rsid w:val="48D50D0E"/>
    <w:rsid w:val="48F9B4ED"/>
    <w:rsid w:val="490DC4D3"/>
    <w:rsid w:val="49367934"/>
    <w:rsid w:val="493BF3CA"/>
    <w:rsid w:val="4990E6E2"/>
    <w:rsid w:val="49A00D89"/>
    <w:rsid w:val="49B8CDCA"/>
    <w:rsid w:val="49D1D902"/>
    <w:rsid w:val="49F7F70D"/>
    <w:rsid w:val="4A291A98"/>
    <w:rsid w:val="4A53F226"/>
    <w:rsid w:val="4A664998"/>
    <w:rsid w:val="4A7617DD"/>
    <w:rsid w:val="4A995F9D"/>
    <w:rsid w:val="4AA6F47D"/>
    <w:rsid w:val="4AD52E7B"/>
    <w:rsid w:val="4ADC0899"/>
    <w:rsid w:val="4AE46551"/>
    <w:rsid w:val="4AFD2AC1"/>
    <w:rsid w:val="4B1E884C"/>
    <w:rsid w:val="4B3BAFFF"/>
    <w:rsid w:val="4B410720"/>
    <w:rsid w:val="4B7A460C"/>
    <w:rsid w:val="4B8E417B"/>
    <w:rsid w:val="4BDBB742"/>
    <w:rsid w:val="4C00F9BC"/>
    <w:rsid w:val="4C014F05"/>
    <w:rsid w:val="4C07EA43"/>
    <w:rsid w:val="4C0C6170"/>
    <w:rsid w:val="4C165480"/>
    <w:rsid w:val="4C1E8E63"/>
    <w:rsid w:val="4C2AA4EA"/>
    <w:rsid w:val="4C55B0C4"/>
    <w:rsid w:val="4C92C5EF"/>
    <w:rsid w:val="4CAC9B17"/>
    <w:rsid w:val="4CDD26E5"/>
    <w:rsid w:val="4CE9E218"/>
    <w:rsid w:val="4CFD742D"/>
    <w:rsid w:val="4D3B2A35"/>
    <w:rsid w:val="4D885382"/>
    <w:rsid w:val="4DA5B720"/>
    <w:rsid w:val="4DADEC82"/>
    <w:rsid w:val="4DBAB808"/>
    <w:rsid w:val="4DD99E5D"/>
    <w:rsid w:val="4E191995"/>
    <w:rsid w:val="4E2996F3"/>
    <w:rsid w:val="4E2E8932"/>
    <w:rsid w:val="4E303E66"/>
    <w:rsid w:val="4E349379"/>
    <w:rsid w:val="4E3EBDBD"/>
    <w:rsid w:val="4E404113"/>
    <w:rsid w:val="4E74FA43"/>
    <w:rsid w:val="4E8BCA30"/>
    <w:rsid w:val="4E9459E0"/>
    <w:rsid w:val="4EA27FB4"/>
    <w:rsid w:val="4EB45B73"/>
    <w:rsid w:val="4EC5CB42"/>
    <w:rsid w:val="4ED36535"/>
    <w:rsid w:val="4F58D5FA"/>
    <w:rsid w:val="4F7B7BA4"/>
    <w:rsid w:val="4F810D02"/>
    <w:rsid w:val="4FB5FF3A"/>
    <w:rsid w:val="4FBE6C98"/>
    <w:rsid w:val="4FBF76CE"/>
    <w:rsid w:val="4FDC8EE3"/>
    <w:rsid w:val="50170E3D"/>
    <w:rsid w:val="50355B54"/>
    <w:rsid w:val="50742BA7"/>
    <w:rsid w:val="50AD70BE"/>
    <w:rsid w:val="50C413D1"/>
    <w:rsid w:val="50C57842"/>
    <w:rsid w:val="50C62360"/>
    <w:rsid w:val="50DBC6BE"/>
    <w:rsid w:val="50F64CB4"/>
    <w:rsid w:val="511822A8"/>
    <w:rsid w:val="51261C76"/>
    <w:rsid w:val="51786175"/>
    <w:rsid w:val="517D8986"/>
    <w:rsid w:val="519098FA"/>
    <w:rsid w:val="5195B584"/>
    <w:rsid w:val="51BF5B5A"/>
    <w:rsid w:val="51F7055B"/>
    <w:rsid w:val="5202E6BD"/>
    <w:rsid w:val="5213A81F"/>
    <w:rsid w:val="523FD455"/>
    <w:rsid w:val="52A71918"/>
    <w:rsid w:val="52CB1FAC"/>
    <w:rsid w:val="53044A44"/>
    <w:rsid w:val="530C8E25"/>
    <w:rsid w:val="5322BFEE"/>
    <w:rsid w:val="534ED60D"/>
    <w:rsid w:val="53517305"/>
    <w:rsid w:val="5387E074"/>
    <w:rsid w:val="53AED83B"/>
    <w:rsid w:val="53B77AB7"/>
    <w:rsid w:val="53B7ADFF"/>
    <w:rsid w:val="53F07292"/>
    <w:rsid w:val="53FF232E"/>
    <w:rsid w:val="5415C9B4"/>
    <w:rsid w:val="54890E84"/>
    <w:rsid w:val="549782CC"/>
    <w:rsid w:val="549F3975"/>
    <w:rsid w:val="54AA268B"/>
    <w:rsid w:val="54AE70D0"/>
    <w:rsid w:val="54BCF64B"/>
    <w:rsid w:val="54D4711E"/>
    <w:rsid w:val="54DDA1EE"/>
    <w:rsid w:val="54F1A8CA"/>
    <w:rsid w:val="55105171"/>
    <w:rsid w:val="552A3C92"/>
    <w:rsid w:val="552AE314"/>
    <w:rsid w:val="55321618"/>
    <w:rsid w:val="555174DB"/>
    <w:rsid w:val="5558F223"/>
    <w:rsid w:val="5573958D"/>
    <w:rsid w:val="55784768"/>
    <w:rsid w:val="55A83FE1"/>
    <w:rsid w:val="55DA57D4"/>
    <w:rsid w:val="55EB38BD"/>
    <w:rsid w:val="55F07A24"/>
    <w:rsid w:val="56008D45"/>
    <w:rsid w:val="5616073E"/>
    <w:rsid w:val="56182FB5"/>
    <w:rsid w:val="56190AF7"/>
    <w:rsid w:val="56404FA0"/>
    <w:rsid w:val="564539A7"/>
    <w:rsid w:val="56493382"/>
    <w:rsid w:val="566CBF6E"/>
    <w:rsid w:val="56CD3FA2"/>
    <w:rsid w:val="5713817A"/>
    <w:rsid w:val="579698DB"/>
    <w:rsid w:val="5803E004"/>
    <w:rsid w:val="580899F8"/>
    <w:rsid w:val="58150AA9"/>
    <w:rsid w:val="5821C057"/>
    <w:rsid w:val="58377A49"/>
    <w:rsid w:val="5846F799"/>
    <w:rsid w:val="5854E9D2"/>
    <w:rsid w:val="585DCCAD"/>
    <w:rsid w:val="587A9474"/>
    <w:rsid w:val="587E79DB"/>
    <w:rsid w:val="58F2BCD7"/>
    <w:rsid w:val="58F74623"/>
    <w:rsid w:val="59592782"/>
    <w:rsid w:val="59C5683D"/>
    <w:rsid w:val="59C82857"/>
    <w:rsid w:val="59EB9309"/>
    <w:rsid w:val="59F5C812"/>
    <w:rsid w:val="5A2977CB"/>
    <w:rsid w:val="5A3F3F23"/>
    <w:rsid w:val="5A653A84"/>
    <w:rsid w:val="5A74F56C"/>
    <w:rsid w:val="5A7BD5D0"/>
    <w:rsid w:val="5AB457BA"/>
    <w:rsid w:val="5AB945F6"/>
    <w:rsid w:val="5AC37D89"/>
    <w:rsid w:val="5B046F17"/>
    <w:rsid w:val="5B223E5D"/>
    <w:rsid w:val="5B3B3781"/>
    <w:rsid w:val="5B3DF8B3"/>
    <w:rsid w:val="5B46BD6A"/>
    <w:rsid w:val="5B4871A4"/>
    <w:rsid w:val="5B5024BD"/>
    <w:rsid w:val="5B57062B"/>
    <w:rsid w:val="5B6781EB"/>
    <w:rsid w:val="5B6E0ADD"/>
    <w:rsid w:val="5BAD1C1C"/>
    <w:rsid w:val="5BB0A969"/>
    <w:rsid w:val="5BB8F1D7"/>
    <w:rsid w:val="5BC45D3B"/>
    <w:rsid w:val="5BE3CEAC"/>
    <w:rsid w:val="5BE4E3BC"/>
    <w:rsid w:val="5BFFD8DF"/>
    <w:rsid w:val="5C09D83B"/>
    <w:rsid w:val="5C254415"/>
    <w:rsid w:val="5C385A94"/>
    <w:rsid w:val="5C4FDC23"/>
    <w:rsid w:val="5C87BE9E"/>
    <w:rsid w:val="5C930258"/>
    <w:rsid w:val="5C9601F5"/>
    <w:rsid w:val="5C9788DF"/>
    <w:rsid w:val="5CA48927"/>
    <w:rsid w:val="5CC3985D"/>
    <w:rsid w:val="5D20C043"/>
    <w:rsid w:val="5D48435B"/>
    <w:rsid w:val="5D4D169A"/>
    <w:rsid w:val="5D535972"/>
    <w:rsid w:val="5D74F155"/>
    <w:rsid w:val="5D76AF99"/>
    <w:rsid w:val="5D7E214A"/>
    <w:rsid w:val="5D907C99"/>
    <w:rsid w:val="5DB8C105"/>
    <w:rsid w:val="5DD8BC54"/>
    <w:rsid w:val="5DDC10B5"/>
    <w:rsid w:val="5DF3A5BF"/>
    <w:rsid w:val="5E1A7E4F"/>
    <w:rsid w:val="5E28DE3F"/>
    <w:rsid w:val="5E29CBC8"/>
    <w:rsid w:val="5E3A73D6"/>
    <w:rsid w:val="5E4F4B61"/>
    <w:rsid w:val="5E5055B6"/>
    <w:rsid w:val="5E6674CD"/>
    <w:rsid w:val="5E6BA1D9"/>
    <w:rsid w:val="5E8300BD"/>
    <w:rsid w:val="5E8FC616"/>
    <w:rsid w:val="5F38A6B0"/>
    <w:rsid w:val="5F3C1DB2"/>
    <w:rsid w:val="5F61698B"/>
    <w:rsid w:val="5F68D1DD"/>
    <w:rsid w:val="5F7F19A1"/>
    <w:rsid w:val="5FCC3C56"/>
    <w:rsid w:val="60193F85"/>
    <w:rsid w:val="6028112E"/>
    <w:rsid w:val="6059A97B"/>
    <w:rsid w:val="6088D09A"/>
    <w:rsid w:val="60B850B6"/>
    <w:rsid w:val="60D571A7"/>
    <w:rsid w:val="611FC0E8"/>
    <w:rsid w:val="61272DF5"/>
    <w:rsid w:val="613F01A1"/>
    <w:rsid w:val="614B5656"/>
    <w:rsid w:val="614E53DF"/>
    <w:rsid w:val="616E0030"/>
    <w:rsid w:val="61A2E045"/>
    <w:rsid w:val="61AD985B"/>
    <w:rsid w:val="61CCF20A"/>
    <w:rsid w:val="61F4ABE0"/>
    <w:rsid w:val="61FDF60E"/>
    <w:rsid w:val="623DDD40"/>
    <w:rsid w:val="6244E278"/>
    <w:rsid w:val="625DB92F"/>
    <w:rsid w:val="627FDA9D"/>
    <w:rsid w:val="628A0AA1"/>
    <w:rsid w:val="6292C93B"/>
    <w:rsid w:val="62BD5C31"/>
    <w:rsid w:val="633808BC"/>
    <w:rsid w:val="633E9EE8"/>
    <w:rsid w:val="634D6638"/>
    <w:rsid w:val="636EFF3D"/>
    <w:rsid w:val="63759AE6"/>
    <w:rsid w:val="637680E1"/>
    <w:rsid w:val="637ADF47"/>
    <w:rsid w:val="6396A06A"/>
    <w:rsid w:val="63A122FF"/>
    <w:rsid w:val="63A54912"/>
    <w:rsid w:val="63B47B70"/>
    <w:rsid w:val="63E1F1E6"/>
    <w:rsid w:val="640A4E92"/>
    <w:rsid w:val="6469436A"/>
    <w:rsid w:val="6475E281"/>
    <w:rsid w:val="647AAC02"/>
    <w:rsid w:val="64835860"/>
    <w:rsid w:val="648BB68C"/>
    <w:rsid w:val="64C8E502"/>
    <w:rsid w:val="64EA1188"/>
    <w:rsid w:val="6502E603"/>
    <w:rsid w:val="6520CBF2"/>
    <w:rsid w:val="652C0BF9"/>
    <w:rsid w:val="653530E6"/>
    <w:rsid w:val="659FABA8"/>
    <w:rsid w:val="65BEAD39"/>
    <w:rsid w:val="660C1F8B"/>
    <w:rsid w:val="6613AF42"/>
    <w:rsid w:val="66837EB4"/>
    <w:rsid w:val="668AAF30"/>
    <w:rsid w:val="668C4554"/>
    <w:rsid w:val="66C78AC9"/>
    <w:rsid w:val="66C96B52"/>
    <w:rsid w:val="66DEFF73"/>
    <w:rsid w:val="6719B074"/>
    <w:rsid w:val="671AFE4F"/>
    <w:rsid w:val="67275B79"/>
    <w:rsid w:val="67346092"/>
    <w:rsid w:val="67758B7A"/>
    <w:rsid w:val="67785DDE"/>
    <w:rsid w:val="67A9B39F"/>
    <w:rsid w:val="67BB05FD"/>
    <w:rsid w:val="6801881F"/>
    <w:rsid w:val="6815C753"/>
    <w:rsid w:val="684C3F90"/>
    <w:rsid w:val="684EC665"/>
    <w:rsid w:val="6860105C"/>
    <w:rsid w:val="6864124C"/>
    <w:rsid w:val="68808FF2"/>
    <w:rsid w:val="68817E31"/>
    <w:rsid w:val="68A7FF4A"/>
    <w:rsid w:val="68D2DBB4"/>
    <w:rsid w:val="68D67356"/>
    <w:rsid w:val="690FFA70"/>
    <w:rsid w:val="691DFED0"/>
    <w:rsid w:val="692BC797"/>
    <w:rsid w:val="6930718E"/>
    <w:rsid w:val="695CA202"/>
    <w:rsid w:val="696067D3"/>
    <w:rsid w:val="6960C263"/>
    <w:rsid w:val="697196AD"/>
    <w:rsid w:val="69807649"/>
    <w:rsid w:val="69ABDE4C"/>
    <w:rsid w:val="69BA3C8C"/>
    <w:rsid w:val="69CABC65"/>
    <w:rsid w:val="6A0CB96E"/>
    <w:rsid w:val="6A27D589"/>
    <w:rsid w:val="6A57F926"/>
    <w:rsid w:val="6AC572C6"/>
    <w:rsid w:val="6AF380E9"/>
    <w:rsid w:val="6AFA59AE"/>
    <w:rsid w:val="6B0554F4"/>
    <w:rsid w:val="6B0EE36F"/>
    <w:rsid w:val="6B123026"/>
    <w:rsid w:val="6B2D11C6"/>
    <w:rsid w:val="6B465CFE"/>
    <w:rsid w:val="6B618F3F"/>
    <w:rsid w:val="6B710C21"/>
    <w:rsid w:val="6B79237B"/>
    <w:rsid w:val="6B943CA5"/>
    <w:rsid w:val="6BA26A8B"/>
    <w:rsid w:val="6BC169BD"/>
    <w:rsid w:val="6BC5275A"/>
    <w:rsid w:val="6BCB5307"/>
    <w:rsid w:val="6BE3BDB5"/>
    <w:rsid w:val="6BE4384B"/>
    <w:rsid w:val="6BE93F8C"/>
    <w:rsid w:val="6C0F9A27"/>
    <w:rsid w:val="6C156197"/>
    <w:rsid w:val="6C256DCF"/>
    <w:rsid w:val="6C2E5503"/>
    <w:rsid w:val="6C436EE6"/>
    <w:rsid w:val="6C475840"/>
    <w:rsid w:val="6C584B14"/>
    <w:rsid w:val="6C7F2463"/>
    <w:rsid w:val="6C8BC0F5"/>
    <w:rsid w:val="6CA1FBE6"/>
    <w:rsid w:val="6CBC5933"/>
    <w:rsid w:val="6CC2CE4F"/>
    <w:rsid w:val="6CF228C3"/>
    <w:rsid w:val="6D1F7C44"/>
    <w:rsid w:val="6D2362B9"/>
    <w:rsid w:val="6D4612C3"/>
    <w:rsid w:val="6D4B182F"/>
    <w:rsid w:val="6DA90AF9"/>
    <w:rsid w:val="6DC30ADE"/>
    <w:rsid w:val="6DC962CE"/>
    <w:rsid w:val="6DEE0BFE"/>
    <w:rsid w:val="6DEF7C8C"/>
    <w:rsid w:val="6E0BE18B"/>
    <w:rsid w:val="6E176963"/>
    <w:rsid w:val="6E18732E"/>
    <w:rsid w:val="6E2A21B7"/>
    <w:rsid w:val="6E3DC718"/>
    <w:rsid w:val="6E5A9F06"/>
    <w:rsid w:val="6E717DFF"/>
    <w:rsid w:val="6E72396F"/>
    <w:rsid w:val="6E7741F3"/>
    <w:rsid w:val="6E788C42"/>
    <w:rsid w:val="6E8F22FB"/>
    <w:rsid w:val="6E9AFA89"/>
    <w:rsid w:val="6EC634B2"/>
    <w:rsid w:val="6EFB2712"/>
    <w:rsid w:val="6F11E3A3"/>
    <w:rsid w:val="6F14BB68"/>
    <w:rsid w:val="6F3DD327"/>
    <w:rsid w:val="6F4947B3"/>
    <w:rsid w:val="6F7014D0"/>
    <w:rsid w:val="6FE9AEFB"/>
    <w:rsid w:val="6FFB1BAF"/>
    <w:rsid w:val="700FE18C"/>
    <w:rsid w:val="7018A454"/>
    <w:rsid w:val="70305740"/>
    <w:rsid w:val="70431D71"/>
    <w:rsid w:val="7043FB4B"/>
    <w:rsid w:val="707A44C3"/>
    <w:rsid w:val="70E1644F"/>
    <w:rsid w:val="71471F14"/>
    <w:rsid w:val="7147A7A0"/>
    <w:rsid w:val="71727375"/>
    <w:rsid w:val="717E9CCF"/>
    <w:rsid w:val="71BCB48A"/>
    <w:rsid w:val="71D9CFBA"/>
    <w:rsid w:val="71FC08F9"/>
    <w:rsid w:val="721CB5D1"/>
    <w:rsid w:val="725D2655"/>
    <w:rsid w:val="7273C128"/>
    <w:rsid w:val="72B3B631"/>
    <w:rsid w:val="72C9175B"/>
    <w:rsid w:val="72E3FA90"/>
    <w:rsid w:val="72EBAD8C"/>
    <w:rsid w:val="732C9241"/>
    <w:rsid w:val="733607AC"/>
    <w:rsid w:val="7375FCB5"/>
    <w:rsid w:val="73B20964"/>
    <w:rsid w:val="73BB3B99"/>
    <w:rsid w:val="73D6E4E8"/>
    <w:rsid w:val="73E471B9"/>
    <w:rsid w:val="743FF9C1"/>
    <w:rsid w:val="74510076"/>
    <w:rsid w:val="74562BC9"/>
    <w:rsid w:val="74716051"/>
    <w:rsid w:val="74BB4207"/>
    <w:rsid w:val="74BD9901"/>
    <w:rsid w:val="74C3F1CA"/>
    <w:rsid w:val="74D0AC27"/>
    <w:rsid w:val="74DF5861"/>
    <w:rsid w:val="74E23546"/>
    <w:rsid w:val="7523CD9F"/>
    <w:rsid w:val="75260E5D"/>
    <w:rsid w:val="754483C3"/>
    <w:rsid w:val="75508254"/>
    <w:rsid w:val="755378A3"/>
    <w:rsid w:val="75557085"/>
    <w:rsid w:val="756F2EBB"/>
    <w:rsid w:val="7585CED5"/>
    <w:rsid w:val="75891C2E"/>
    <w:rsid w:val="75946BE2"/>
    <w:rsid w:val="759AB5F7"/>
    <w:rsid w:val="760F08F6"/>
    <w:rsid w:val="76471685"/>
    <w:rsid w:val="764F65C7"/>
    <w:rsid w:val="7677CB48"/>
    <w:rsid w:val="7687D365"/>
    <w:rsid w:val="768CF169"/>
    <w:rsid w:val="76AAB0A0"/>
    <w:rsid w:val="76F0859A"/>
    <w:rsid w:val="77225F5D"/>
    <w:rsid w:val="77366C73"/>
    <w:rsid w:val="77632371"/>
    <w:rsid w:val="7771F524"/>
    <w:rsid w:val="77AE4682"/>
    <w:rsid w:val="77B8FD31"/>
    <w:rsid w:val="77D40A1A"/>
    <w:rsid w:val="78155D1A"/>
    <w:rsid w:val="781D151F"/>
    <w:rsid w:val="78304FD5"/>
    <w:rsid w:val="78729BC7"/>
    <w:rsid w:val="787EAB7E"/>
    <w:rsid w:val="788EA564"/>
    <w:rsid w:val="78DBF80D"/>
    <w:rsid w:val="78EEE329"/>
    <w:rsid w:val="7929E9E5"/>
    <w:rsid w:val="792C5F92"/>
    <w:rsid w:val="79341426"/>
    <w:rsid w:val="79452D1D"/>
    <w:rsid w:val="7954BC5D"/>
    <w:rsid w:val="795D393A"/>
    <w:rsid w:val="7972E62D"/>
    <w:rsid w:val="79A5457A"/>
    <w:rsid w:val="79ACABD7"/>
    <w:rsid w:val="79BD4DC4"/>
    <w:rsid w:val="79CA999B"/>
    <w:rsid w:val="79D61543"/>
    <w:rsid w:val="79DF2FC0"/>
    <w:rsid w:val="79E8B241"/>
    <w:rsid w:val="79FF67A0"/>
    <w:rsid w:val="7A0CB5CB"/>
    <w:rsid w:val="7A1A80E5"/>
    <w:rsid w:val="7A243C9D"/>
    <w:rsid w:val="7A33DFF6"/>
    <w:rsid w:val="7A37396C"/>
    <w:rsid w:val="7A445B31"/>
    <w:rsid w:val="7A4B02A5"/>
    <w:rsid w:val="7A540CCE"/>
    <w:rsid w:val="7A5E891B"/>
    <w:rsid w:val="7A5EA334"/>
    <w:rsid w:val="7A73A8B3"/>
    <w:rsid w:val="7A79FFA1"/>
    <w:rsid w:val="7AAE8469"/>
    <w:rsid w:val="7AC4C834"/>
    <w:rsid w:val="7AEAB4A1"/>
    <w:rsid w:val="7AF69B72"/>
    <w:rsid w:val="7B2801B1"/>
    <w:rsid w:val="7B37058E"/>
    <w:rsid w:val="7B442306"/>
    <w:rsid w:val="7B45B9DE"/>
    <w:rsid w:val="7B56A01F"/>
    <w:rsid w:val="7B5BC0F3"/>
    <w:rsid w:val="7B5D7F7D"/>
    <w:rsid w:val="7B89AC43"/>
    <w:rsid w:val="7BAA3318"/>
    <w:rsid w:val="7BB2B867"/>
    <w:rsid w:val="7BCCF142"/>
    <w:rsid w:val="7BE1B2CC"/>
    <w:rsid w:val="7BF0BBF8"/>
    <w:rsid w:val="7C0E3447"/>
    <w:rsid w:val="7C4C872D"/>
    <w:rsid w:val="7C9C6834"/>
    <w:rsid w:val="7CE923CA"/>
    <w:rsid w:val="7CF20F34"/>
    <w:rsid w:val="7CF7712E"/>
    <w:rsid w:val="7CF7A5B8"/>
    <w:rsid w:val="7D04B4B9"/>
    <w:rsid w:val="7D519BD3"/>
    <w:rsid w:val="7D5D19DE"/>
    <w:rsid w:val="7D6847DE"/>
    <w:rsid w:val="7D7A6E88"/>
    <w:rsid w:val="7DA6F067"/>
    <w:rsid w:val="7DC4D3D1"/>
    <w:rsid w:val="7DDB785A"/>
    <w:rsid w:val="7DEFDD75"/>
    <w:rsid w:val="7E063F22"/>
    <w:rsid w:val="7E3DFFEE"/>
    <w:rsid w:val="7E6334F9"/>
    <w:rsid w:val="7E90F74F"/>
    <w:rsid w:val="7EA4404D"/>
    <w:rsid w:val="7EAB6EE7"/>
    <w:rsid w:val="7EE91160"/>
    <w:rsid w:val="7EF27820"/>
    <w:rsid w:val="7F458ADA"/>
    <w:rsid w:val="7F4ACDD7"/>
    <w:rsid w:val="7F4EB197"/>
    <w:rsid w:val="7F8750A4"/>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6E6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pt-BR" w:eastAsia="pt-B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textAlignment w:val="baseline"/>
    </w:pPr>
    <w:rPr>
      <w:rFonts w:eastAsia="SimSun" w:cs="Mangal"/>
      <w:kern w:val="2"/>
      <w:lang w:eastAsia="zh-CN" w:bidi="hi-I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Corpodetexto"/>
    <w:uiPriority w:val="9"/>
    <w:semiHidden/>
    <w:unhideWhenUsed/>
    <w:qFormat/>
    <w:pPr>
      <w:numPr>
        <w:ilvl w:val="2"/>
        <w:numId w:val="3"/>
      </w:numPr>
      <w:spacing w:before="280" w:after="280"/>
      <w:outlineLvl w:val="2"/>
    </w:pPr>
    <w:rPr>
      <w:rFonts w:eastAsia="Times New Roman" w:cs="Times New Roman"/>
      <w:b/>
      <w:bCs/>
      <w:sz w:val="27"/>
      <w:szCs w:val="27"/>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Corpodetexto"/>
    <w:uiPriority w:val="10"/>
    <w:qFormat/>
    <w:pPr>
      <w:keepNext/>
      <w:spacing w:before="240" w:after="120"/>
    </w:pPr>
    <w:rPr>
      <w:rFonts w:ascii="Arial" w:eastAsia="Microsoft YaHei" w:hAnsi="Arial"/>
      <w:sz w:val="28"/>
      <w:szCs w:val="28"/>
    </w:rPr>
  </w:style>
  <w:style w:type="table" w:customStyle="1" w:styleId="TableNormal0">
    <w:name w:val="Table Normal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Fontepargpadro4">
    <w:name w:val="Fonte parág. padrão4"/>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Fontepargpadro3">
    <w:name w:val="Fonte parág. padrão3"/>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Fontepargpadro2">
    <w:name w:val="Fonte parág. padrão2"/>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8Num3z0">
    <w:name w:val="WW8Num3z0"/>
    <w:rPr>
      <w:rFonts w:ascii="Wingdings 2" w:hAnsi="Wingdings 2" w:cs="OpenSymbol"/>
    </w:rPr>
  </w:style>
  <w:style w:type="character" w:customStyle="1" w:styleId="WW8Num4z0">
    <w:name w:val="WW8Num4z0"/>
    <w:rPr>
      <w:rFonts w:ascii="Wingdings 2" w:hAnsi="Wingdings 2" w:cs="Wingdings 2"/>
    </w:rPr>
  </w:style>
  <w:style w:type="character" w:customStyle="1" w:styleId="WW8Num5z0">
    <w:name w:val="WW8Num5z0"/>
    <w:rPr>
      <w:rFonts w:ascii="Wingdings 2" w:hAnsi="Wingdings 2" w:cs="Wingdings 2"/>
    </w:rPr>
  </w:style>
  <w:style w:type="character" w:customStyle="1" w:styleId="WW8Num6z0">
    <w:name w:val="WW8Num6z0"/>
    <w:rPr>
      <w:rFonts w:ascii="Wingdings 2" w:hAnsi="Wingdings 2" w:cs="Wingdings 2"/>
    </w:rPr>
  </w:style>
  <w:style w:type="character" w:customStyle="1" w:styleId="WW8Num7z0">
    <w:name w:val="WW8Num7z0"/>
    <w:rPr>
      <w:rFonts w:ascii="Wingdings 2" w:hAnsi="Wingdings 2" w:cs="Wingdings 2"/>
    </w:rPr>
  </w:style>
  <w:style w:type="character" w:customStyle="1" w:styleId="WW8Num8z0">
    <w:name w:val="WW8Num8z0"/>
    <w:rPr>
      <w:rFonts w:ascii="Wingdings 2" w:hAnsi="Wingdings 2" w:cs="Wingdings 2"/>
    </w:rPr>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Fontepargpadro1">
    <w:name w:val="Fonte parág. padrão1"/>
  </w:style>
  <w:style w:type="character" w:customStyle="1" w:styleId="TextodebaloChar">
    <w:name w:val="Texto de balão Char"/>
    <w:rPr>
      <w:rFonts w:ascii="Tahoma" w:hAnsi="Tahoma" w:cs="Tahoma"/>
      <w:sz w:val="16"/>
      <w:szCs w:val="14"/>
    </w:rPr>
  </w:style>
  <w:style w:type="character" w:customStyle="1" w:styleId="Marcas">
    <w:name w:val="Marcas"/>
    <w:rPr>
      <w:rFonts w:ascii="OpenSymbol" w:eastAsia="OpenSymbol" w:hAnsi="OpenSymbol" w:cs="OpenSymbol"/>
    </w:rPr>
  </w:style>
  <w:style w:type="character" w:customStyle="1" w:styleId="Smbolosdenumerao">
    <w:name w:val="Símbolos de numeração"/>
  </w:style>
  <w:style w:type="character" w:customStyle="1" w:styleId="Teletipo">
    <w:name w:val="Teletipo"/>
    <w:rPr>
      <w:rFonts w:ascii="Courier New" w:eastAsia="NSimSun" w:hAnsi="Courier New" w:cs="Courier New"/>
    </w:rPr>
  </w:style>
  <w:style w:type="character" w:styleId="Forte">
    <w:name w:val="Strong"/>
    <w:uiPriority w:val="22"/>
    <w:qFormat/>
    <w:rPr>
      <w:b/>
      <w:bCs/>
    </w:rPr>
  </w:style>
  <w:style w:type="character" w:customStyle="1" w:styleId="tex3">
    <w:name w:val="tex3"/>
    <w:basedOn w:val="Fontepargpadro1"/>
  </w:style>
  <w:style w:type="character" w:customStyle="1" w:styleId="Fontepargpadro5">
    <w:name w:val="Fonte parág. padrão5"/>
  </w:style>
  <w:style w:type="character" w:customStyle="1" w:styleId="destaque">
    <w:name w:val="destaque"/>
    <w:basedOn w:val="Fontepargpadro5"/>
  </w:style>
  <w:style w:type="character" w:styleId="Hyperlink">
    <w:name w:val="Hyperlink"/>
    <w:rPr>
      <w:color w:val="000080"/>
      <w:u w:val="single"/>
    </w:rPr>
  </w:style>
  <w:style w:type="character" w:customStyle="1" w:styleId="Refdenotaderodap1">
    <w:name w:val="Ref. de nota de rodapé1"/>
    <w:rPr>
      <w:vertAlign w:val="superscript"/>
    </w:rPr>
  </w:style>
  <w:style w:type="character" w:customStyle="1" w:styleId="Caracteresdenotaderodap">
    <w:name w:val="Caracteres de nota de rodapé"/>
  </w:style>
  <w:style w:type="character" w:styleId="Refdenotaderodap">
    <w:name w:val="footnote reference"/>
    <w:rPr>
      <w:vertAlign w:val="superscript"/>
    </w:rPr>
  </w:style>
  <w:style w:type="character" w:customStyle="1" w:styleId="ListLabel19">
    <w:name w:val="ListLabel 19"/>
    <w:rPr>
      <w:rFonts w:ascii="Times New Roman" w:hAnsi="Times New Roman" w:cs="Times New Roman"/>
      <w:sz w:val="24"/>
    </w:rPr>
  </w:style>
  <w:style w:type="paragraph" w:customStyle="1" w:styleId="Ttulo40">
    <w:name w:val="Título4"/>
    <w:basedOn w:val="Normal"/>
    <w:next w:val="Corpodetexto"/>
    <w:pPr>
      <w:keepNext/>
      <w:spacing w:before="240" w:after="120"/>
    </w:pPr>
    <w:rPr>
      <w:rFonts w:ascii="Arial" w:eastAsia="Microsoft YaHei" w:hAnsi="Arial"/>
      <w:sz w:val="28"/>
      <w:szCs w:val="28"/>
    </w:rPr>
  </w:style>
  <w:style w:type="paragraph" w:styleId="Corpodetexto">
    <w:name w:val="Body Text"/>
    <w:basedOn w:val="Normal"/>
    <w:pPr>
      <w:spacing w:after="120"/>
    </w:pPr>
  </w:style>
  <w:style w:type="paragraph" w:styleId="Lista">
    <w:name w:val="List"/>
    <w:basedOn w:val="Textbody"/>
  </w:style>
  <w:style w:type="paragraph" w:styleId="Legenda">
    <w:name w:val="caption"/>
    <w:basedOn w:val="Standard"/>
    <w:qFormat/>
    <w:pPr>
      <w:suppressLineNumbers/>
      <w:spacing w:before="120" w:after="120"/>
    </w:pPr>
    <w:rPr>
      <w:i/>
      <w:iCs/>
    </w:rPr>
  </w:style>
  <w:style w:type="paragraph" w:customStyle="1" w:styleId="ndice">
    <w:name w:val="Índice"/>
    <w:basedOn w:val="Normal"/>
    <w:pPr>
      <w:suppressLineNumbers/>
    </w:pPr>
  </w:style>
  <w:style w:type="paragraph" w:customStyle="1" w:styleId="Standard">
    <w:name w:val="Standard"/>
    <w:pPr>
      <w:suppressAutoHyphens/>
      <w:textAlignment w:val="baseline"/>
    </w:pPr>
    <w:rPr>
      <w:rFonts w:eastAsia="SimSun" w:cs="Mangal"/>
      <w:kern w:val="2"/>
      <w:lang w:eastAsia="zh-CN" w:bidi="hi-IN"/>
    </w:rPr>
  </w:style>
  <w:style w:type="paragraph" w:customStyle="1" w:styleId="Ttulo10">
    <w:name w:val="Título1"/>
    <w:basedOn w:val="Standard"/>
    <w:next w:val="Textbody"/>
    <w:pPr>
      <w:keepNext/>
      <w:spacing w:before="240" w:after="120"/>
    </w:pPr>
    <w:rPr>
      <w:rFonts w:ascii="Arial" w:hAnsi="Arial" w:cs="Arial"/>
      <w:sz w:val="28"/>
      <w:szCs w:val="28"/>
    </w:rPr>
  </w:style>
  <w:style w:type="paragraph" w:styleId="Subttulo">
    <w:name w:val="Subtitle"/>
    <w:basedOn w:val="Normal"/>
    <w:next w:val="Textbody"/>
    <w:uiPriority w:val="11"/>
    <w:qFormat/>
    <w:pPr>
      <w:keepNext/>
      <w:pBdr>
        <w:top w:val="nil"/>
        <w:left w:val="nil"/>
        <w:bottom w:val="nil"/>
        <w:right w:val="nil"/>
        <w:between w:val="nil"/>
      </w:pBdr>
      <w:spacing w:before="240" w:after="120"/>
      <w:jc w:val="center"/>
    </w:pPr>
    <w:rPr>
      <w:rFonts w:ascii="Arial" w:eastAsia="Arial" w:hAnsi="Arial" w:cs="Arial"/>
      <w:i/>
      <w:color w:val="000000"/>
      <w:sz w:val="28"/>
      <w:szCs w:val="28"/>
    </w:rPr>
  </w:style>
  <w:style w:type="paragraph" w:customStyle="1" w:styleId="Textbody">
    <w:name w:val="Text body"/>
    <w:basedOn w:val="Standard"/>
    <w:pPr>
      <w:spacing w:after="120"/>
    </w:pPr>
  </w:style>
  <w:style w:type="paragraph" w:customStyle="1" w:styleId="Ttulo30">
    <w:name w:val="Título3"/>
    <w:basedOn w:val="Normal"/>
    <w:next w:val="Corpodetexto"/>
    <w:pPr>
      <w:keepNext/>
      <w:spacing w:before="240" w:after="120"/>
    </w:pPr>
    <w:rPr>
      <w:rFonts w:ascii="Arial" w:eastAsia="Microsoft YaHei" w:hAnsi="Arial"/>
      <w:sz w:val="28"/>
      <w:szCs w:val="28"/>
    </w:rPr>
  </w:style>
  <w:style w:type="paragraph" w:customStyle="1" w:styleId="Ttulo20">
    <w:name w:val="Título2"/>
    <w:basedOn w:val="Normal"/>
    <w:next w:val="Corpodetexto"/>
    <w:pPr>
      <w:keepNext/>
      <w:spacing w:before="240" w:after="120"/>
    </w:pPr>
    <w:rPr>
      <w:rFonts w:ascii="Arial" w:eastAsia="Microsoft YaHei" w:hAnsi="Arial"/>
      <w:sz w:val="28"/>
      <w:szCs w:val="28"/>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Cabealho">
    <w:name w:val="header"/>
    <w:basedOn w:val="Standard"/>
    <w:pPr>
      <w:suppressLineNumbers/>
    </w:pPr>
  </w:style>
  <w:style w:type="paragraph" w:styleId="Rodap">
    <w:name w:val="footer"/>
    <w:basedOn w:val="Standard"/>
    <w:link w:val="RodapChar"/>
    <w:uiPriority w:val="99"/>
    <w:pPr>
      <w:suppressLineNumbers/>
    </w:pPr>
  </w:style>
  <w:style w:type="paragraph" w:customStyle="1" w:styleId="Contedodatabela">
    <w:name w:val="Conteúdo da tabela"/>
    <w:basedOn w:val="Normal"/>
    <w:pPr>
      <w:suppressLineNumbers/>
    </w:pPr>
  </w:style>
  <w:style w:type="paragraph" w:styleId="Textodebalo">
    <w:name w:val="Balloon Text"/>
    <w:basedOn w:val="Normal"/>
    <w:rPr>
      <w:rFonts w:ascii="Tahoma" w:hAnsi="Tahoma" w:cs="Tahoma"/>
      <w:sz w:val="16"/>
      <w:szCs w:val="14"/>
    </w:rPr>
  </w:style>
  <w:style w:type="paragraph" w:customStyle="1" w:styleId="Ttulodetabela">
    <w:name w:val="Título de tabela"/>
    <w:basedOn w:val="Contedodatabela"/>
    <w:pPr>
      <w:jc w:val="center"/>
    </w:pPr>
    <w:rPr>
      <w:b/>
      <w:bCs/>
    </w:rPr>
  </w:style>
  <w:style w:type="paragraph" w:customStyle="1" w:styleId="TextosemFormatao1">
    <w:name w:val="Texto sem Formatação1"/>
    <w:basedOn w:val="Normal"/>
    <w:pPr>
      <w:tabs>
        <w:tab w:val="left" w:pos="3404"/>
        <w:tab w:val="left" w:pos="3971"/>
        <w:tab w:val="left" w:pos="4538"/>
        <w:tab w:val="left" w:pos="5105"/>
      </w:tabs>
      <w:spacing w:before="60" w:after="60"/>
      <w:ind w:left="851"/>
      <w:jc w:val="both"/>
    </w:pPr>
    <w:rPr>
      <w:rFonts w:ascii="Century Gothic" w:hAnsi="Century Gothic" w:cs="Courier New"/>
      <w:sz w:val="20"/>
      <w:szCs w:val="20"/>
    </w:rPr>
  </w:style>
  <w:style w:type="paragraph" w:styleId="Textodenotaderodap">
    <w:name w:val="footnote text"/>
    <w:basedOn w:val="Normal"/>
    <w:pPr>
      <w:suppressLineNumbers/>
      <w:ind w:left="283" w:hanging="283"/>
    </w:pPr>
    <w:rPr>
      <w:sz w:val="20"/>
      <w:szCs w:val="20"/>
    </w:rPr>
  </w:style>
  <w:style w:type="table" w:customStyle="1" w:styleId="TableNormal5">
    <w:name w:val="Table Normal5"/>
    <w:unhideWhenUsed/>
    <w:qFormat/>
    <w:rsid w:val="00517775"/>
    <w:pPr>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17775"/>
    <w:pPr>
      <w:suppressAutoHyphens w:val="0"/>
      <w:autoSpaceDE w:val="0"/>
      <w:autoSpaceDN w:val="0"/>
      <w:textAlignment w:val="auto"/>
    </w:pPr>
    <w:rPr>
      <w:rFonts w:eastAsia="Times New Roman" w:cs="Times New Roman"/>
      <w:kern w:val="0"/>
      <w:sz w:val="22"/>
      <w:szCs w:val="22"/>
      <w:lang w:eastAsia="pt-BR" w:bidi="pt-BR"/>
    </w:rPr>
  </w:style>
  <w:style w:type="paragraph" w:styleId="PargrafodaLista">
    <w:name w:val="List Paragraph"/>
    <w:basedOn w:val="Normal"/>
    <w:uiPriority w:val="34"/>
    <w:qFormat/>
    <w:rsid w:val="00517775"/>
    <w:pPr>
      <w:ind w:left="708"/>
    </w:pPr>
    <w:rPr>
      <w:szCs w:val="21"/>
    </w:rPr>
  </w:style>
  <w:style w:type="character" w:customStyle="1" w:styleId="RodapChar">
    <w:name w:val="Rodapé Char"/>
    <w:link w:val="Rodap"/>
    <w:uiPriority w:val="99"/>
    <w:rsid w:val="00A44BF3"/>
    <w:rPr>
      <w:rFonts w:eastAsia="SimSun" w:cs="Mangal"/>
      <w:kern w:val="2"/>
      <w:sz w:val="24"/>
      <w:szCs w:val="24"/>
      <w:lang w:eastAsia="zh-CN" w:bidi="hi-IN"/>
    </w:rPr>
  </w:style>
  <w:style w:type="paragraph" w:customStyle="1" w:styleId="LO-normal">
    <w:name w:val="LO-normal"/>
    <w:qFormat/>
    <w:rsid w:val="00A41D3E"/>
    <w:rPr>
      <w:rFonts w:ascii="Liberation Serif" w:eastAsia="Liberation Serif" w:hAnsi="Liberation Serif" w:cs="Liberation Serif"/>
      <w:lang w:eastAsia="zh-CN" w:bidi="hi-IN"/>
    </w:rPr>
  </w:style>
  <w:style w:type="character" w:customStyle="1" w:styleId="LinkdaInternet">
    <w:name w:val="Link da Internet"/>
    <w:rsid w:val="00A65908"/>
    <w:rPr>
      <w:color w:val="000080"/>
      <w:u w:val="single"/>
    </w:rPr>
  </w:style>
  <w:style w:type="character" w:customStyle="1" w:styleId="UnresolvedMention">
    <w:name w:val="Unresolved Mention"/>
    <w:basedOn w:val="Fontepargpadro"/>
    <w:uiPriority w:val="99"/>
    <w:semiHidden/>
    <w:unhideWhenUsed/>
    <w:rsid w:val="00172FF2"/>
    <w:rPr>
      <w:color w:val="605E5C"/>
      <w:shd w:val="clear" w:color="auto" w:fill="E1DFDD"/>
    </w:rPr>
  </w:style>
  <w:style w:type="table" w:customStyle="1" w:styleId="a">
    <w:basedOn w:val="TableNormal5"/>
    <w:tblPr>
      <w:tblStyleRowBandSize w:val="1"/>
      <w:tblStyleColBandSize w:val="1"/>
      <w:tblCellMar>
        <w:left w:w="115" w:type="dxa"/>
        <w:right w:w="115" w:type="dxa"/>
      </w:tblCellMar>
    </w:tblPr>
  </w:style>
  <w:style w:type="table" w:customStyle="1" w:styleId="a0">
    <w:basedOn w:val="TableNormal5"/>
    <w:rPr>
      <w:rFonts w:cs="Calibri"/>
    </w:rPr>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styleId="Tabelacomgrade">
    <w:name w:val="Table Grid"/>
    <w:basedOn w:val="Tabe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B26BA1"/>
    <w:pPr>
      <w:widowControl/>
      <w:suppressAutoHyphens w:val="0"/>
      <w:spacing w:before="100" w:beforeAutospacing="1" w:after="100" w:afterAutospacing="1"/>
      <w:textAlignment w:val="auto"/>
    </w:pPr>
    <w:rPr>
      <w:rFonts w:eastAsia="Times New Roman" w:cs="Times New Roman"/>
      <w:kern w:val="0"/>
      <w:lang w:eastAsia="pt-BR"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pt-BR" w:eastAsia="pt-B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textAlignment w:val="baseline"/>
    </w:pPr>
    <w:rPr>
      <w:rFonts w:eastAsia="SimSun" w:cs="Mangal"/>
      <w:kern w:val="2"/>
      <w:lang w:eastAsia="zh-CN" w:bidi="hi-I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Corpodetexto"/>
    <w:uiPriority w:val="9"/>
    <w:semiHidden/>
    <w:unhideWhenUsed/>
    <w:qFormat/>
    <w:pPr>
      <w:numPr>
        <w:ilvl w:val="2"/>
        <w:numId w:val="3"/>
      </w:numPr>
      <w:spacing w:before="280" w:after="280"/>
      <w:outlineLvl w:val="2"/>
    </w:pPr>
    <w:rPr>
      <w:rFonts w:eastAsia="Times New Roman" w:cs="Times New Roman"/>
      <w:b/>
      <w:bCs/>
      <w:sz w:val="27"/>
      <w:szCs w:val="27"/>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Corpodetexto"/>
    <w:uiPriority w:val="10"/>
    <w:qFormat/>
    <w:pPr>
      <w:keepNext/>
      <w:spacing w:before="240" w:after="120"/>
    </w:pPr>
    <w:rPr>
      <w:rFonts w:ascii="Arial" w:eastAsia="Microsoft YaHei" w:hAnsi="Arial"/>
      <w:sz w:val="28"/>
      <w:szCs w:val="28"/>
    </w:rPr>
  </w:style>
  <w:style w:type="table" w:customStyle="1" w:styleId="TableNormal0">
    <w:name w:val="Table Normal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Fontepargpadro4">
    <w:name w:val="Fonte parág. padrão4"/>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Fontepargpadro3">
    <w:name w:val="Fonte parág. padrão3"/>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Fontepargpadro2">
    <w:name w:val="Fonte parág. padrão2"/>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WW-Absatz-Standardschriftart111111111111111111111111111111111111111111111111">
    <w:name w:val="WW-Absatz-Standardschriftart111111111111111111111111111111111111111111111111"/>
  </w:style>
  <w:style w:type="character" w:customStyle="1" w:styleId="WW-Absatz-Standardschriftart1111111111111111111111111111111111111111111111111">
    <w:name w:val="WW-Absatz-Standardschriftart1111111111111111111111111111111111111111111111111"/>
  </w:style>
  <w:style w:type="character" w:customStyle="1" w:styleId="WW-Absatz-Standardschriftart11111111111111111111111111111111111111111111111111">
    <w:name w:val="WW-Absatz-Standardschriftart11111111111111111111111111111111111111111111111111"/>
  </w:style>
  <w:style w:type="character" w:customStyle="1" w:styleId="WW-Absatz-Standardschriftart111111111111111111111111111111111111111111111111111">
    <w:name w:val="WW-Absatz-Standardschriftart111111111111111111111111111111111111111111111111111"/>
  </w:style>
  <w:style w:type="character" w:customStyle="1" w:styleId="WW-Absatz-Standardschriftart1111111111111111111111111111111111111111111111111111">
    <w:name w:val="WW-Absatz-Standardschriftart1111111111111111111111111111111111111111111111111111"/>
  </w:style>
  <w:style w:type="character" w:customStyle="1" w:styleId="WW-Absatz-Standardschriftart11111111111111111111111111111111111111111111111111111">
    <w:name w:val="WW-Absatz-Standardschriftart11111111111111111111111111111111111111111111111111111"/>
  </w:style>
  <w:style w:type="character" w:customStyle="1" w:styleId="WW-Absatz-Standardschriftart111111111111111111111111111111111111111111111111111111">
    <w:name w:val="WW-Absatz-Standardschriftart111111111111111111111111111111111111111111111111111111"/>
  </w:style>
  <w:style w:type="character" w:customStyle="1" w:styleId="WW-Absatz-Standardschriftart1111111111111111111111111111111111111111111111111111111">
    <w:name w:val="WW-Absatz-Standardschriftart1111111111111111111111111111111111111111111111111111111"/>
  </w:style>
  <w:style w:type="character" w:customStyle="1" w:styleId="WW-Absatz-Standardschriftart11111111111111111111111111111111111111111111111111111111">
    <w:name w:val="WW-Absatz-Standardschriftart11111111111111111111111111111111111111111111111111111111"/>
  </w:style>
  <w:style w:type="character" w:customStyle="1" w:styleId="WW-Absatz-Standardschriftart111111111111111111111111111111111111111111111111111111111">
    <w:name w:val="WW-Absatz-Standardschriftart111111111111111111111111111111111111111111111111111111111"/>
  </w:style>
  <w:style w:type="character" w:customStyle="1" w:styleId="WW-Absatz-Standardschriftart1111111111111111111111111111111111111111111111111111111111">
    <w:name w:val="WW-Absatz-Standardschriftart1111111111111111111111111111111111111111111111111111111111"/>
  </w:style>
  <w:style w:type="character" w:customStyle="1" w:styleId="WW-Absatz-Standardschriftart11111111111111111111111111111111111111111111111111111111111">
    <w:name w:val="WW-Absatz-Standardschriftart11111111111111111111111111111111111111111111111111111111111"/>
  </w:style>
  <w:style w:type="character" w:customStyle="1" w:styleId="WW-Absatz-Standardschriftart111111111111111111111111111111111111111111111111111111111111">
    <w:name w:val="WW-Absatz-Standardschriftart111111111111111111111111111111111111111111111111111111111111"/>
  </w:style>
  <w:style w:type="character" w:customStyle="1" w:styleId="WW-Absatz-Standardschriftart1111111111111111111111111111111111111111111111111111111111111">
    <w:name w:val="WW-Absatz-Standardschriftart1111111111111111111111111111111111111111111111111111111111111"/>
  </w:style>
  <w:style w:type="character" w:customStyle="1" w:styleId="WW-Absatz-Standardschriftart11111111111111111111111111111111111111111111111111111111111111">
    <w:name w:val="WW-Absatz-Standardschriftart11111111111111111111111111111111111111111111111111111111111111"/>
  </w:style>
  <w:style w:type="character" w:customStyle="1" w:styleId="WW-Absatz-Standardschriftart111111111111111111111111111111111111111111111111111111111111111">
    <w:name w:val="WW-Absatz-Standardschriftart111111111111111111111111111111111111111111111111111111111111111"/>
  </w:style>
  <w:style w:type="character" w:customStyle="1" w:styleId="WW-Absatz-Standardschriftart1111111111111111111111111111111111111111111111111111111111111111">
    <w:name w:val="WW-Absatz-Standardschriftart1111111111111111111111111111111111111111111111111111111111111111"/>
  </w:style>
  <w:style w:type="character" w:customStyle="1" w:styleId="WW8Num3z0">
    <w:name w:val="WW8Num3z0"/>
    <w:rPr>
      <w:rFonts w:ascii="Wingdings 2" w:hAnsi="Wingdings 2" w:cs="OpenSymbol"/>
    </w:rPr>
  </w:style>
  <w:style w:type="character" w:customStyle="1" w:styleId="WW8Num4z0">
    <w:name w:val="WW8Num4z0"/>
    <w:rPr>
      <w:rFonts w:ascii="Wingdings 2" w:hAnsi="Wingdings 2" w:cs="Wingdings 2"/>
    </w:rPr>
  </w:style>
  <w:style w:type="character" w:customStyle="1" w:styleId="WW8Num5z0">
    <w:name w:val="WW8Num5z0"/>
    <w:rPr>
      <w:rFonts w:ascii="Wingdings 2" w:hAnsi="Wingdings 2" w:cs="Wingdings 2"/>
    </w:rPr>
  </w:style>
  <w:style w:type="character" w:customStyle="1" w:styleId="WW8Num6z0">
    <w:name w:val="WW8Num6z0"/>
    <w:rPr>
      <w:rFonts w:ascii="Wingdings 2" w:hAnsi="Wingdings 2" w:cs="Wingdings 2"/>
    </w:rPr>
  </w:style>
  <w:style w:type="character" w:customStyle="1" w:styleId="WW8Num7z0">
    <w:name w:val="WW8Num7z0"/>
    <w:rPr>
      <w:rFonts w:ascii="Wingdings 2" w:hAnsi="Wingdings 2" w:cs="Wingdings 2"/>
    </w:rPr>
  </w:style>
  <w:style w:type="character" w:customStyle="1" w:styleId="WW8Num8z0">
    <w:name w:val="WW8Num8z0"/>
    <w:rPr>
      <w:rFonts w:ascii="Wingdings 2" w:hAnsi="Wingdings 2" w:cs="Wingdings 2"/>
    </w:rPr>
  </w:style>
  <w:style w:type="character" w:customStyle="1" w:styleId="WW-Absatz-Standardschriftart11111111111111111111111111111111111111111111111111111111111111111">
    <w:name w:val="WW-Absatz-Standardschriftart11111111111111111111111111111111111111111111111111111111111111111"/>
  </w:style>
  <w:style w:type="character" w:customStyle="1" w:styleId="WW-Absatz-Standardschriftart111111111111111111111111111111111111111111111111111111111111111111">
    <w:name w:val="WW-Absatz-Standardschriftart111111111111111111111111111111111111111111111111111111111111111111"/>
  </w:style>
  <w:style w:type="character" w:customStyle="1" w:styleId="WW-Absatz-Standardschriftart1111111111111111111111111111111111111111111111111111111111111111111">
    <w:name w:val="WW-Absatz-Standardschriftart1111111111111111111111111111111111111111111111111111111111111111111"/>
  </w:style>
  <w:style w:type="character" w:customStyle="1" w:styleId="WW-Absatz-Standardschriftart11111111111111111111111111111111111111111111111111111111111111111111">
    <w:name w:val="WW-Absatz-Standardschriftart11111111111111111111111111111111111111111111111111111111111111111111"/>
  </w:style>
  <w:style w:type="character" w:customStyle="1" w:styleId="WW-Absatz-Standardschriftart111111111111111111111111111111111111111111111111111111111111111111111">
    <w:name w:val="WW-Absatz-Standardschriftart111111111111111111111111111111111111111111111111111111111111111111111"/>
  </w:style>
  <w:style w:type="character" w:customStyle="1" w:styleId="WW-Absatz-Standardschriftart1111111111111111111111111111111111111111111111111111111111111111111111">
    <w:name w:val="WW-Absatz-Standardschriftart1111111111111111111111111111111111111111111111111111111111111111111111"/>
  </w:style>
  <w:style w:type="character" w:customStyle="1" w:styleId="WW-Absatz-Standardschriftart11111111111111111111111111111111111111111111111111111111111111111111111">
    <w:name w:val="WW-Absatz-Standardschriftart11111111111111111111111111111111111111111111111111111111111111111111111"/>
  </w:style>
  <w:style w:type="character" w:customStyle="1" w:styleId="Fontepargpadro1">
    <w:name w:val="Fonte parág. padrão1"/>
  </w:style>
  <w:style w:type="character" w:customStyle="1" w:styleId="TextodebaloChar">
    <w:name w:val="Texto de balão Char"/>
    <w:rPr>
      <w:rFonts w:ascii="Tahoma" w:hAnsi="Tahoma" w:cs="Tahoma"/>
      <w:sz w:val="16"/>
      <w:szCs w:val="14"/>
    </w:rPr>
  </w:style>
  <w:style w:type="character" w:customStyle="1" w:styleId="Marcas">
    <w:name w:val="Marcas"/>
    <w:rPr>
      <w:rFonts w:ascii="OpenSymbol" w:eastAsia="OpenSymbol" w:hAnsi="OpenSymbol" w:cs="OpenSymbol"/>
    </w:rPr>
  </w:style>
  <w:style w:type="character" w:customStyle="1" w:styleId="Smbolosdenumerao">
    <w:name w:val="Símbolos de numeração"/>
  </w:style>
  <w:style w:type="character" w:customStyle="1" w:styleId="Teletipo">
    <w:name w:val="Teletipo"/>
    <w:rPr>
      <w:rFonts w:ascii="Courier New" w:eastAsia="NSimSun" w:hAnsi="Courier New" w:cs="Courier New"/>
    </w:rPr>
  </w:style>
  <w:style w:type="character" w:styleId="Forte">
    <w:name w:val="Strong"/>
    <w:uiPriority w:val="22"/>
    <w:qFormat/>
    <w:rPr>
      <w:b/>
      <w:bCs/>
    </w:rPr>
  </w:style>
  <w:style w:type="character" w:customStyle="1" w:styleId="tex3">
    <w:name w:val="tex3"/>
    <w:basedOn w:val="Fontepargpadro1"/>
  </w:style>
  <w:style w:type="character" w:customStyle="1" w:styleId="Fontepargpadro5">
    <w:name w:val="Fonte parág. padrão5"/>
  </w:style>
  <w:style w:type="character" w:customStyle="1" w:styleId="destaque">
    <w:name w:val="destaque"/>
    <w:basedOn w:val="Fontepargpadro5"/>
  </w:style>
  <w:style w:type="character" w:styleId="Hyperlink">
    <w:name w:val="Hyperlink"/>
    <w:rPr>
      <w:color w:val="000080"/>
      <w:u w:val="single"/>
    </w:rPr>
  </w:style>
  <w:style w:type="character" w:customStyle="1" w:styleId="Refdenotaderodap1">
    <w:name w:val="Ref. de nota de rodapé1"/>
    <w:rPr>
      <w:vertAlign w:val="superscript"/>
    </w:rPr>
  </w:style>
  <w:style w:type="character" w:customStyle="1" w:styleId="Caracteresdenotaderodap">
    <w:name w:val="Caracteres de nota de rodapé"/>
  </w:style>
  <w:style w:type="character" w:styleId="Refdenotaderodap">
    <w:name w:val="footnote reference"/>
    <w:rPr>
      <w:vertAlign w:val="superscript"/>
    </w:rPr>
  </w:style>
  <w:style w:type="character" w:customStyle="1" w:styleId="ListLabel19">
    <w:name w:val="ListLabel 19"/>
    <w:rPr>
      <w:rFonts w:ascii="Times New Roman" w:hAnsi="Times New Roman" w:cs="Times New Roman"/>
      <w:sz w:val="24"/>
    </w:rPr>
  </w:style>
  <w:style w:type="paragraph" w:customStyle="1" w:styleId="Ttulo40">
    <w:name w:val="Título4"/>
    <w:basedOn w:val="Normal"/>
    <w:next w:val="Corpodetexto"/>
    <w:pPr>
      <w:keepNext/>
      <w:spacing w:before="240" w:after="120"/>
    </w:pPr>
    <w:rPr>
      <w:rFonts w:ascii="Arial" w:eastAsia="Microsoft YaHei" w:hAnsi="Arial"/>
      <w:sz w:val="28"/>
      <w:szCs w:val="28"/>
    </w:rPr>
  </w:style>
  <w:style w:type="paragraph" w:styleId="Corpodetexto">
    <w:name w:val="Body Text"/>
    <w:basedOn w:val="Normal"/>
    <w:pPr>
      <w:spacing w:after="120"/>
    </w:pPr>
  </w:style>
  <w:style w:type="paragraph" w:styleId="Lista">
    <w:name w:val="List"/>
    <w:basedOn w:val="Textbody"/>
  </w:style>
  <w:style w:type="paragraph" w:styleId="Legenda">
    <w:name w:val="caption"/>
    <w:basedOn w:val="Standard"/>
    <w:qFormat/>
    <w:pPr>
      <w:suppressLineNumbers/>
      <w:spacing w:before="120" w:after="120"/>
    </w:pPr>
    <w:rPr>
      <w:i/>
      <w:iCs/>
    </w:rPr>
  </w:style>
  <w:style w:type="paragraph" w:customStyle="1" w:styleId="ndice">
    <w:name w:val="Índice"/>
    <w:basedOn w:val="Normal"/>
    <w:pPr>
      <w:suppressLineNumbers/>
    </w:pPr>
  </w:style>
  <w:style w:type="paragraph" w:customStyle="1" w:styleId="Standard">
    <w:name w:val="Standard"/>
    <w:pPr>
      <w:suppressAutoHyphens/>
      <w:textAlignment w:val="baseline"/>
    </w:pPr>
    <w:rPr>
      <w:rFonts w:eastAsia="SimSun" w:cs="Mangal"/>
      <w:kern w:val="2"/>
      <w:lang w:eastAsia="zh-CN" w:bidi="hi-IN"/>
    </w:rPr>
  </w:style>
  <w:style w:type="paragraph" w:customStyle="1" w:styleId="Ttulo10">
    <w:name w:val="Título1"/>
    <w:basedOn w:val="Standard"/>
    <w:next w:val="Textbody"/>
    <w:pPr>
      <w:keepNext/>
      <w:spacing w:before="240" w:after="120"/>
    </w:pPr>
    <w:rPr>
      <w:rFonts w:ascii="Arial" w:hAnsi="Arial" w:cs="Arial"/>
      <w:sz w:val="28"/>
      <w:szCs w:val="28"/>
    </w:rPr>
  </w:style>
  <w:style w:type="paragraph" w:styleId="Subttulo">
    <w:name w:val="Subtitle"/>
    <w:basedOn w:val="Normal"/>
    <w:next w:val="Textbody"/>
    <w:uiPriority w:val="11"/>
    <w:qFormat/>
    <w:pPr>
      <w:keepNext/>
      <w:pBdr>
        <w:top w:val="nil"/>
        <w:left w:val="nil"/>
        <w:bottom w:val="nil"/>
        <w:right w:val="nil"/>
        <w:between w:val="nil"/>
      </w:pBdr>
      <w:spacing w:before="240" w:after="120"/>
      <w:jc w:val="center"/>
    </w:pPr>
    <w:rPr>
      <w:rFonts w:ascii="Arial" w:eastAsia="Arial" w:hAnsi="Arial" w:cs="Arial"/>
      <w:i/>
      <w:color w:val="000000"/>
      <w:sz w:val="28"/>
      <w:szCs w:val="28"/>
    </w:rPr>
  </w:style>
  <w:style w:type="paragraph" w:customStyle="1" w:styleId="Textbody">
    <w:name w:val="Text body"/>
    <w:basedOn w:val="Standard"/>
    <w:pPr>
      <w:spacing w:after="120"/>
    </w:pPr>
  </w:style>
  <w:style w:type="paragraph" w:customStyle="1" w:styleId="Ttulo30">
    <w:name w:val="Título3"/>
    <w:basedOn w:val="Normal"/>
    <w:next w:val="Corpodetexto"/>
    <w:pPr>
      <w:keepNext/>
      <w:spacing w:before="240" w:after="120"/>
    </w:pPr>
    <w:rPr>
      <w:rFonts w:ascii="Arial" w:eastAsia="Microsoft YaHei" w:hAnsi="Arial"/>
      <w:sz w:val="28"/>
      <w:szCs w:val="28"/>
    </w:rPr>
  </w:style>
  <w:style w:type="paragraph" w:customStyle="1" w:styleId="Ttulo20">
    <w:name w:val="Título2"/>
    <w:basedOn w:val="Normal"/>
    <w:next w:val="Corpodetexto"/>
    <w:pPr>
      <w:keepNext/>
      <w:spacing w:before="240" w:after="120"/>
    </w:pPr>
    <w:rPr>
      <w:rFonts w:ascii="Arial" w:eastAsia="Microsoft YaHei" w:hAnsi="Arial"/>
      <w:sz w:val="28"/>
      <w:szCs w:val="28"/>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Cabealho">
    <w:name w:val="header"/>
    <w:basedOn w:val="Standard"/>
    <w:pPr>
      <w:suppressLineNumbers/>
    </w:pPr>
  </w:style>
  <w:style w:type="paragraph" w:styleId="Rodap">
    <w:name w:val="footer"/>
    <w:basedOn w:val="Standard"/>
    <w:link w:val="RodapChar"/>
    <w:uiPriority w:val="99"/>
    <w:pPr>
      <w:suppressLineNumbers/>
    </w:pPr>
  </w:style>
  <w:style w:type="paragraph" w:customStyle="1" w:styleId="Contedodatabela">
    <w:name w:val="Conteúdo da tabela"/>
    <w:basedOn w:val="Normal"/>
    <w:pPr>
      <w:suppressLineNumbers/>
    </w:pPr>
  </w:style>
  <w:style w:type="paragraph" w:styleId="Textodebalo">
    <w:name w:val="Balloon Text"/>
    <w:basedOn w:val="Normal"/>
    <w:rPr>
      <w:rFonts w:ascii="Tahoma" w:hAnsi="Tahoma" w:cs="Tahoma"/>
      <w:sz w:val="16"/>
      <w:szCs w:val="14"/>
    </w:rPr>
  </w:style>
  <w:style w:type="paragraph" w:customStyle="1" w:styleId="Ttulodetabela">
    <w:name w:val="Título de tabela"/>
    <w:basedOn w:val="Contedodatabela"/>
    <w:pPr>
      <w:jc w:val="center"/>
    </w:pPr>
    <w:rPr>
      <w:b/>
      <w:bCs/>
    </w:rPr>
  </w:style>
  <w:style w:type="paragraph" w:customStyle="1" w:styleId="TextosemFormatao1">
    <w:name w:val="Texto sem Formatação1"/>
    <w:basedOn w:val="Normal"/>
    <w:pPr>
      <w:tabs>
        <w:tab w:val="left" w:pos="3404"/>
        <w:tab w:val="left" w:pos="3971"/>
        <w:tab w:val="left" w:pos="4538"/>
        <w:tab w:val="left" w:pos="5105"/>
      </w:tabs>
      <w:spacing w:before="60" w:after="60"/>
      <w:ind w:left="851"/>
      <w:jc w:val="both"/>
    </w:pPr>
    <w:rPr>
      <w:rFonts w:ascii="Century Gothic" w:hAnsi="Century Gothic" w:cs="Courier New"/>
      <w:sz w:val="20"/>
      <w:szCs w:val="20"/>
    </w:rPr>
  </w:style>
  <w:style w:type="paragraph" w:styleId="Textodenotaderodap">
    <w:name w:val="footnote text"/>
    <w:basedOn w:val="Normal"/>
    <w:pPr>
      <w:suppressLineNumbers/>
      <w:ind w:left="283" w:hanging="283"/>
    </w:pPr>
    <w:rPr>
      <w:sz w:val="20"/>
      <w:szCs w:val="20"/>
    </w:rPr>
  </w:style>
  <w:style w:type="table" w:customStyle="1" w:styleId="TableNormal5">
    <w:name w:val="Table Normal5"/>
    <w:unhideWhenUsed/>
    <w:qFormat/>
    <w:rsid w:val="00517775"/>
    <w:pPr>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17775"/>
    <w:pPr>
      <w:suppressAutoHyphens w:val="0"/>
      <w:autoSpaceDE w:val="0"/>
      <w:autoSpaceDN w:val="0"/>
      <w:textAlignment w:val="auto"/>
    </w:pPr>
    <w:rPr>
      <w:rFonts w:eastAsia="Times New Roman" w:cs="Times New Roman"/>
      <w:kern w:val="0"/>
      <w:sz w:val="22"/>
      <w:szCs w:val="22"/>
      <w:lang w:eastAsia="pt-BR" w:bidi="pt-BR"/>
    </w:rPr>
  </w:style>
  <w:style w:type="paragraph" w:styleId="PargrafodaLista">
    <w:name w:val="List Paragraph"/>
    <w:basedOn w:val="Normal"/>
    <w:uiPriority w:val="34"/>
    <w:qFormat/>
    <w:rsid w:val="00517775"/>
    <w:pPr>
      <w:ind w:left="708"/>
    </w:pPr>
    <w:rPr>
      <w:szCs w:val="21"/>
    </w:rPr>
  </w:style>
  <w:style w:type="character" w:customStyle="1" w:styleId="RodapChar">
    <w:name w:val="Rodapé Char"/>
    <w:link w:val="Rodap"/>
    <w:uiPriority w:val="99"/>
    <w:rsid w:val="00A44BF3"/>
    <w:rPr>
      <w:rFonts w:eastAsia="SimSun" w:cs="Mangal"/>
      <w:kern w:val="2"/>
      <w:sz w:val="24"/>
      <w:szCs w:val="24"/>
      <w:lang w:eastAsia="zh-CN" w:bidi="hi-IN"/>
    </w:rPr>
  </w:style>
  <w:style w:type="paragraph" w:customStyle="1" w:styleId="LO-normal">
    <w:name w:val="LO-normal"/>
    <w:qFormat/>
    <w:rsid w:val="00A41D3E"/>
    <w:rPr>
      <w:rFonts w:ascii="Liberation Serif" w:eastAsia="Liberation Serif" w:hAnsi="Liberation Serif" w:cs="Liberation Serif"/>
      <w:lang w:eastAsia="zh-CN" w:bidi="hi-IN"/>
    </w:rPr>
  </w:style>
  <w:style w:type="character" w:customStyle="1" w:styleId="LinkdaInternet">
    <w:name w:val="Link da Internet"/>
    <w:rsid w:val="00A65908"/>
    <w:rPr>
      <w:color w:val="000080"/>
      <w:u w:val="single"/>
    </w:rPr>
  </w:style>
  <w:style w:type="character" w:customStyle="1" w:styleId="UnresolvedMention">
    <w:name w:val="Unresolved Mention"/>
    <w:basedOn w:val="Fontepargpadro"/>
    <w:uiPriority w:val="99"/>
    <w:semiHidden/>
    <w:unhideWhenUsed/>
    <w:rsid w:val="00172FF2"/>
    <w:rPr>
      <w:color w:val="605E5C"/>
      <w:shd w:val="clear" w:color="auto" w:fill="E1DFDD"/>
    </w:rPr>
  </w:style>
  <w:style w:type="table" w:customStyle="1" w:styleId="a">
    <w:basedOn w:val="TableNormal5"/>
    <w:tblPr>
      <w:tblStyleRowBandSize w:val="1"/>
      <w:tblStyleColBandSize w:val="1"/>
      <w:tblCellMar>
        <w:left w:w="115" w:type="dxa"/>
        <w:right w:w="115" w:type="dxa"/>
      </w:tblCellMar>
    </w:tblPr>
  </w:style>
  <w:style w:type="table" w:customStyle="1" w:styleId="a0">
    <w:basedOn w:val="TableNormal5"/>
    <w:rPr>
      <w:rFonts w:cs="Calibri"/>
    </w:rPr>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styleId="Tabelacomgrade">
    <w:name w:val="Table Grid"/>
    <w:basedOn w:val="Tabe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B26BA1"/>
    <w:pPr>
      <w:widowControl/>
      <w:suppressAutoHyphens w:val="0"/>
      <w:spacing w:before="100" w:beforeAutospacing="1" w:after="100" w:afterAutospacing="1"/>
      <w:textAlignment w:val="auto"/>
    </w:pPr>
    <w:rPr>
      <w:rFonts w:eastAsia="Times New Roman" w:cs="Times New Roman"/>
      <w:kern w:val="0"/>
      <w:lang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6813525">
      <w:bodyDiv w:val="1"/>
      <w:marLeft w:val="0"/>
      <w:marRight w:val="0"/>
      <w:marTop w:val="0"/>
      <w:marBottom w:val="0"/>
      <w:divBdr>
        <w:top w:val="none" w:sz="0" w:space="0" w:color="auto"/>
        <w:left w:val="none" w:sz="0" w:space="0" w:color="auto"/>
        <w:bottom w:val="none" w:sz="0" w:space="0" w:color="auto"/>
        <w:right w:val="none" w:sz="0" w:space="0" w:color="auto"/>
      </w:divBdr>
    </w:div>
    <w:div w:id="2057242025">
      <w:bodyDiv w:val="1"/>
      <w:marLeft w:val="0"/>
      <w:marRight w:val="0"/>
      <w:marTop w:val="0"/>
      <w:marBottom w:val="0"/>
      <w:divBdr>
        <w:top w:val="none" w:sz="0" w:space="0" w:color="auto"/>
        <w:left w:val="none" w:sz="0" w:space="0" w:color="auto"/>
        <w:bottom w:val="none" w:sz="0" w:space="0" w:color="auto"/>
        <w:right w:val="none" w:sz="0" w:space="0" w:color="auto"/>
      </w:divBdr>
      <w:divsChild>
        <w:div w:id="730419486">
          <w:marLeft w:val="0"/>
          <w:marRight w:val="0"/>
          <w:marTop w:val="0"/>
          <w:marBottom w:val="0"/>
          <w:divBdr>
            <w:top w:val="none" w:sz="0" w:space="0" w:color="auto"/>
            <w:left w:val="none" w:sz="0" w:space="0" w:color="auto"/>
            <w:bottom w:val="none" w:sz="0" w:space="0" w:color="auto"/>
            <w:right w:val="none" w:sz="0" w:space="0" w:color="auto"/>
          </w:divBdr>
          <w:divsChild>
            <w:div w:id="41570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87d6a5a4d8cf489c" Type="http://schemas.microsoft.com/office/2020/10/relationships/intelligence" Target="intelligence2.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RvboTlVZIbm16aSM4Pzv6uiFAQ==">AMUW2mWYhQklaVogx4mvhh2m3n2z2jQzaLVtFQBdDCKZnJkGgqyBSzhVjfulAhvOl0jLAjqbXrQDQVrkL6KIYWu4V7YCpyeuj37ToS8aWxSzeNCWaRUj3P0=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11</Pages>
  <Words>4135</Words>
  <Characters>22331</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Mariano Vicente</dc:creator>
  <cp:lastModifiedBy>Fernanda Ramos Rodrigues de Oliveira</cp:lastModifiedBy>
  <cp:revision>3</cp:revision>
  <cp:lastPrinted>2026-06-29T12:26:00Z</cp:lastPrinted>
  <dcterms:created xsi:type="dcterms:W3CDTF">2026-06-29T12:35:00Z</dcterms:created>
  <dcterms:modified xsi:type="dcterms:W3CDTF">2026-07-08T17:24:00Z</dcterms:modified>
</cp:coreProperties>
</file>